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61" w:rsidRPr="00676F6A" w:rsidRDefault="003022FE" w:rsidP="00DE6123">
      <w:pPr>
        <w:pStyle w:val="Encabezado"/>
        <w:rPr>
          <w:rFonts w:cs="Arial"/>
          <w:szCs w:val="28"/>
        </w:rPr>
      </w:pPr>
      <w:r w:rsidRPr="00995760">
        <w:rPr>
          <w:noProof/>
          <w:lang w:val="es-ES"/>
        </w:rPr>
        <w:drawing>
          <wp:inline distT="0" distB="0" distL="0" distR="0">
            <wp:extent cx="1060450" cy="1060450"/>
            <wp:effectExtent l="0" t="0" r="0" b="0"/>
            <wp:docPr id="1" name="Picture 40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6A" w:rsidRDefault="00676F6A" w:rsidP="00676F6A">
      <w:pPr>
        <w:ind w:left="360"/>
        <w:jc w:val="center"/>
        <w:rPr>
          <w:rFonts w:ascii="Arial" w:hAnsi="Arial" w:cs="Arial"/>
          <w:b/>
          <w:color w:val="3333FF"/>
          <w:sz w:val="28"/>
        </w:rPr>
      </w:pPr>
      <w:r w:rsidRPr="00676F6A">
        <w:rPr>
          <w:rFonts w:ascii="Arial" w:hAnsi="Arial" w:cs="Arial"/>
          <w:b/>
          <w:color w:val="3333FF"/>
          <w:sz w:val="28"/>
        </w:rPr>
        <w:t xml:space="preserve">CONSULTA PÚBLICA </w:t>
      </w:r>
    </w:p>
    <w:p w:rsidR="00676F6A" w:rsidRPr="00676F6A" w:rsidRDefault="00676F6A" w:rsidP="00676F6A">
      <w:pPr>
        <w:ind w:left="360"/>
        <w:jc w:val="center"/>
        <w:rPr>
          <w:rFonts w:ascii="Arial" w:hAnsi="Arial" w:cs="Arial"/>
          <w:b/>
          <w:color w:val="3333FF"/>
          <w:sz w:val="8"/>
        </w:rPr>
      </w:pPr>
    </w:p>
    <w:p w:rsidR="004E477A" w:rsidRDefault="004E477A" w:rsidP="004E477A">
      <w:pPr>
        <w:ind w:left="360"/>
        <w:jc w:val="center"/>
        <w:rPr>
          <w:rFonts w:ascii="Arial" w:hAnsi="Arial" w:cs="Arial"/>
          <w:b/>
          <w:color w:val="3333FF"/>
        </w:rPr>
      </w:pPr>
      <w:r w:rsidRPr="001E3DC5">
        <w:rPr>
          <w:rFonts w:ascii="Arial" w:hAnsi="Arial" w:cs="Arial"/>
          <w:b/>
          <w:color w:val="3333FF"/>
        </w:rPr>
        <w:t xml:space="preserve">FORMULARIO </w:t>
      </w:r>
      <w:r w:rsidR="005A6A0C" w:rsidRPr="001E3DC5">
        <w:rPr>
          <w:rFonts w:ascii="Arial" w:hAnsi="Arial" w:cs="Arial"/>
          <w:b/>
          <w:color w:val="3333FF"/>
        </w:rPr>
        <w:t>DE OBSERVACIONES</w:t>
      </w:r>
    </w:p>
    <w:p w:rsidR="00C42257" w:rsidRPr="001F48C1" w:rsidRDefault="001F48C1" w:rsidP="004E477A">
      <w:pPr>
        <w:ind w:left="360"/>
        <w:jc w:val="center"/>
        <w:rPr>
          <w:rFonts w:ascii="Arial" w:hAnsi="Arial" w:cs="Arial"/>
          <w:b/>
          <w:color w:val="3333FF"/>
        </w:rPr>
      </w:pPr>
      <w:r w:rsidRPr="001F48C1">
        <w:rPr>
          <w:rFonts w:ascii="Arial" w:hAnsi="Arial" w:cs="Arial"/>
          <w:b/>
          <w:color w:val="3333FF"/>
        </w:rPr>
        <w:t>REGLAMENTO QUE REGULA LA PRÁCTICA DE COSMETOLOGÍA,  EMBELLECIMIENTO CORPORAL  Y OTROS AFINES.</w:t>
      </w:r>
    </w:p>
    <w:p w:rsidR="005A6A0C" w:rsidRPr="001E3DC5" w:rsidRDefault="005A6A0C" w:rsidP="005A6A0C">
      <w:pPr>
        <w:pStyle w:val="Subttulo"/>
        <w:rPr>
          <w:rFonts w:ascii="Arial" w:hAnsi="Arial" w:cs="Arial"/>
          <w:sz w:val="22"/>
        </w:rPr>
      </w:pPr>
      <w:r w:rsidRPr="001E3DC5">
        <w:rPr>
          <w:rFonts w:ascii="Arial" w:hAnsi="Arial" w:cs="Arial"/>
          <w:sz w:val="22"/>
        </w:rPr>
        <w:t>Nombre y Apellido:</w:t>
      </w:r>
      <w:r w:rsidR="000669C8">
        <w:rPr>
          <w:rFonts w:ascii="Arial" w:hAnsi="Arial" w:cs="Arial"/>
          <w:sz w:val="22"/>
        </w:rPr>
        <w:t xml:space="preserve"> </w:t>
      </w:r>
    </w:p>
    <w:p w:rsidR="005A6A0C" w:rsidRPr="001E3DC5" w:rsidRDefault="005A6A0C" w:rsidP="005A6A0C">
      <w:pPr>
        <w:jc w:val="both"/>
        <w:rPr>
          <w:rFonts w:ascii="Arial" w:hAnsi="Arial" w:cs="Arial"/>
          <w:b/>
          <w:bCs/>
          <w:sz w:val="22"/>
          <w:lang w:val="es-MX"/>
        </w:rPr>
      </w:pPr>
      <w:r w:rsidRPr="001E3DC5">
        <w:rPr>
          <w:rFonts w:ascii="Arial" w:hAnsi="Arial" w:cs="Arial"/>
          <w:b/>
          <w:bCs/>
          <w:sz w:val="22"/>
          <w:lang w:val="es-MX"/>
        </w:rPr>
        <w:t>Institución:</w:t>
      </w:r>
      <w:r w:rsidR="000669C8">
        <w:rPr>
          <w:rFonts w:ascii="Arial" w:hAnsi="Arial" w:cs="Arial"/>
          <w:b/>
          <w:bCs/>
          <w:sz w:val="22"/>
          <w:lang w:val="es-MX"/>
        </w:rPr>
        <w:t xml:space="preserve"> </w:t>
      </w:r>
    </w:p>
    <w:p w:rsidR="005A6A0C" w:rsidRDefault="005A6A0C" w:rsidP="005A6A0C">
      <w:pPr>
        <w:jc w:val="both"/>
        <w:rPr>
          <w:rFonts w:ascii="Arial" w:hAnsi="Arial" w:cs="Arial"/>
          <w:b/>
          <w:bCs/>
          <w:sz w:val="22"/>
          <w:lang w:val="es-MX"/>
        </w:rPr>
      </w:pPr>
      <w:r w:rsidRPr="001E3DC5">
        <w:rPr>
          <w:rFonts w:ascii="Arial" w:hAnsi="Arial" w:cs="Arial"/>
          <w:b/>
          <w:bCs/>
          <w:sz w:val="22"/>
          <w:lang w:val="es-MX"/>
        </w:rPr>
        <w:t>Correo electrónico:</w:t>
      </w:r>
      <w:r w:rsidR="000669C8">
        <w:rPr>
          <w:rFonts w:ascii="Arial" w:hAnsi="Arial" w:cs="Arial"/>
          <w:b/>
          <w:bCs/>
          <w:sz w:val="22"/>
          <w:lang w:val="es-MX"/>
        </w:rPr>
        <w:t xml:space="preserve"> </w:t>
      </w:r>
      <w:bookmarkStart w:id="0" w:name="_GoBack"/>
      <w:bookmarkEnd w:id="0"/>
    </w:p>
    <w:p w:rsidR="003B1F58" w:rsidRPr="001E3DC5" w:rsidRDefault="003B1F58" w:rsidP="005A6A0C">
      <w:pPr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Fecha:</w:t>
      </w:r>
    </w:p>
    <w:p w:rsidR="00255E0E" w:rsidRPr="009D4F6A" w:rsidRDefault="00255E0E">
      <w:pPr>
        <w:jc w:val="both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010"/>
        <w:gridCol w:w="4010"/>
        <w:gridCol w:w="4010"/>
      </w:tblGrid>
      <w:tr w:rsidR="005A6A0C" w:rsidRPr="009D4F6A" w:rsidTr="00E92083">
        <w:trPr>
          <w:jc w:val="center"/>
        </w:trPr>
        <w:tc>
          <w:tcPr>
            <w:tcW w:w="686" w:type="pct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A6A0C" w:rsidRPr="001E3DC5" w:rsidRDefault="00DE6123" w:rsidP="00F56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Nº del Artículo </w:t>
            </w:r>
            <w:r w:rsidR="00F56028"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que se observa</w:t>
            </w:r>
          </w:p>
        </w:tc>
        <w:tc>
          <w:tcPr>
            <w:tcW w:w="14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A6A0C" w:rsidRPr="001E3DC5" w:rsidRDefault="005A6A0C" w:rsidP="00902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Dice </w:t>
            </w:r>
          </w:p>
        </w:tc>
        <w:tc>
          <w:tcPr>
            <w:tcW w:w="14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A6A0C" w:rsidRPr="001E3DC5" w:rsidRDefault="005A6A0C" w:rsidP="009021BC">
            <w:pPr>
              <w:tabs>
                <w:tab w:val="left" w:pos="4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Propuesta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A6A0C" w:rsidRPr="001E3DC5" w:rsidRDefault="005A6A0C" w:rsidP="004E47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Justificación</w:t>
            </w:r>
          </w:p>
        </w:tc>
      </w:tr>
      <w:tr w:rsidR="005A6A0C" w:rsidRPr="009D4F6A" w:rsidTr="00E92083">
        <w:trPr>
          <w:jc w:val="center"/>
        </w:trPr>
        <w:tc>
          <w:tcPr>
            <w:tcW w:w="686" w:type="pct"/>
            <w:shd w:val="clear" w:color="auto" w:fill="FFFFFF" w:themeFill="background1"/>
          </w:tcPr>
          <w:p w:rsidR="005A6A0C" w:rsidRDefault="002D33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EJEMPLO:</w:t>
            </w:r>
          </w:p>
          <w:p w:rsidR="000613B6" w:rsidRDefault="000613B6" w:rsidP="000613B6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ITEM 1</w:t>
            </w:r>
          </w:p>
          <w:p w:rsidR="000613B6" w:rsidRDefault="000613B6" w:rsidP="000613B6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AMBITO DE APLICACIÓN.</w:t>
            </w:r>
          </w:p>
          <w:p w:rsidR="000613B6" w:rsidRDefault="000613B6" w:rsidP="000613B6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PUNTO 1.5</w:t>
            </w:r>
          </w:p>
          <w:p w:rsidR="00E92083" w:rsidRPr="001E3DC5" w:rsidRDefault="000613B6" w:rsidP="000613B6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DEFINICIÓN 1)</w:t>
            </w:r>
            <w:r w:rsidR="00E92083" w:rsidRPr="00E9208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38" w:type="pct"/>
            <w:shd w:val="clear" w:color="auto" w:fill="FFFFFF" w:themeFill="background1"/>
          </w:tcPr>
          <w:p w:rsidR="001F48C1" w:rsidRPr="001F48C1" w:rsidRDefault="001F48C1" w:rsidP="001F48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F48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ARTÍCULO 4°.- Para efectos y comprensión del presente reglamento se entenderá por:</w:t>
            </w:r>
          </w:p>
          <w:p w:rsidR="001F48C1" w:rsidRPr="001F48C1" w:rsidRDefault="001F48C1" w:rsidP="001F48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5A6A0C" w:rsidRPr="001E3DC5" w:rsidRDefault="001F48C1" w:rsidP="001F48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F48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a)</w:t>
            </w:r>
            <w:r w:rsidRPr="001F48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ab/>
              <w:t>Área limpia: Lugar debidamente señalizado, separado del área sucia, destinado a la preparación de materiales y procedimientos.</w:t>
            </w:r>
          </w:p>
        </w:tc>
        <w:tc>
          <w:tcPr>
            <w:tcW w:w="1438" w:type="pct"/>
            <w:shd w:val="clear" w:color="auto" w:fill="FFFFFF" w:themeFill="background1"/>
          </w:tcPr>
          <w:p w:rsidR="001F48C1" w:rsidRPr="001F48C1" w:rsidRDefault="001F48C1" w:rsidP="001F48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F48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ARTÍCULO 4°.- Para efectos y comprensión del presente reglamento se entenderá por:</w:t>
            </w:r>
          </w:p>
          <w:p w:rsidR="001F48C1" w:rsidRPr="001F48C1" w:rsidRDefault="001F48C1" w:rsidP="001F48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5A6A0C" w:rsidRPr="001E3DC5" w:rsidRDefault="001F48C1" w:rsidP="001F48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F48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a)</w:t>
            </w:r>
            <w:r w:rsidRPr="001F48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ab/>
              <w:t>Área limpia: Lugar debidamente señalizado, separado del área sucia, destinado a la preparación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1F48C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/>
              </w:rPr>
              <w:t>y manipulación</w:t>
            </w:r>
            <w:r w:rsidRPr="001F48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de materiales y procedimientos.</w:t>
            </w:r>
            <w:r w:rsidR="000613B6"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.</w:t>
            </w:r>
            <w:r w:rsidR="00DE3B4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...</w:t>
            </w:r>
            <w:r w:rsidR="00DE3B44" w:rsidRPr="00DE3B44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MX"/>
              </w:rPr>
              <w:t>(nueva redacción)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6A0C" w:rsidRPr="001E3DC5" w:rsidRDefault="00DE3B44" w:rsidP="00061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Escribir la justificación de su nueva propuesta de redacción </w:t>
            </w:r>
            <w:r w:rsid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del ítem e inciso que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requiera observar.</w:t>
            </w: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255E0E" w:rsidRPr="009D4F6A" w:rsidRDefault="00255E0E">
      <w:pPr>
        <w:jc w:val="both"/>
        <w:rPr>
          <w:rFonts w:ascii="Arial" w:hAnsi="Arial" w:cs="Arial"/>
          <w:b/>
          <w:bCs/>
          <w:lang w:val="es-MX"/>
        </w:rPr>
      </w:pPr>
    </w:p>
    <w:p w:rsidR="00255E0E" w:rsidRPr="00300917" w:rsidRDefault="005A6A0C" w:rsidP="00300917">
      <w:pPr>
        <w:rPr>
          <w:rFonts w:ascii="Arial" w:hAnsi="Arial" w:cs="Arial"/>
          <w:b/>
          <w:color w:val="3333FF"/>
        </w:rPr>
      </w:pPr>
      <w:r w:rsidRPr="00300917">
        <w:rPr>
          <w:rFonts w:ascii="Arial" w:hAnsi="Arial" w:cs="Arial"/>
          <w:b/>
          <w:color w:val="3333FF"/>
        </w:rPr>
        <w:t xml:space="preserve">Enviar </w:t>
      </w:r>
      <w:r w:rsidR="009021BC" w:rsidRPr="00300917">
        <w:rPr>
          <w:rFonts w:ascii="Arial" w:hAnsi="Arial" w:cs="Arial"/>
          <w:b/>
          <w:color w:val="3333FF"/>
        </w:rPr>
        <w:t xml:space="preserve">a: </w:t>
      </w:r>
      <w:r w:rsidR="001F48C1">
        <w:rPr>
          <w:rFonts w:ascii="Arial" w:hAnsi="Arial" w:cs="Arial"/>
          <w:b/>
          <w:color w:val="3333FF"/>
        </w:rPr>
        <w:t>consulta.cosmetologia</w:t>
      </w:r>
      <w:r w:rsidR="0060398B" w:rsidRPr="0060398B">
        <w:rPr>
          <w:rFonts w:ascii="Arial" w:hAnsi="Arial" w:cs="Arial"/>
          <w:b/>
          <w:color w:val="3333FF"/>
        </w:rPr>
        <w:t>@minsal.cl</w:t>
      </w:r>
    </w:p>
    <w:p w:rsidR="004E477A" w:rsidRPr="009D4F6A" w:rsidRDefault="004E477A">
      <w:pPr>
        <w:jc w:val="both"/>
        <w:rPr>
          <w:rFonts w:ascii="Arial" w:hAnsi="Arial" w:cs="Arial"/>
          <w:b/>
          <w:bCs/>
          <w:lang w:val="es-MX"/>
        </w:rPr>
      </w:pPr>
    </w:p>
    <w:p w:rsidR="009021BC" w:rsidRPr="009D4F6A" w:rsidRDefault="004E477A">
      <w:pPr>
        <w:jc w:val="both"/>
        <w:rPr>
          <w:rFonts w:ascii="Arial" w:hAnsi="Arial" w:cs="Arial"/>
          <w:sz w:val="22"/>
          <w:szCs w:val="22"/>
        </w:rPr>
      </w:pPr>
      <w:r w:rsidRPr="009D4F6A">
        <w:rPr>
          <w:rFonts w:ascii="Arial" w:hAnsi="Arial" w:cs="Arial"/>
          <w:b/>
          <w:sz w:val="22"/>
          <w:szCs w:val="22"/>
        </w:rPr>
        <w:t>Nota</w:t>
      </w:r>
      <w:r w:rsidR="009021BC" w:rsidRPr="009D4F6A">
        <w:rPr>
          <w:rFonts w:ascii="Arial" w:hAnsi="Arial" w:cs="Arial"/>
          <w:b/>
          <w:sz w:val="22"/>
          <w:szCs w:val="22"/>
        </w:rPr>
        <w:t>s</w:t>
      </w:r>
      <w:r w:rsidRPr="009D4F6A">
        <w:rPr>
          <w:rFonts w:ascii="Arial" w:hAnsi="Arial" w:cs="Arial"/>
          <w:b/>
          <w:sz w:val="22"/>
          <w:szCs w:val="22"/>
        </w:rPr>
        <w:t>:</w:t>
      </w:r>
      <w:r w:rsidRPr="009D4F6A">
        <w:rPr>
          <w:rFonts w:ascii="Arial" w:hAnsi="Arial" w:cs="Arial"/>
          <w:sz w:val="22"/>
          <w:szCs w:val="22"/>
        </w:rPr>
        <w:t xml:space="preserve"> </w:t>
      </w:r>
    </w:p>
    <w:p w:rsidR="009021BC" w:rsidRPr="009D4F6A" w:rsidRDefault="005A6A0C" w:rsidP="005A6A0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4F6A">
        <w:rPr>
          <w:rFonts w:ascii="Arial" w:hAnsi="Arial" w:cs="Arial"/>
          <w:sz w:val="22"/>
          <w:szCs w:val="22"/>
        </w:rPr>
        <w:t>C</w:t>
      </w:r>
      <w:r w:rsidR="009021BC" w:rsidRPr="009D4F6A">
        <w:rPr>
          <w:rFonts w:ascii="Arial" w:hAnsi="Arial" w:cs="Arial"/>
          <w:sz w:val="22"/>
          <w:szCs w:val="22"/>
        </w:rPr>
        <w:t xml:space="preserve">ada </w:t>
      </w:r>
      <w:r w:rsidRPr="009D4F6A">
        <w:rPr>
          <w:rFonts w:ascii="Arial" w:hAnsi="Arial" w:cs="Arial"/>
          <w:sz w:val="22"/>
          <w:szCs w:val="22"/>
        </w:rPr>
        <w:t xml:space="preserve">observación debe escribirse </w:t>
      </w:r>
      <w:r w:rsidR="009021BC" w:rsidRPr="009D4F6A">
        <w:rPr>
          <w:rFonts w:ascii="Arial" w:hAnsi="Arial" w:cs="Arial"/>
          <w:sz w:val="22"/>
          <w:szCs w:val="22"/>
        </w:rPr>
        <w:t xml:space="preserve">en </w:t>
      </w:r>
      <w:r w:rsidRPr="009D4F6A">
        <w:rPr>
          <w:rFonts w:ascii="Arial" w:hAnsi="Arial" w:cs="Arial"/>
          <w:sz w:val="22"/>
          <w:szCs w:val="22"/>
        </w:rPr>
        <w:t xml:space="preserve">una </w:t>
      </w:r>
      <w:r w:rsidR="009021BC" w:rsidRPr="009D4F6A">
        <w:rPr>
          <w:rFonts w:ascii="Arial" w:hAnsi="Arial" w:cs="Arial"/>
          <w:sz w:val="22"/>
          <w:szCs w:val="22"/>
        </w:rPr>
        <w:t>fila</w:t>
      </w:r>
      <w:r w:rsidRPr="009D4F6A">
        <w:rPr>
          <w:rFonts w:ascii="Arial" w:hAnsi="Arial" w:cs="Arial"/>
          <w:sz w:val="22"/>
          <w:szCs w:val="22"/>
        </w:rPr>
        <w:t xml:space="preserve"> distinta. </w:t>
      </w:r>
      <w:r w:rsidR="009021BC" w:rsidRPr="009D4F6A">
        <w:rPr>
          <w:rFonts w:ascii="Arial" w:hAnsi="Arial" w:cs="Arial"/>
          <w:sz w:val="22"/>
          <w:szCs w:val="22"/>
        </w:rPr>
        <w:t xml:space="preserve"> </w:t>
      </w:r>
    </w:p>
    <w:p w:rsidR="00255E0E" w:rsidRPr="0025772A" w:rsidRDefault="004E477A" w:rsidP="005A6A0C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 w:rsidRPr="009D4F6A">
        <w:rPr>
          <w:rFonts w:ascii="Arial" w:hAnsi="Arial" w:cs="Arial"/>
          <w:sz w:val="22"/>
          <w:szCs w:val="22"/>
        </w:rPr>
        <w:t>Una vez terminado el per</w:t>
      </w:r>
      <w:r w:rsidR="0025772A">
        <w:rPr>
          <w:rFonts w:ascii="Arial" w:hAnsi="Arial" w:cs="Arial"/>
          <w:sz w:val="22"/>
          <w:szCs w:val="22"/>
        </w:rPr>
        <w:t>í</w:t>
      </w:r>
      <w:r w:rsidRPr="009D4F6A">
        <w:rPr>
          <w:rFonts w:ascii="Arial" w:hAnsi="Arial" w:cs="Arial"/>
          <w:sz w:val="22"/>
          <w:szCs w:val="22"/>
        </w:rPr>
        <w:t>odo de consulta pública se hará un consolidado de las observaciones</w:t>
      </w:r>
      <w:r w:rsidR="001E3DC5">
        <w:rPr>
          <w:rFonts w:ascii="Arial" w:hAnsi="Arial" w:cs="Arial"/>
          <w:sz w:val="22"/>
          <w:szCs w:val="22"/>
        </w:rPr>
        <w:t xml:space="preserve"> que sean  de acuerdo a lo aquí señalado </w:t>
      </w:r>
      <w:r w:rsidRPr="009D4F6A">
        <w:rPr>
          <w:rFonts w:ascii="Arial" w:hAnsi="Arial" w:cs="Arial"/>
          <w:sz w:val="22"/>
          <w:szCs w:val="22"/>
        </w:rPr>
        <w:t xml:space="preserve">con la decisión que se </w:t>
      </w:r>
      <w:r w:rsidR="0025772A">
        <w:rPr>
          <w:rFonts w:ascii="Arial" w:hAnsi="Arial" w:cs="Arial"/>
          <w:sz w:val="22"/>
          <w:szCs w:val="22"/>
        </w:rPr>
        <w:t>adopte</w:t>
      </w:r>
      <w:r w:rsidRPr="009D4F6A">
        <w:rPr>
          <w:rFonts w:ascii="Arial" w:hAnsi="Arial" w:cs="Arial"/>
          <w:sz w:val="22"/>
          <w:szCs w:val="22"/>
        </w:rPr>
        <w:t xml:space="preserve"> sobre las mismas.</w:t>
      </w:r>
    </w:p>
    <w:p w:rsidR="0025772A" w:rsidRPr="009D4F6A" w:rsidRDefault="0060398B" w:rsidP="005A6A0C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</w:t>
      </w:r>
      <w:r w:rsidR="001E3DC5">
        <w:rPr>
          <w:rFonts w:ascii="Arial" w:hAnsi="Arial" w:cs="Arial"/>
          <w:sz w:val="22"/>
          <w:szCs w:val="22"/>
        </w:rPr>
        <w:t xml:space="preserve"> </w:t>
      </w:r>
      <w:r w:rsidR="0025772A">
        <w:rPr>
          <w:rFonts w:ascii="Arial" w:hAnsi="Arial" w:cs="Arial"/>
          <w:sz w:val="22"/>
          <w:szCs w:val="22"/>
        </w:rPr>
        <w:t xml:space="preserve">considerará sólo observaciones enviadas </w:t>
      </w:r>
      <w:r w:rsidR="001E3DC5">
        <w:rPr>
          <w:rFonts w:ascii="Arial" w:hAnsi="Arial" w:cs="Arial"/>
          <w:sz w:val="22"/>
          <w:szCs w:val="22"/>
        </w:rPr>
        <w:t xml:space="preserve">en el </w:t>
      </w:r>
      <w:r w:rsidR="0025772A">
        <w:rPr>
          <w:rFonts w:ascii="Arial" w:hAnsi="Arial" w:cs="Arial"/>
          <w:sz w:val="22"/>
          <w:szCs w:val="22"/>
        </w:rPr>
        <w:t>presente form</w:t>
      </w:r>
      <w:r w:rsidR="001E3DC5">
        <w:rPr>
          <w:rFonts w:ascii="Arial" w:hAnsi="Arial" w:cs="Arial"/>
          <w:sz w:val="22"/>
          <w:szCs w:val="22"/>
        </w:rPr>
        <w:t>ulario</w:t>
      </w:r>
      <w:r>
        <w:rPr>
          <w:rFonts w:ascii="Arial" w:hAnsi="Arial" w:cs="Arial"/>
          <w:sz w:val="22"/>
          <w:szCs w:val="22"/>
        </w:rPr>
        <w:t>,</w:t>
      </w:r>
      <w:r w:rsidR="001E3DC5">
        <w:rPr>
          <w:rFonts w:ascii="Arial" w:hAnsi="Arial" w:cs="Arial"/>
          <w:sz w:val="22"/>
          <w:szCs w:val="22"/>
        </w:rPr>
        <w:t xml:space="preserve"> en formato Word o compatible editable</w:t>
      </w:r>
      <w:r>
        <w:rPr>
          <w:rFonts w:ascii="Arial" w:hAnsi="Arial" w:cs="Arial"/>
          <w:sz w:val="22"/>
          <w:szCs w:val="22"/>
        </w:rPr>
        <w:t xml:space="preserve"> y por la vía señalada</w:t>
      </w:r>
      <w:r w:rsidR="0025772A">
        <w:rPr>
          <w:rFonts w:ascii="Arial" w:hAnsi="Arial" w:cs="Arial"/>
          <w:sz w:val="22"/>
          <w:szCs w:val="22"/>
        </w:rPr>
        <w:t>.</w:t>
      </w:r>
    </w:p>
    <w:sectPr w:rsidR="0025772A" w:rsidRPr="009D4F6A" w:rsidSect="00DE6123">
      <w:pgSz w:w="15840" w:h="12240" w:orient="landscape"/>
      <w:pgMar w:top="709" w:right="95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0E"/>
    <w:rsid w:val="00035DBA"/>
    <w:rsid w:val="000613B6"/>
    <w:rsid w:val="000669C8"/>
    <w:rsid w:val="000C052C"/>
    <w:rsid w:val="00173ADE"/>
    <w:rsid w:val="001C71BE"/>
    <w:rsid w:val="001E3DC5"/>
    <w:rsid w:val="001F48C1"/>
    <w:rsid w:val="00255E0E"/>
    <w:rsid w:val="0025772A"/>
    <w:rsid w:val="002633D9"/>
    <w:rsid w:val="002D3322"/>
    <w:rsid w:val="00300917"/>
    <w:rsid w:val="003022FE"/>
    <w:rsid w:val="00367EE8"/>
    <w:rsid w:val="003A0261"/>
    <w:rsid w:val="003B1F58"/>
    <w:rsid w:val="003C6127"/>
    <w:rsid w:val="003D0C7B"/>
    <w:rsid w:val="00437862"/>
    <w:rsid w:val="004E477A"/>
    <w:rsid w:val="004F2A0F"/>
    <w:rsid w:val="00573B04"/>
    <w:rsid w:val="005A6A0C"/>
    <w:rsid w:val="005F52A2"/>
    <w:rsid w:val="0060398B"/>
    <w:rsid w:val="006407F0"/>
    <w:rsid w:val="00676F6A"/>
    <w:rsid w:val="00690E8B"/>
    <w:rsid w:val="006A4D7E"/>
    <w:rsid w:val="006C21E7"/>
    <w:rsid w:val="006D5EB4"/>
    <w:rsid w:val="00701C7B"/>
    <w:rsid w:val="00781149"/>
    <w:rsid w:val="008A2353"/>
    <w:rsid w:val="009021BC"/>
    <w:rsid w:val="009C0F16"/>
    <w:rsid w:val="009C5102"/>
    <w:rsid w:val="009D4F6A"/>
    <w:rsid w:val="009F6696"/>
    <w:rsid w:val="00A54CCF"/>
    <w:rsid w:val="00A6580E"/>
    <w:rsid w:val="00A70A64"/>
    <w:rsid w:val="00A73818"/>
    <w:rsid w:val="00AB282A"/>
    <w:rsid w:val="00AF3B89"/>
    <w:rsid w:val="00C32C01"/>
    <w:rsid w:val="00C42257"/>
    <w:rsid w:val="00CD093C"/>
    <w:rsid w:val="00D13B12"/>
    <w:rsid w:val="00DE3B44"/>
    <w:rsid w:val="00DE6123"/>
    <w:rsid w:val="00E01408"/>
    <w:rsid w:val="00E60ED2"/>
    <w:rsid w:val="00E8305E"/>
    <w:rsid w:val="00E92083"/>
    <w:rsid w:val="00EA2B86"/>
    <w:rsid w:val="00EE7991"/>
    <w:rsid w:val="00F015ED"/>
    <w:rsid w:val="00F27BF0"/>
    <w:rsid w:val="00F50DD7"/>
    <w:rsid w:val="00F56028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both"/>
    </w:pPr>
    <w:rPr>
      <w:b/>
      <w:bCs/>
      <w:lang w:val="es-MX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rsid w:val="003A0261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link w:val="Encabezado"/>
    <w:rsid w:val="003A0261"/>
    <w:rPr>
      <w:rFonts w:ascii="Arial" w:hAnsi="Arial"/>
      <w:sz w:val="22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3A0261"/>
    <w:pPr>
      <w:jc w:val="both"/>
    </w:pPr>
    <w:rPr>
      <w:rFonts w:ascii="Comic Sans MS" w:hAnsi="Comic Sans MS"/>
      <w:sz w:val="20"/>
    </w:rPr>
  </w:style>
  <w:style w:type="character" w:customStyle="1" w:styleId="TextoindependienteCar">
    <w:name w:val="Texto independiente Car"/>
    <w:link w:val="Textoindependiente"/>
    <w:rsid w:val="003A0261"/>
    <w:rPr>
      <w:rFonts w:ascii="Comic Sans MS" w:hAnsi="Comic Sans MS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80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both"/>
    </w:pPr>
    <w:rPr>
      <w:b/>
      <w:bCs/>
      <w:lang w:val="es-MX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rsid w:val="003A0261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link w:val="Encabezado"/>
    <w:rsid w:val="003A0261"/>
    <w:rPr>
      <w:rFonts w:ascii="Arial" w:hAnsi="Arial"/>
      <w:sz w:val="22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3A0261"/>
    <w:pPr>
      <w:jc w:val="both"/>
    </w:pPr>
    <w:rPr>
      <w:rFonts w:ascii="Comic Sans MS" w:hAnsi="Comic Sans MS"/>
      <w:sz w:val="20"/>
    </w:rPr>
  </w:style>
  <w:style w:type="character" w:customStyle="1" w:styleId="TextoindependienteCar">
    <w:name w:val="Texto independiente Car"/>
    <w:link w:val="Textoindependiente"/>
    <w:rsid w:val="003A0261"/>
    <w:rPr>
      <w:rFonts w:ascii="Comic Sans MS" w:hAnsi="Comic Sans MS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80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Sugerencias a  Norma Técnica SEDILE/CEFE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Sugerencias a  Norma Técnica SEDILE/CEFE</dc:title>
  <dc:creator>soporte</dc:creator>
  <cp:lastModifiedBy>Lorena Andrea Abarca Salinas</cp:lastModifiedBy>
  <cp:revision>2</cp:revision>
  <dcterms:created xsi:type="dcterms:W3CDTF">2019-09-05T19:54:00Z</dcterms:created>
  <dcterms:modified xsi:type="dcterms:W3CDTF">2019-09-05T19:54:00Z</dcterms:modified>
</cp:coreProperties>
</file>