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B3D9" w14:textId="66534B31" w:rsidR="00090A96" w:rsidRDefault="00F976DC" w:rsidP="000A6D48">
      <w:pPr>
        <w:rPr>
          <w:sz w:val="22"/>
          <w:szCs w:val="22"/>
          <w:lang w:val="es-ES"/>
        </w:rPr>
      </w:pPr>
      <w:r w:rsidRPr="00A50BBA">
        <w:rPr>
          <w:noProof/>
          <w:sz w:val="22"/>
          <w:szCs w:val="22"/>
          <w:lang w:eastAsia="es-CL"/>
        </w:rPr>
        <w:drawing>
          <wp:anchor distT="0" distB="0" distL="114300" distR="114300" simplePos="0" relativeHeight="252078080" behindDoc="0" locked="0" layoutInCell="1" allowOverlap="1" wp14:anchorId="07C65D13" wp14:editId="24789280">
            <wp:simplePos x="0" y="0"/>
            <wp:positionH relativeFrom="margin">
              <wp:posOffset>2077720</wp:posOffset>
            </wp:positionH>
            <wp:positionV relativeFrom="paragraph">
              <wp:posOffset>713105</wp:posOffset>
            </wp:positionV>
            <wp:extent cx="1075690" cy="107569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690" cy="1075690"/>
                    </a:xfrm>
                    <a:prstGeom prst="rect">
                      <a:avLst/>
                    </a:prstGeom>
                  </pic:spPr>
                </pic:pic>
              </a:graphicData>
            </a:graphic>
            <wp14:sizeRelH relativeFrom="margin">
              <wp14:pctWidth>0</wp14:pctWidth>
            </wp14:sizeRelH>
            <wp14:sizeRelV relativeFrom="margin">
              <wp14:pctHeight>0</wp14:pctHeight>
            </wp14:sizeRelV>
          </wp:anchor>
        </w:drawing>
      </w:r>
      <w:r w:rsidR="008439B2">
        <w:rPr>
          <w:noProof/>
          <w:sz w:val="22"/>
          <w:szCs w:val="22"/>
          <w:lang w:eastAsia="es-CL"/>
        </w:rPr>
        <mc:AlternateContent>
          <mc:Choice Requires="wps">
            <w:drawing>
              <wp:anchor distT="0" distB="0" distL="114300" distR="114300" simplePos="0" relativeHeight="251659264" behindDoc="1" locked="0" layoutInCell="1" allowOverlap="1" wp14:anchorId="0A88E757" wp14:editId="685D4588">
                <wp:simplePos x="0" y="0"/>
                <wp:positionH relativeFrom="page">
                  <wp:posOffset>-395605</wp:posOffset>
                </wp:positionH>
                <wp:positionV relativeFrom="paragraph">
                  <wp:posOffset>-1233805</wp:posOffset>
                </wp:positionV>
                <wp:extent cx="8267700" cy="10182225"/>
                <wp:effectExtent l="0" t="0" r="1905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7700" cy="10182225"/>
                        </a:xfrm>
                        <a:prstGeom prst="rect">
                          <a:avLst/>
                        </a:prstGeom>
                        <a:pattFill prst="pct5">
                          <a:fgClr>
                            <a:schemeClr val="accent2"/>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038AE50D" w14:textId="58A680CC" w:rsidR="00854CBD" w:rsidRDefault="00854CBD" w:rsidP="009F57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8E757" id="Rectángulo 3" o:spid="_x0000_s1026" style="position:absolute;margin-left:-31.15pt;margin-top:-97.15pt;width:651pt;height:80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" fillcolor="#ed7d31 [3205]" strokecolor="#1f4d78 [1604]" strokeweight="1pt">
                <v:fill r:id="rId9" o:title="" color2="white [3212]" type="pattern"/>
                <v:path arrowok="t"/>
                <v:textbox>
                  <w:txbxContent>
                    <w:p w14:paraId="038AE50D" w14:textId="58A680CC" w:rsidR="00854CBD" w:rsidRDefault="00854CBD" w:rsidP="009F57CD">
                      <w:pPr>
                        <w:jc w:val="center"/>
                      </w:pPr>
                    </w:p>
                  </w:txbxContent>
                </v:textbox>
                <w10:wrap anchorx="page"/>
              </v:rect>
            </w:pict>
          </mc:Fallback>
        </mc:AlternateContent>
      </w:r>
      <w:r w:rsidR="00F550A3">
        <w:rPr>
          <w:sz w:val="22"/>
          <w:szCs w:val="22"/>
          <w:lang w:val="es-ES"/>
        </w:rPr>
        <w:t xml:space="preserve">                                             </w:t>
      </w:r>
      <w:r w:rsidR="0075009C" w:rsidRPr="00824EC6">
        <w:rPr>
          <w:noProof/>
          <w:sz w:val="22"/>
          <w:szCs w:val="22"/>
          <w:lang w:eastAsia="es-CL"/>
        </w:rPr>
        <w:drawing>
          <wp:inline distT="0" distB="0" distL="0" distR="0" wp14:anchorId="02FF06F1" wp14:editId="65B62A3E">
            <wp:extent cx="1313360" cy="667104"/>
            <wp:effectExtent l="0" t="0" r="1270" b="0"/>
            <wp:docPr id="6" name="Imagen 6" descr="C:\Users\Patricia Cabezas\Desktop\logo-vector-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 Cabezas\Desktop\logo-vector-om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9705" cy="690644"/>
                    </a:xfrm>
                    <a:prstGeom prst="rect">
                      <a:avLst/>
                    </a:prstGeom>
                    <a:noFill/>
                    <a:ln>
                      <a:noFill/>
                    </a:ln>
                  </pic:spPr>
                </pic:pic>
              </a:graphicData>
            </a:graphic>
          </wp:inline>
        </w:drawing>
      </w:r>
      <w:r w:rsidR="00F550A3">
        <w:rPr>
          <w:noProof/>
          <w:sz w:val="22"/>
          <w:szCs w:val="22"/>
          <w:lang w:eastAsia="es-CL"/>
        </w:rPr>
        <w:drawing>
          <wp:inline distT="0" distB="0" distL="0" distR="0" wp14:anchorId="7007543B" wp14:editId="64375FAE">
            <wp:extent cx="1177239" cy="660281"/>
            <wp:effectExtent l="0" t="0" r="4445"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811" cy="707715"/>
                    </a:xfrm>
                    <a:prstGeom prst="rect">
                      <a:avLst/>
                    </a:prstGeom>
                    <a:noFill/>
                  </pic:spPr>
                </pic:pic>
              </a:graphicData>
            </a:graphic>
          </wp:inline>
        </w:drawing>
      </w:r>
    </w:p>
    <w:p w14:paraId="4AB38A8D" w14:textId="2B4D9851" w:rsidR="00824EC6" w:rsidRDefault="00824EC6" w:rsidP="00941285">
      <w:pPr>
        <w:rPr>
          <w:sz w:val="22"/>
          <w:szCs w:val="22"/>
          <w:lang w:val="es-ES"/>
        </w:rPr>
      </w:pPr>
      <w:bookmarkStart w:id="0" w:name="_Hlk524516102"/>
      <w:bookmarkEnd w:id="0"/>
    </w:p>
    <w:tbl>
      <w:tblPr>
        <w:tblStyle w:val="Tablaconcuadrcula"/>
        <w:tblW w:w="8297" w:type="dxa"/>
        <w:shd w:val="clear" w:color="auto" w:fill="C5E0B3" w:themeFill="accent6" w:themeFillTint="66"/>
        <w:tblLook w:val="04A0" w:firstRow="1" w:lastRow="0" w:firstColumn="1" w:lastColumn="0" w:noHBand="0" w:noVBand="1"/>
      </w:tblPr>
      <w:tblGrid>
        <w:gridCol w:w="8297"/>
      </w:tblGrid>
      <w:tr w:rsidR="00824EC6" w14:paraId="16178C7C" w14:textId="77777777" w:rsidTr="00154DC1">
        <w:trPr>
          <w:trHeight w:val="1575"/>
        </w:trPr>
        <w:tc>
          <w:tcPr>
            <w:tcW w:w="8297" w:type="dxa"/>
            <w:shd w:val="clear" w:color="auto" w:fill="C5E0B3" w:themeFill="accent6" w:themeFillTint="66"/>
          </w:tcPr>
          <w:p w14:paraId="2FFAB679" w14:textId="057FB6A2" w:rsidR="00824EC6" w:rsidRDefault="008475C6" w:rsidP="00824EC6">
            <w:pPr>
              <w:jc w:val="center"/>
              <w:rPr>
                <w:b/>
                <w:color w:val="1F4E79" w:themeColor="accent1" w:themeShade="80"/>
                <w:sz w:val="32"/>
                <w:szCs w:val="32"/>
                <w:lang w:val="es-ES"/>
              </w:rPr>
            </w:pPr>
            <w:r w:rsidRPr="001C5841">
              <w:rPr>
                <w:b/>
                <w:color w:val="1F4E79" w:themeColor="accent1" w:themeShade="80"/>
                <w:sz w:val="32"/>
                <w:szCs w:val="32"/>
                <w:lang w:val="es-ES"/>
              </w:rPr>
              <w:t>MANUAL</w:t>
            </w:r>
            <w:r w:rsidRPr="00F976DC">
              <w:rPr>
                <w:b/>
                <w:color w:val="1F4E79" w:themeColor="accent1" w:themeShade="80"/>
                <w:sz w:val="32"/>
                <w:szCs w:val="32"/>
                <w:lang w:val="es-ES"/>
              </w:rPr>
              <w:t xml:space="preserve"> </w:t>
            </w:r>
            <w:bookmarkStart w:id="1" w:name="_GoBack"/>
            <w:bookmarkEnd w:id="1"/>
            <w:r w:rsidRPr="00F976DC">
              <w:rPr>
                <w:b/>
                <w:color w:val="1F4E79" w:themeColor="accent1" w:themeShade="80"/>
                <w:sz w:val="32"/>
                <w:szCs w:val="32"/>
                <w:lang w:val="es-ES"/>
              </w:rPr>
              <w:t xml:space="preserve">PROCESO DE </w:t>
            </w:r>
            <w:r w:rsidR="00854CBD">
              <w:rPr>
                <w:b/>
                <w:color w:val="1F4E79" w:themeColor="accent1" w:themeShade="80"/>
                <w:sz w:val="32"/>
                <w:szCs w:val="32"/>
                <w:lang w:val="es-ES"/>
              </w:rPr>
              <w:t xml:space="preserve">ACREDITACION </w:t>
            </w:r>
            <w:r w:rsidR="0003056D">
              <w:rPr>
                <w:b/>
                <w:color w:val="1F4E79" w:themeColor="accent1" w:themeShade="80"/>
                <w:sz w:val="32"/>
                <w:szCs w:val="32"/>
                <w:lang w:val="es-ES"/>
              </w:rPr>
              <w:t>IHAN</w:t>
            </w:r>
          </w:p>
          <w:p w14:paraId="39EB3694" w14:textId="0F999C8B" w:rsidR="006A6015" w:rsidRDefault="006A6015" w:rsidP="00824EC6">
            <w:pPr>
              <w:jc w:val="center"/>
              <w:rPr>
                <w:b/>
                <w:color w:val="1F4E79" w:themeColor="accent1" w:themeShade="80"/>
                <w:sz w:val="32"/>
                <w:szCs w:val="32"/>
                <w:lang w:val="es-ES"/>
              </w:rPr>
            </w:pPr>
          </w:p>
          <w:p w14:paraId="7B17F5CD" w14:textId="6A094050" w:rsidR="006A6015" w:rsidRPr="00F976DC" w:rsidRDefault="006A6015" w:rsidP="006A6015">
            <w:pPr>
              <w:jc w:val="center"/>
              <w:rPr>
                <w:b/>
                <w:color w:val="1F4E79" w:themeColor="accent1" w:themeShade="80"/>
                <w:sz w:val="32"/>
                <w:szCs w:val="32"/>
                <w:lang w:val="es-ES"/>
              </w:rPr>
            </w:pPr>
            <w:r w:rsidRPr="00F976DC">
              <w:rPr>
                <w:b/>
                <w:color w:val="1F4E79" w:themeColor="accent1" w:themeShade="80"/>
                <w:sz w:val="32"/>
                <w:szCs w:val="32"/>
                <w:lang w:val="es-ES"/>
              </w:rPr>
              <w:t>Establecimientos de Salud Amigo de la</w:t>
            </w:r>
          </w:p>
          <w:p w14:paraId="13172CA2" w14:textId="563F59B1" w:rsidR="006A6015" w:rsidRPr="006A6015" w:rsidRDefault="006A6015" w:rsidP="006A6015">
            <w:pPr>
              <w:jc w:val="center"/>
              <w:rPr>
                <w:b/>
                <w:color w:val="1F4E79" w:themeColor="accent1" w:themeShade="80"/>
                <w:sz w:val="32"/>
                <w:szCs w:val="32"/>
                <w:lang w:val="es-ES"/>
              </w:rPr>
            </w:pPr>
            <w:r w:rsidRPr="00F976DC">
              <w:rPr>
                <w:b/>
                <w:color w:val="1F4E79" w:themeColor="accent1" w:themeShade="80"/>
                <w:sz w:val="32"/>
                <w:szCs w:val="32"/>
                <w:lang w:val="es-ES"/>
              </w:rPr>
              <w:t>Madre y el Niño (a).</w:t>
            </w:r>
          </w:p>
          <w:p w14:paraId="4079A764" w14:textId="77777777" w:rsidR="00824EC6" w:rsidRDefault="00824EC6" w:rsidP="00941285">
            <w:pPr>
              <w:rPr>
                <w:sz w:val="22"/>
                <w:szCs w:val="22"/>
                <w:lang w:val="es-ES"/>
              </w:rPr>
            </w:pPr>
          </w:p>
        </w:tc>
      </w:tr>
    </w:tbl>
    <w:p w14:paraId="22299FE9" w14:textId="77777777" w:rsidR="000A6D48" w:rsidRPr="00A50BBA" w:rsidRDefault="000A6D48" w:rsidP="002C0C2B">
      <w:pPr>
        <w:rPr>
          <w:b/>
          <w:sz w:val="22"/>
          <w:szCs w:val="22"/>
          <w:lang w:val="es-ES"/>
        </w:rPr>
      </w:pPr>
    </w:p>
    <w:p w14:paraId="31E875E0" w14:textId="2DCCB302" w:rsidR="000A6D48" w:rsidRPr="00A50BBA" w:rsidRDefault="00603A02" w:rsidP="000A6D48">
      <w:pPr>
        <w:jc w:val="center"/>
        <w:rPr>
          <w:b/>
          <w:sz w:val="22"/>
          <w:szCs w:val="22"/>
          <w:lang w:val="es-ES"/>
        </w:rPr>
      </w:pPr>
      <w:r>
        <w:rPr>
          <w:b/>
          <w:noProof/>
          <w:sz w:val="22"/>
          <w:szCs w:val="22"/>
          <w:lang w:eastAsia="es-CL"/>
        </w:rPr>
        <w:drawing>
          <wp:inline distT="0" distB="0" distL="0" distR="0" wp14:anchorId="277D8940" wp14:editId="07460DAB">
            <wp:extent cx="2002343" cy="2531110"/>
            <wp:effectExtent l="76200" t="76200" r="74295" b="787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3392" cy="2557717"/>
                    </a:xfrm>
                    <a:prstGeom prst="rect">
                      <a:avLst/>
                    </a:prstGeom>
                    <a:noFill/>
                    <a:ln>
                      <a:noFill/>
                    </a:ln>
                    <a:scene3d>
                      <a:camera prst="orthographicFront"/>
                      <a:lightRig rig="threePt" dir="t"/>
                    </a:scene3d>
                    <a:sp3d contourW="57150">
                      <a:bevelB prst="slope"/>
                      <a:contourClr>
                        <a:schemeClr val="accent5">
                          <a:lumMod val="50000"/>
                        </a:schemeClr>
                      </a:contourClr>
                    </a:sp3d>
                  </pic:spPr>
                </pic:pic>
              </a:graphicData>
            </a:graphic>
          </wp:inline>
        </w:drawing>
      </w:r>
    </w:p>
    <w:p w14:paraId="784E44ED" w14:textId="77777777" w:rsidR="000A6D48" w:rsidRPr="00AC55B5" w:rsidRDefault="000A6D48" w:rsidP="000A6D48">
      <w:pPr>
        <w:jc w:val="center"/>
        <w:rPr>
          <w:b/>
          <w:color w:val="1F4E79" w:themeColor="accent1" w:themeShade="80"/>
        </w:rPr>
      </w:pPr>
      <w:r w:rsidRPr="00AC55B5">
        <w:rPr>
          <w:b/>
          <w:color w:val="1F4E79" w:themeColor="accent1" w:themeShade="80"/>
        </w:rPr>
        <w:t>Subsecretaría de Salud Pública</w:t>
      </w:r>
    </w:p>
    <w:p w14:paraId="6DB7215F" w14:textId="77777777" w:rsidR="000A6D48" w:rsidRPr="00AC55B5" w:rsidRDefault="000A6D48" w:rsidP="000A6D48">
      <w:pPr>
        <w:jc w:val="center"/>
        <w:rPr>
          <w:b/>
          <w:color w:val="1F4E79" w:themeColor="accent1" w:themeShade="80"/>
        </w:rPr>
      </w:pPr>
      <w:r w:rsidRPr="00AC55B5">
        <w:rPr>
          <w:b/>
          <w:color w:val="1F4E79" w:themeColor="accent1" w:themeShade="80"/>
        </w:rPr>
        <w:t>División de Prevención y Control de Enfermedades</w:t>
      </w:r>
    </w:p>
    <w:p w14:paraId="245ABFC9" w14:textId="11094799" w:rsidR="00941285" w:rsidRDefault="000A6D48" w:rsidP="000F724D">
      <w:pPr>
        <w:jc w:val="center"/>
        <w:rPr>
          <w:b/>
          <w:color w:val="1F4E79" w:themeColor="accent1" w:themeShade="80"/>
        </w:rPr>
      </w:pPr>
      <w:r w:rsidRPr="00AC55B5">
        <w:rPr>
          <w:b/>
          <w:color w:val="1F4E79" w:themeColor="accent1" w:themeShade="80"/>
        </w:rPr>
        <w:t>Programa Nacional de Salud de la Infancia</w:t>
      </w:r>
    </w:p>
    <w:p w14:paraId="58018BBE" w14:textId="462BDD4A" w:rsidR="000A6D48" w:rsidRPr="00A50BBA" w:rsidRDefault="000A6D48" w:rsidP="000A6D48">
      <w:pPr>
        <w:jc w:val="both"/>
        <w:rPr>
          <w:b/>
          <w:sz w:val="22"/>
          <w:szCs w:val="22"/>
          <w:lang w:val="es-ES"/>
        </w:rPr>
      </w:pPr>
    </w:p>
    <w:p w14:paraId="45E9C731" w14:textId="1B814994" w:rsidR="009F57CD" w:rsidRDefault="009F57CD" w:rsidP="009F57CD">
      <w:pPr>
        <w:ind w:left="4248"/>
        <w:jc w:val="both"/>
        <w:rPr>
          <w:b/>
          <w:bCs/>
          <w:color w:val="4472C4" w:themeColor="accent5"/>
          <w:sz w:val="16"/>
          <w:szCs w:val="16"/>
          <w:lang w:val="es-ES"/>
        </w:rPr>
      </w:pPr>
      <w:r>
        <w:rPr>
          <w:b/>
          <w:bCs/>
          <w:color w:val="4472C4" w:themeColor="accent5"/>
          <w:sz w:val="16"/>
          <w:szCs w:val="16"/>
          <w:lang w:val="es-ES"/>
        </w:rPr>
        <w:t xml:space="preserve">Imagen </w:t>
      </w:r>
      <w:r w:rsidRPr="00AC55B5">
        <w:rPr>
          <w:b/>
          <w:bCs/>
          <w:color w:val="4472C4" w:themeColor="accent5"/>
          <w:sz w:val="16"/>
          <w:szCs w:val="16"/>
          <w:lang w:val="es-ES"/>
        </w:rPr>
        <w:t>“</w:t>
      </w:r>
      <w:r w:rsidR="003B75EF" w:rsidRPr="00AC55B5">
        <w:rPr>
          <w:b/>
          <w:bCs/>
          <w:color w:val="4472C4" w:themeColor="accent5"/>
          <w:sz w:val="16"/>
          <w:szCs w:val="16"/>
          <w:lang w:val="es-ES"/>
        </w:rPr>
        <w:t>Maternidad”, 1993 © 2003 Estado de Pablo Picasso</w:t>
      </w:r>
    </w:p>
    <w:p w14:paraId="1E604FE1" w14:textId="350BC0AF" w:rsidR="003B75EF" w:rsidRDefault="003B75EF" w:rsidP="009F57CD">
      <w:pPr>
        <w:ind w:left="3540" w:firstLine="708"/>
        <w:jc w:val="both"/>
        <w:rPr>
          <w:b/>
          <w:bCs/>
          <w:color w:val="4472C4" w:themeColor="accent5"/>
          <w:sz w:val="16"/>
          <w:szCs w:val="16"/>
          <w:lang w:val="es-ES"/>
        </w:rPr>
      </w:pPr>
      <w:r w:rsidRPr="00AC55B5">
        <w:rPr>
          <w:b/>
          <w:bCs/>
          <w:color w:val="4472C4" w:themeColor="accent5"/>
          <w:sz w:val="16"/>
          <w:szCs w:val="16"/>
          <w:lang w:val="es-ES"/>
        </w:rPr>
        <w:t>Sociedad de los derecho</w:t>
      </w:r>
      <w:r w:rsidR="0081397E" w:rsidRPr="00AC55B5">
        <w:rPr>
          <w:b/>
          <w:bCs/>
          <w:color w:val="4472C4" w:themeColor="accent5"/>
          <w:sz w:val="16"/>
          <w:szCs w:val="16"/>
          <w:lang w:val="es-ES"/>
        </w:rPr>
        <w:t>s</w:t>
      </w:r>
      <w:r w:rsidR="009F57CD">
        <w:rPr>
          <w:b/>
          <w:bCs/>
          <w:color w:val="4472C4" w:themeColor="accent5"/>
          <w:sz w:val="16"/>
          <w:szCs w:val="16"/>
          <w:lang w:val="es-ES"/>
        </w:rPr>
        <w:t xml:space="preserve"> de artistas (ARS), Nueva York.</w:t>
      </w:r>
    </w:p>
    <w:p w14:paraId="1EEBC4E1" w14:textId="569A04B0" w:rsidR="009F57CD" w:rsidRDefault="009F57CD">
      <w:pPr>
        <w:spacing w:after="160" w:line="259" w:lineRule="auto"/>
        <w:rPr>
          <w:b/>
          <w:bCs/>
          <w:color w:val="4472C4" w:themeColor="accent5"/>
          <w:sz w:val="16"/>
          <w:szCs w:val="16"/>
          <w:lang w:val="es-ES"/>
        </w:rPr>
      </w:pPr>
      <w:r>
        <w:rPr>
          <w:b/>
          <w:bCs/>
          <w:color w:val="4472C4" w:themeColor="accent5"/>
          <w:sz w:val="16"/>
          <w:szCs w:val="16"/>
          <w:lang w:val="es-ES"/>
        </w:rPr>
        <w:br w:type="page"/>
      </w:r>
    </w:p>
    <w:p w14:paraId="3F941A65" w14:textId="77777777" w:rsidR="00CD1804" w:rsidRPr="00854CBD" w:rsidRDefault="00CD1804" w:rsidP="00CD1804">
      <w:pPr>
        <w:jc w:val="both"/>
        <w:rPr>
          <w:rFonts w:eastAsia="Times New Roman" w:cs="Arial"/>
          <w:b/>
          <w:bCs/>
          <w:color w:val="365F91"/>
          <w:lang w:val="es-ES"/>
        </w:rPr>
      </w:pPr>
      <w:r w:rsidRPr="00854CBD">
        <w:rPr>
          <w:rFonts w:eastAsia="Times New Roman" w:cs="Arial"/>
          <w:b/>
          <w:bCs/>
          <w:color w:val="365F91"/>
          <w:lang w:val="es-ES"/>
        </w:rPr>
        <w:lastRenderedPageBreak/>
        <w:t>Responsables Técnicos del Documento</w:t>
      </w:r>
    </w:p>
    <w:p w14:paraId="2FC57773" w14:textId="77777777" w:rsidR="00CD1804" w:rsidRPr="00854CBD" w:rsidRDefault="00CD1804" w:rsidP="00CD1804">
      <w:pPr>
        <w:jc w:val="both"/>
        <w:rPr>
          <w:rFonts w:eastAsia="Times New Roman" w:cs="Arial"/>
          <w:b/>
          <w:bCs/>
          <w:color w:val="365F91"/>
          <w:lang w:val="es-ES"/>
        </w:rPr>
      </w:pPr>
    </w:p>
    <w:p w14:paraId="7CA5F6A4" w14:textId="6896520D" w:rsidR="00CD1804" w:rsidRPr="00854CBD" w:rsidRDefault="00CD1804" w:rsidP="00CD1804">
      <w:pPr>
        <w:jc w:val="both"/>
        <w:rPr>
          <w:rFonts w:eastAsia="Times New Roman" w:cs="Arial"/>
          <w:b/>
          <w:bCs/>
          <w:color w:val="365F91"/>
          <w:lang w:val="es-ES"/>
        </w:rPr>
      </w:pPr>
      <w:r w:rsidRPr="00854CBD">
        <w:rPr>
          <w:rFonts w:eastAsia="Times New Roman" w:cs="Arial"/>
          <w:b/>
          <w:bCs/>
          <w:color w:val="365F91"/>
          <w:lang w:val="es-ES"/>
        </w:rPr>
        <w:t>Jefaturas Ministerio de Salud</w:t>
      </w:r>
    </w:p>
    <w:tbl>
      <w:tblPr>
        <w:tblStyle w:val="Cuadrculaclara-nfasis11"/>
        <w:tblW w:w="0" w:type="auto"/>
        <w:tblLook w:val="04A0" w:firstRow="1" w:lastRow="0" w:firstColumn="1" w:lastColumn="0" w:noHBand="0" w:noVBand="1"/>
      </w:tblPr>
      <w:tblGrid>
        <w:gridCol w:w="2684"/>
        <w:gridCol w:w="6134"/>
      </w:tblGrid>
      <w:tr w:rsidR="00CD1804" w:rsidRPr="00854CBD" w14:paraId="644B22A5" w14:textId="77777777" w:rsidTr="00CD1804">
        <w:tc>
          <w:tcPr>
            <w:tcW w:w="2684" w:type="dxa"/>
          </w:tcPr>
          <w:p w14:paraId="05F3EC64" w14:textId="5154F2E1" w:rsidR="00CD1804" w:rsidRPr="00854CBD" w:rsidRDefault="00CD1804" w:rsidP="00CD1804">
            <w:pPr>
              <w:jc w:val="both"/>
              <w:rPr>
                <w:rFonts w:asciiTheme="minorHAnsi" w:hAnsiTheme="minorHAnsi" w:cs="Arial"/>
                <w:bCs/>
                <w:lang w:val="es-ES"/>
              </w:rPr>
            </w:pPr>
            <w:r w:rsidRPr="00854CBD">
              <w:rPr>
                <w:rFonts w:asciiTheme="minorHAnsi" w:hAnsiTheme="minorHAnsi" w:cs="Arial"/>
                <w:bCs/>
                <w:lang w:val="es-ES"/>
              </w:rPr>
              <w:t xml:space="preserve">Dra Sylvia Santander </w:t>
            </w:r>
          </w:p>
        </w:tc>
        <w:tc>
          <w:tcPr>
            <w:tcW w:w="6134" w:type="dxa"/>
          </w:tcPr>
          <w:p w14:paraId="79C060B6" w14:textId="77777777" w:rsidR="00CD1804" w:rsidRPr="00854CBD" w:rsidRDefault="00CD1804" w:rsidP="00CD1804">
            <w:pPr>
              <w:jc w:val="both"/>
              <w:rPr>
                <w:rFonts w:asciiTheme="minorHAnsi" w:hAnsiTheme="minorHAnsi" w:cs="Arial"/>
                <w:bCs/>
                <w:lang w:val="es-ES"/>
              </w:rPr>
            </w:pPr>
            <w:r w:rsidRPr="00854CBD">
              <w:rPr>
                <w:rFonts w:asciiTheme="minorHAnsi" w:hAnsiTheme="minorHAnsi" w:cs="Arial"/>
                <w:bCs/>
                <w:lang w:val="es-ES"/>
              </w:rPr>
              <w:t>Jefa División de Prevención y Control de Enfermedades, Subsecretaría de Salud Pública</w:t>
            </w:r>
          </w:p>
        </w:tc>
      </w:tr>
      <w:tr w:rsidR="00CD1804" w:rsidRPr="00854CBD" w14:paraId="2A1C850D" w14:textId="77777777" w:rsidTr="00CD1804">
        <w:tc>
          <w:tcPr>
            <w:tcW w:w="2684" w:type="dxa"/>
          </w:tcPr>
          <w:p w14:paraId="317D0FF3" w14:textId="6A9A4F3D" w:rsidR="00CD1804" w:rsidRPr="00854CBD" w:rsidRDefault="00CD1804" w:rsidP="00CD1804">
            <w:pPr>
              <w:jc w:val="both"/>
              <w:rPr>
                <w:rFonts w:asciiTheme="minorHAnsi" w:hAnsiTheme="minorHAnsi" w:cs="Arial"/>
                <w:bCs/>
                <w:lang w:val="es-ES"/>
              </w:rPr>
            </w:pPr>
            <w:r w:rsidRPr="00854CBD">
              <w:rPr>
                <w:rFonts w:asciiTheme="minorHAnsi" w:hAnsiTheme="minorHAnsi" w:cs="Arial"/>
                <w:bCs/>
                <w:lang w:val="es-ES"/>
              </w:rPr>
              <w:t xml:space="preserve">Dra. Gloria Ramirez </w:t>
            </w:r>
          </w:p>
        </w:tc>
        <w:tc>
          <w:tcPr>
            <w:tcW w:w="6134" w:type="dxa"/>
          </w:tcPr>
          <w:p w14:paraId="25D9A85B" w14:textId="77777777" w:rsidR="00CD1804" w:rsidRPr="00854CBD" w:rsidRDefault="00CD1804" w:rsidP="00CD1804">
            <w:pPr>
              <w:jc w:val="both"/>
              <w:rPr>
                <w:rFonts w:asciiTheme="minorHAnsi" w:hAnsiTheme="minorHAnsi" w:cs="Arial"/>
                <w:bCs/>
                <w:lang w:val="es-ES"/>
              </w:rPr>
            </w:pPr>
            <w:r w:rsidRPr="00854CBD">
              <w:rPr>
                <w:rFonts w:asciiTheme="minorHAnsi" w:hAnsiTheme="minorHAnsi" w:cs="Arial"/>
                <w:bCs/>
                <w:lang w:val="es-ES"/>
              </w:rPr>
              <w:t>Jefa Departamento de Ciclo Vital, División de Prevención y Control de Enfermedades, Subsecretaría de Salud Pública</w:t>
            </w:r>
          </w:p>
        </w:tc>
      </w:tr>
      <w:tr w:rsidR="00CD1804" w:rsidRPr="00854CBD" w14:paraId="48BA247F" w14:textId="77777777" w:rsidTr="00CD1804">
        <w:tc>
          <w:tcPr>
            <w:tcW w:w="2684" w:type="dxa"/>
          </w:tcPr>
          <w:p w14:paraId="2328FCF8" w14:textId="0BE0A686" w:rsidR="00CD1804" w:rsidRPr="00854CBD" w:rsidRDefault="00CD1804" w:rsidP="00CD1804">
            <w:pPr>
              <w:jc w:val="both"/>
              <w:rPr>
                <w:rFonts w:asciiTheme="minorHAnsi" w:hAnsiTheme="minorHAnsi" w:cs="Arial"/>
                <w:bCs/>
                <w:lang w:val="es-ES"/>
              </w:rPr>
            </w:pPr>
            <w:r w:rsidRPr="00854CBD">
              <w:rPr>
                <w:rFonts w:asciiTheme="minorHAnsi" w:hAnsiTheme="minorHAnsi" w:cs="Arial"/>
                <w:bCs/>
                <w:lang w:val="es-ES"/>
              </w:rPr>
              <w:t xml:space="preserve">Dra Ana Patricia Nilo </w:t>
            </w:r>
          </w:p>
        </w:tc>
        <w:tc>
          <w:tcPr>
            <w:tcW w:w="6134" w:type="dxa"/>
          </w:tcPr>
          <w:p w14:paraId="767D873D" w14:textId="0F8526AD" w:rsidR="00CD1804" w:rsidRPr="00854CBD" w:rsidRDefault="00CD1804" w:rsidP="00CD1804">
            <w:pPr>
              <w:jc w:val="both"/>
              <w:rPr>
                <w:rFonts w:asciiTheme="minorHAnsi" w:hAnsiTheme="minorHAnsi" w:cs="Arial"/>
                <w:bCs/>
                <w:lang w:val="es-ES"/>
              </w:rPr>
            </w:pPr>
            <w:r w:rsidRPr="00854CBD">
              <w:rPr>
                <w:rFonts w:asciiTheme="minorHAnsi" w:hAnsiTheme="minorHAnsi" w:cs="Arial"/>
                <w:bCs/>
                <w:lang w:val="es-ES"/>
              </w:rPr>
              <w:t>Jefe Programa Nacional de Salud de la Infancia, División de Prevención y Control de Enfermedades, Subsecretaría de Salud Pública</w:t>
            </w:r>
          </w:p>
        </w:tc>
      </w:tr>
    </w:tbl>
    <w:p w14:paraId="70E6BB07" w14:textId="77777777" w:rsidR="00CD1804" w:rsidRPr="00854CBD" w:rsidRDefault="00CD1804" w:rsidP="00CD1804">
      <w:pPr>
        <w:jc w:val="both"/>
        <w:rPr>
          <w:rFonts w:eastAsia="Times New Roman" w:cs="Arial"/>
          <w:b/>
          <w:bCs/>
          <w:color w:val="365F91"/>
          <w:lang w:val="es-ES"/>
        </w:rPr>
      </w:pPr>
    </w:p>
    <w:p w14:paraId="0532B7EF" w14:textId="50442855" w:rsidR="00CD1804" w:rsidRPr="00854CBD" w:rsidRDefault="00CD1804" w:rsidP="00CD1804">
      <w:pPr>
        <w:jc w:val="both"/>
        <w:rPr>
          <w:rFonts w:eastAsia="Times New Roman" w:cs="Arial"/>
          <w:b/>
          <w:bCs/>
          <w:color w:val="365F91"/>
          <w:lang w:val="es-ES"/>
        </w:rPr>
      </w:pPr>
      <w:r w:rsidRPr="00854CBD">
        <w:rPr>
          <w:rFonts w:eastAsia="Times New Roman" w:cs="Arial"/>
          <w:b/>
          <w:bCs/>
          <w:color w:val="365F91"/>
          <w:lang w:val="es-ES"/>
        </w:rPr>
        <w:t xml:space="preserve">Editores </w:t>
      </w:r>
    </w:p>
    <w:tbl>
      <w:tblPr>
        <w:tblStyle w:val="Cuadrculaclara-nfasis11"/>
        <w:tblW w:w="0" w:type="auto"/>
        <w:tblLook w:val="04A0" w:firstRow="1" w:lastRow="0" w:firstColumn="1" w:lastColumn="0" w:noHBand="0" w:noVBand="1"/>
      </w:tblPr>
      <w:tblGrid>
        <w:gridCol w:w="2684"/>
        <w:gridCol w:w="6134"/>
      </w:tblGrid>
      <w:tr w:rsidR="00CD1804" w:rsidRPr="00854CBD" w14:paraId="0DEE32F1" w14:textId="77777777" w:rsidTr="00CD1804">
        <w:trPr>
          <w:trHeight w:val="277"/>
        </w:trPr>
        <w:tc>
          <w:tcPr>
            <w:tcW w:w="2684" w:type="dxa"/>
          </w:tcPr>
          <w:p w14:paraId="05C6FCD5" w14:textId="2136316E" w:rsidR="00CD1804" w:rsidRPr="00854CBD" w:rsidRDefault="00854CBD" w:rsidP="00CD1804">
            <w:pPr>
              <w:jc w:val="both"/>
              <w:rPr>
                <w:rFonts w:asciiTheme="minorHAnsi" w:hAnsiTheme="minorHAnsi" w:cs="Arial"/>
                <w:bCs/>
                <w:lang w:val="es-ES"/>
              </w:rPr>
            </w:pPr>
            <w:r w:rsidRPr="00854CBD">
              <w:rPr>
                <w:rFonts w:asciiTheme="minorHAnsi" w:hAnsiTheme="minorHAnsi" w:cs="Arial"/>
                <w:bCs/>
                <w:lang w:val="es-ES"/>
              </w:rPr>
              <w:t xml:space="preserve">Maria Angelica Cherres </w:t>
            </w:r>
          </w:p>
        </w:tc>
        <w:tc>
          <w:tcPr>
            <w:tcW w:w="6134" w:type="dxa"/>
          </w:tcPr>
          <w:p w14:paraId="3DDE22EA" w14:textId="73C088ED" w:rsidR="00CD1804" w:rsidRPr="00854CBD" w:rsidRDefault="00854CBD" w:rsidP="00CD1804">
            <w:pPr>
              <w:ind w:left="17"/>
              <w:jc w:val="both"/>
              <w:rPr>
                <w:rFonts w:asciiTheme="minorHAnsi" w:hAnsiTheme="minorHAnsi" w:cs="Arial"/>
                <w:bCs/>
                <w:lang w:val="es-ES"/>
              </w:rPr>
            </w:pPr>
            <w:r w:rsidRPr="00854CBD">
              <w:rPr>
                <w:rFonts w:asciiTheme="minorHAnsi" w:hAnsiTheme="minorHAnsi"/>
                <w:szCs w:val="20"/>
              </w:rPr>
              <w:t>Enfermera, Programa Nacional de Salud de la Infancia. Departamento de Ciclo Vital.  División de Prevención y Control de Enfermedades Subsecretaría de Salud Pública.</w:t>
            </w:r>
          </w:p>
        </w:tc>
      </w:tr>
      <w:tr w:rsidR="00CD1804" w:rsidRPr="00854CBD" w14:paraId="183A3B61" w14:textId="77777777" w:rsidTr="00CD1804">
        <w:trPr>
          <w:trHeight w:val="277"/>
        </w:trPr>
        <w:tc>
          <w:tcPr>
            <w:tcW w:w="2684" w:type="dxa"/>
          </w:tcPr>
          <w:p w14:paraId="0625096B" w14:textId="19FD9E35" w:rsidR="00CD1804" w:rsidRPr="00854CBD" w:rsidRDefault="00CD1804" w:rsidP="00CD1804">
            <w:pPr>
              <w:jc w:val="both"/>
              <w:rPr>
                <w:rFonts w:asciiTheme="minorHAnsi" w:hAnsiTheme="minorHAnsi" w:cs="Arial"/>
                <w:bCs/>
                <w:lang w:val="es-ES"/>
              </w:rPr>
            </w:pPr>
            <w:r w:rsidRPr="00854CBD">
              <w:rPr>
                <w:rFonts w:asciiTheme="minorHAnsi" w:hAnsiTheme="minorHAnsi"/>
                <w:szCs w:val="20"/>
              </w:rPr>
              <w:t xml:space="preserve">Patricia Cabezas Olivares </w:t>
            </w:r>
          </w:p>
        </w:tc>
        <w:tc>
          <w:tcPr>
            <w:tcW w:w="6134" w:type="dxa"/>
          </w:tcPr>
          <w:p w14:paraId="55E6F462" w14:textId="77777777" w:rsidR="00CD1804" w:rsidRPr="00854CBD" w:rsidRDefault="00CD1804" w:rsidP="00CD1804">
            <w:pPr>
              <w:ind w:left="17"/>
              <w:jc w:val="both"/>
              <w:rPr>
                <w:rFonts w:asciiTheme="minorHAnsi" w:hAnsiTheme="minorHAnsi" w:cs="Arial"/>
                <w:bCs/>
                <w:lang w:val="es-ES"/>
              </w:rPr>
            </w:pPr>
            <w:r w:rsidRPr="00854CBD">
              <w:rPr>
                <w:rFonts w:asciiTheme="minorHAnsi" w:hAnsiTheme="minorHAnsi"/>
                <w:szCs w:val="20"/>
              </w:rPr>
              <w:t>Enfermera, Programa Nacional de Salud de la Infancia. Departamento de Ciclo Vital.  División de Prevención y Control de Enfermedades Subsecretaría de Salud Pública.</w:t>
            </w:r>
          </w:p>
        </w:tc>
      </w:tr>
      <w:tr w:rsidR="00CD1804" w:rsidRPr="00854CBD" w14:paraId="6865AC85" w14:textId="77777777" w:rsidTr="00CD1804">
        <w:trPr>
          <w:trHeight w:val="524"/>
        </w:trPr>
        <w:tc>
          <w:tcPr>
            <w:tcW w:w="2684" w:type="dxa"/>
          </w:tcPr>
          <w:p w14:paraId="0D04C1AC" w14:textId="36CCAC8D" w:rsidR="00CD1804" w:rsidRPr="00854CBD" w:rsidRDefault="00CD1804" w:rsidP="00CD1804">
            <w:pPr>
              <w:jc w:val="both"/>
              <w:rPr>
                <w:rFonts w:asciiTheme="minorHAnsi" w:hAnsiTheme="minorHAnsi" w:cs="Arial"/>
                <w:bCs/>
                <w:lang w:val="es-ES"/>
              </w:rPr>
            </w:pPr>
            <w:r w:rsidRPr="00854CBD">
              <w:rPr>
                <w:rFonts w:asciiTheme="minorHAnsi" w:hAnsiTheme="minorHAnsi"/>
                <w:color w:val="000000" w:themeColor="text1"/>
                <w:lang w:val="es-ES"/>
              </w:rPr>
              <w:t xml:space="preserve">Cristina Leyton Blanca </w:t>
            </w:r>
          </w:p>
        </w:tc>
        <w:tc>
          <w:tcPr>
            <w:tcW w:w="6134" w:type="dxa"/>
          </w:tcPr>
          <w:p w14:paraId="0A869743" w14:textId="3CDDB812" w:rsidR="00CD1804" w:rsidRPr="00854CBD" w:rsidRDefault="00CD1804" w:rsidP="00CD1804">
            <w:pPr>
              <w:ind w:left="17"/>
              <w:jc w:val="both"/>
              <w:rPr>
                <w:rFonts w:asciiTheme="minorHAnsi" w:hAnsiTheme="minorHAnsi" w:cs="Arial"/>
                <w:bCs/>
                <w:lang w:val="es-ES"/>
              </w:rPr>
            </w:pPr>
            <w:r w:rsidRPr="00854CBD">
              <w:rPr>
                <w:rFonts w:asciiTheme="minorHAnsi" w:hAnsiTheme="minorHAnsi"/>
                <w:color w:val="000000" w:themeColor="text1"/>
                <w:lang w:val="es-ES"/>
              </w:rPr>
              <w:t>Enfermera, Departamento de Nutrición y Alimentos, DIPOL, MINSAL</w:t>
            </w:r>
          </w:p>
        </w:tc>
      </w:tr>
    </w:tbl>
    <w:p w14:paraId="1F985996" w14:textId="77777777" w:rsidR="00CD1804" w:rsidRPr="00854CBD" w:rsidRDefault="00CD1804" w:rsidP="00CD1804">
      <w:pPr>
        <w:spacing w:line="360" w:lineRule="auto"/>
        <w:jc w:val="both"/>
        <w:rPr>
          <w:rFonts w:cs="Arial"/>
        </w:rPr>
      </w:pPr>
    </w:p>
    <w:p w14:paraId="6335E502" w14:textId="5418A6D9" w:rsidR="00CD1804" w:rsidRPr="00854CBD" w:rsidRDefault="00CD1804" w:rsidP="00CD1804">
      <w:pPr>
        <w:jc w:val="both"/>
        <w:rPr>
          <w:rFonts w:eastAsia="Times New Roman" w:cs="Arial"/>
          <w:b/>
          <w:bCs/>
          <w:color w:val="365F91"/>
          <w:lang w:val="es-ES"/>
        </w:rPr>
      </w:pPr>
      <w:r w:rsidRPr="00854CBD">
        <w:rPr>
          <w:rFonts w:eastAsia="Times New Roman" w:cs="Arial"/>
          <w:b/>
          <w:bCs/>
          <w:color w:val="365F91"/>
          <w:lang w:val="es-ES"/>
        </w:rPr>
        <w:t xml:space="preserve">Colaboradores </w:t>
      </w:r>
    </w:p>
    <w:tbl>
      <w:tblPr>
        <w:tblStyle w:val="Cuadrculaclara-nfasis11"/>
        <w:tblW w:w="0" w:type="auto"/>
        <w:tblLook w:val="04A0" w:firstRow="1" w:lastRow="0" w:firstColumn="1" w:lastColumn="0" w:noHBand="0" w:noVBand="1"/>
      </w:tblPr>
      <w:tblGrid>
        <w:gridCol w:w="2684"/>
        <w:gridCol w:w="6134"/>
      </w:tblGrid>
      <w:tr w:rsidR="00CD1804" w:rsidRPr="00854CBD" w14:paraId="4308DC54" w14:textId="77777777" w:rsidTr="00CD1804">
        <w:trPr>
          <w:trHeight w:val="277"/>
        </w:trPr>
        <w:tc>
          <w:tcPr>
            <w:tcW w:w="2684" w:type="dxa"/>
          </w:tcPr>
          <w:p w14:paraId="6FC0A6E2" w14:textId="77777777" w:rsidR="00CD1804" w:rsidRPr="00854CBD" w:rsidRDefault="00CD1804" w:rsidP="00CD1804">
            <w:pPr>
              <w:rPr>
                <w:rFonts w:asciiTheme="minorHAnsi" w:hAnsiTheme="minorHAnsi" w:cs="Arial"/>
                <w:bCs/>
                <w:lang w:val="es-ES"/>
              </w:rPr>
            </w:pPr>
            <w:bookmarkStart w:id="2" w:name="_Hlk532884657"/>
          </w:p>
        </w:tc>
        <w:tc>
          <w:tcPr>
            <w:tcW w:w="6134" w:type="dxa"/>
          </w:tcPr>
          <w:p w14:paraId="4CCF2D47" w14:textId="6B73D5BC" w:rsidR="00CD1804" w:rsidRPr="00854CBD" w:rsidRDefault="00CD1804" w:rsidP="00CD1804">
            <w:pPr>
              <w:ind w:left="17"/>
              <w:jc w:val="both"/>
              <w:rPr>
                <w:rFonts w:asciiTheme="minorHAnsi" w:hAnsiTheme="minorHAnsi" w:cs="Arial"/>
                <w:bCs/>
                <w:lang w:val="es-ES"/>
              </w:rPr>
            </w:pPr>
          </w:p>
        </w:tc>
      </w:tr>
      <w:tr w:rsidR="00854CBD" w:rsidRPr="00854CBD" w14:paraId="465E9D32" w14:textId="77777777" w:rsidTr="00CD1804">
        <w:trPr>
          <w:trHeight w:val="277"/>
        </w:trPr>
        <w:tc>
          <w:tcPr>
            <w:tcW w:w="2684" w:type="dxa"/>
          </w:tcPr>
          <w:p w14:paraId="08AFC233" w14:textId="5F75EEAC" w:rsidR="00854CBD" w:rsidRPr="00854CBD" w:rsidRDefault="00854CBD" w:rsidP="00854CBD">
            <w:pPr>
              <w:rPr>
                <w:rFonts w:asciiTheme="minorHAnsi" w:hAnsiTheme="minorHAnsi" w:cs="Arial"/>
                <w:bCs/>
                <w:lang w:val="es-ES"/>
              </w:rPr>
            </w:pPr>
            <w:r w:rsidRPr="00854CBD">
              <w:rPr>
                <w:rFonts w:asciiTheme="minorHAnsi" w:hAnsiTheme="minorHAnsi"/>
                <w:color w:val="000000" w:themeColor="text1"/>
                <w:lang w:val="es-ES"/>
              </w:rPr>
              <w:t>Sofía González</w:t>
            </w:r>
          </w:p>
        </w:tc>
        <w:tc>
          <w:tcPr>
            <w:tcW w:w="6134" w:type="dxa"/>
          </w:tcPr>
          <w:p w14:paraId="59B9C244" w14:textId="79CEAEBE" w:rsidR="00854CBD" w:rsidRPr="00854CBD" w:rsidRDefault="00854CBD" w:rsidP="00854CBD">
            <w:pPr>
              <w:ind w:left="17"/>
              <w:jc w:val="both"/>
              <w:rPr>
                <w:rFonts w:asciiTheme="minorHAnsi" w:hAnsiTheme="minorHAnsi" w:cs="Arial"/>
                <w:bCs/>
                <w:lang w:val="es-ES"/>
              </w:rPr>
            </w:pPr>
            <w:r w:rsidRPr="00854CBD">
              <w:rPr>
                <w:rFonts w:asciiTheme="minorHAnsi" w:hAnsiTheme="minorHAnsi"/>
                <w:color w:val="000000" w:themeColor="text1"/>
                <w:lang w:val="es-ES"/>
              </w:rPr>
              <w:t>Educadora de Párvulos, Unidad Chile Crece Contigo, DIVAP, MINSAL</w:t>
            </w:r>
          </w:p>
        </w:tc>
      </w:tr>
      <w:tr w:rsidR="00854CBD" w:rsidRPr="00854CBD" w14:paraId="5BB35443" w14:textId="77777777" w:rsidTr="00CD1804">
        <w:trPr>
          <w:trHeight w:val="277"/>
        </w:trPr>
        <w:tc>
          <w:tcPr>
            <w:tcW w:w="2684" w:type="dxa"/>
          </w:tcPr>
          <w:p w14:paraId="1329144E" w14:textId="5C2FE2DE" w:rsidR="00854CBD" w:rsidRPr="00854CBD" w:rsidRDefault="00854CBD" w:rsidP="00854CBD">
            <w:pPr>
              <w:rPr>
                <w:rFonts w:asciiTheme="minorHAnsi" w:hAnsiTheme="minorHAnsi" w:cs="Arial"/>
                <w:bCs/>
                <w:lang w:val="es-ES"/>
              </w:rPr>
            </w:pPr>
            <w:r w:rsidRPr="00854CBD">
              <w:rPr>
                <w:rFonts w:asciiTheme="minorHAnsi" w:hAnsiTheme="minorHAnsi"/>
                <w:color w:val="000000" w:themeColor="text1"/>
                <w:lang w:val="es-ES"/>
              </w:rPr>
              <w:t>Xenia Benavides</w:t>
            </w:r>
          </w:p>
        </w:tc>
        <w:tc>
          <w:tcPr>
            <w:tcW w:w="6134" w:type="dxa"/>
          </w:tcPr>
          <w:p w14:paraId="29FCA0D8" w14:textId="5C8B15D7" w:rsidR="00854CBD" w:rsidRPr="00854CBD" w:rsidRDefault="00854CBD" w:rsidP="00854CBD">
            <w:pPr>
              <w:ind w:left="17"/>
              <w:jc w:val="both"/>
              <w:rPr>
                <w:rFonts w:asciiTheme="minorHAnsi" w:hAnsiTheme="minorHAnsi" w:cs="Arial"/>
                <w:bCs/>
                <w:lang w:val="es-ES"/>
              </w:rPr>
            </w:pPr>
            <w:r w:rsidRPr="00854CBD">
              <w:rPr>
                <w:rFonts w:asciiTheme="minorHAnsi" w:hAnsiTheme="minorHAnsi"/>
                <w:color w:val="000000" w:themeColor="text1"/>
                <w:lang w:val="es-ES"/>
              </w:rPr>
              <w:t>Nutricionista, División de Atención Primaria, MINSAL</w:t>
            </w:r>
          </w:p>
        </w:tc>
      </w:tr>
      <w:tr w:rsidR="00854CBD" w:rsidRPr="00854CBD" w14:paraId="64AC3B97" w14:textId="77777777" w:rsidTr="00CD1804">
        <w:trPr>
          <w:trHeight w:val="277"/>
        </w:trPr>
        <w:tc>
          <w:tcPr>
            <w:tcW w:w="2684" w:type="dxa"/>
          </w:tcPr>
          <w:p w14:paraId="50A4EA97" w14:textId="42ECB71D" w:rsidR="00854CBD" w:rsidRPr="00854CBD" w:rsidRDefault="00854CBD" w:rsidP="00854CBD">
            <w:pPr>
              <w:rPr>
                <w:rFonts w:asciiTheme="minorHAnsi" w:hAnsiTheme="minorHAnsi"/>
                <w:color w:val="000000" w:themeColor="text1"/>
                <w:lang w:val="es-ES"/>
              </w:rPr>
            </w:pPr>
            <w:r w:rsidRPr="00854CBD">
              <w:rPr>
                <w:rFonts w:asciiTheme="minorHAnsi" w:hAnsiTheme="minorHAnsi"/>
                <w:color w:val="000000" w:themeColor="text1"/>
                <w:lang w:val="es-ES"/>
              </w:rPr>
              <w:t>Paula Silva</w:t>
            </w:r>
          </w:p>
        </w:tc>
        <w:tc>
          <w:tcPr>
            <w:tcW w:w="6134" w:type="dxa"/>
          </w:tcPr>
          <w:p w14:paraId="61C8853C" w14:textId="45D5A6B5" w:rsidR="00854CBD" w:rsidRPr="00854CBD" w:rsidRDefault="00854CBD" w:rsidP="00854CBD">
            <w:pPr>
              <w:ind w:left="17"/>
              <w:jc w:val="both"/>
              <w:rPr>
                <w:rFonts w:asciiTheme="minorHAnsi" w:hAnsiTheme="minorHAnsi"/>
                <w:color w:val="000000" w:themeColor="text1"/>
                <w:lang w:val="es-ES"/>
              </w:rPr>
            </w:pPr>
            <w:r w:rsidRPr="00854CBD">
              <w:rPr>
                <w:rFonts w:asciiTheme="minorHAnsi" w:hAnsiTheme="minorHAnsi"/>
                <w:color w:val="000000" w:themeColor="text1"/>
                <w:lang w:val="es-ES"/>
              </w:rPr>
              <w:t>Odontóloga; Dpto. Salud Bucal. DIPRECE</w:t>
            </w:r>
          </w:p>
        </w:tc>
      </w:tr>
      <w:tr w:rsidR="00854CBD" w:rsidRPr="00854CBD" w14:paraId="0735CC2E" w14:textId="77777777" w:rsidTr="00CD1804">
        <w:trPr>
          <w:trHeight w:val="452"/>
        </w:trPr>
        <w:tc>
          <w:tcPr>
            <w:tcW w:w="2684" w:type="dxa"/>
          </w:tcPr>
          <w:p w14:paraId="45F94CB2" w14:textId="62C7740D" w:rsidR="00854CBD" w:rsidRPr="00854CBD" w:rsidRDefault="00854CBD" w:rsidP="00854CBD">
            <w:pPr>
              <w:rPr>
                <w:rFonts w:asciiTheme="minorHAnsi" w:hAnsiTheme="minorHAnsi" w:cs="Arial"/>
                <w:bCs/>
                <w:lang w:val="es-ES"/>
              </w:rPr>
            </w:pPr>
            <w:r w:rsidRPr="00854CBD">
              <w:rPr>
                <w:rFonts w:asciiTheme="minorHAnsi" w:hAnsiTheme="minorHAnsi"/>
                <w:color w:val="000000" w:themeColor="text1"/>
                <w:lang w:val="es-ES"/>
              </w:rPr>
              <w:t>Pamela Gallardo</w:t>
            </w:r>
          </w:p>
        </w:tc>
        <w:tc>
          <w:tcPr>
            <w:tcW w:w="6134" w:type="dxa"/>
          </w:tcPr>
          <w:p w14:paraId="08001BC3" w14:textId="60C3884A" w:rsidR="00854CBD" w:rsidRPr="00854CBD" w:rsidRDefault="00854CBD" w:rsidP="00854CBD">
            <w:pPr>
              <w:ind w:left="17"/>
              <w:jc w:val="both"/>
              <w:rPr>
                <w:rFonts w:asciiTheme="minorHAnsi" w:hAnsiTheme="minorHAnsi" w:cs="Arial"/>
                <w:bCs/>
                <w:lang w:val="es-ES"/>
              </w:rPr>
            </w:pPr>
            <w:r w:rsidRPr="00854CBD">
              <w:rPr>
                <w:rFonts w:asciiTheme="minorHAnsi" w:hAnsiTheme="minorHAnsi"/>
                <w:color w:val="000000" w:themeColor="text1"/>
                <w:lang w:val="es-ES"/>
              </w:rPr>
              <w:t>Enfermera Matrona. Dpto. GES y Redes de Alta Complejidad DIGERA.MINSAL.</w:t>
            </w:r>
          </w:p>
        </w:tc>
      </w:tr>
      <w:tr w:rsidR="00854CBD" w:rsidRPr="00854CBD" w14:paraId="437FEC2B" w14:textId="77777777" w:rsidTr="00CD1804">
        <w:trPr>
          <w:trHeight w:val="452"/>
        </w:trPr>
        <w:tc>
          <w:tcPr>
            <w:tcW w:w="2684" w:type="dxa"/>
          </w:tcPr>
          <w:p w14:paraId="47135C8E" w14:textId="7378A4AD" w:rsidR="00854CBD" w:rsidRPr="00854CBD" w:rsidRDefault="00854CBD" w:rsidP="00854CBD">
            <w:pPr>
              <w:rPr>
                <w:rFonts w:asciiTheme="minorHAnsi" w:hAnsiTheme="minorHAnsi"/>
                <w:color w:val="000000" w:themeColor="text1"/>
                <w:lang w:val="es-ES"/>
              </w:rPr>
            </w:pPr>
            <w:r w:rsidRPr="00854CBD">
              <w:rPr>
                <w:rFonts w:asciiTheme="minorHAnsi" w:hAnsiTheme="minorHAnsi"/>
                <w:color w:val="000000" w:themeColor="text1"/>
                <w:lang w:val="es-ES"/>
              </w:rPr>
              <w:t>Marta Prieto</w:t>
            </w:r>
          </w:p>
        </w:tc>
        <w:tc>
          <w:tcPr>
            <w:tcW w:w="6134" w:type="dxa"/>
          </w:tcPr>
          <w:p w14:paraId="4CD28688" w14:textId="09176BC3" w:rsidR="00854CBD" w:rsidRPr="00854CBD" w:rsidRDefault="00854CBD" w:rsidP="00854CBD">
            <w:pPr>
              <w:ind w:left="17"/>
              <w:jc w:val="both"/>
              <w:rPr>
                <w:rFonts w:asciiTheme="minorHAnsi" w:hAnsiTheme="minorHAnsi"/>
                <w:color w:val="000000" w:themeColor="text1"/>
                <w:lang w:val="es-ES"/>
              </w:rPr>
            </w:pPr>
            <w:r w:rsidRPr="00854CBD">
              <w:rPr>
                <w:rFonts w:asciiTheme="minorHAnsi" w:hAnsiTheme="minorHAnsi"/>
                <w:color w:val="000000" w:themeColor="text1"/>
                <w:lang w:val="es-ES"/>
              </w:rPr>
              <w:t>Matrona Dpto. Modelo DIVAP</w:t>
            </w:r>
          </w:p>
        </w:tc>
      </w:tr>
      <w:tr w:rsidR="00854CBD" w:rsidRPr="00854CBD" w14:paraId="480C75DF" w14:textId="77777777" w:rsidTr="00CD1804">
        <w:trPr>
          <w:trHeight w:val="452"/>
        </w:trPr>
        <w:tc>
          <w:tcPr>
            <w:tcW w:w="2684" w:type="dxa"/>
          </w:tcPr>
          <w:p w14:paraId="6B49AFBC" w14:textId="0D5677EA" w:rsidR="00854CBD" w:rsidRPr="00854CBD" w:rsidRDefault="00854CBD" w:rsidP="00854CBD">
            <w:pPr>
              <w:rPr>
                <w:rFonts w:asciiTheme="minorHAnsi" w:hAnsiTheme="minorHAnsi"/>
                <w:color w:val="000000" w:themeColor="text1"/>
                <w:lang w:val="es-ES"/>
              </w:rPr>
            </w:pPr>
            <w:r w:rsidRPr="00854CBD">
              <w:rPr>
                <w:rFonts w:asciiTheme="minorHAnsi" w:hAnsiTheme="minorHAnsi"/>
                <w:color w:val="000000" w:themeColor="text1"/>
                <w:lang w:val="es-ES"/>
              </w:rPr>
              <w:t xml:space="preserve">Dra Claudia Arellanos </w:t>
            </w:r>
          </w:p>
        </w:tc>
        <w:tc>
          <w:tcPr>
            <w:tcW w:w="6134" w:type="dxa"/>
          </w:tcPr>
          <w:p w14:paraId="04E7B4B7" w14:textId="1279F766" w:rsidR="00854CBD" w:rsidRPr="00854CBD" w:rsidRDefault="00854CBD" w:rsidP="00854CBD">
            <w:pPr>
              <w:ind w:left="17"/>
              <w:jc w:val="both"/>
              <w:rPr>
                <w:rFonts w:asciiTheme="minorHAnsi" w:hAnsiTheme="minorHAnsi"/>
                <w:color w:val="000000" w:themeColor="text1"/>
                <w:lang w:val="es-ES"/>
              </w:rPr>
            </w:pPr>
            <w:r w:rsidRPr="00854CBD">
              <w:rPr>
                <w:rFonts w:asciiTheme="minorHAnsi" w:hAnsiTheme="minorHAnsi"/>
                <w:color w:val="000000" w:themeColor="text1"/>
                <w:lang w:val="es-ES"/>
              </w:rPr>
              <w:t xml:space="preserve">Medico SSMO, miembro de CONALMA </w:t>
            </w:r>
          </w:p>
        </w:tc>
      </w:tr>
      <w:tr w:rsidR="00854CBD" w:rsidRPr="00854CBD" w14:paraId="715BBF72" w14:textId="77777777" w:rsidTr="00CD1804">
        <w:trPr>
          <w:trHeight w:val="452"/>
        </w:trPr>
        <w:tc>
          <w:tcPr>
            <w:tcW w:w="2684" w:type="dxa"/>
          </w:tcPr>
          <w:p w14:paraId="00AD874E" w14:textId="5DC58F9F" w:rsidR="00854CBD" w:rsidRPr="00854CBD" w:rsidRDefault="00854CBD" w:rsidP="00854CBD">
            <w:pPr>
              <w:rPr>
                <w:rFonts w:asciiTheme="minorHAnsi" w:hAnsiTheme="minorHAnsi"/>
                <w:color w:val="000000" w:themeColor="text1"/>
                <w:lang w:val="es-ES"/>
              </w:rPr>
            </w:pPr>
            <w:r w:rsidRPr="00854CBD">
              <w:rPr>
                <w:rFonts w:asciiTheme="minorHAnsi" w:hAnsiTheme="minorHAnsi"/>
                <w:color w:val="000000" w:themeColor="text1"/>
                <w:lang w:val="es-ES"/>
              </w:rPr>
              <w:t>Matrona Francisca Orchard</w:t>
            </w:r>
          </w:p>
        </w:tc>
        <w:tc>
          <w:tcPr>
            <w:tcW w:w="6134" w:type="dxa"/>
          </w:tcPr>
          <w:p w14:paraId="1C2C7A47" w14:textId="2EBA6D90" w:rsidR="00854CBD" w:rsidRPr="00854CBD" w:rsidRDefault="00854CBD" w:rsidP="00854CBD">
            <w:pPr>
              <w:ind w:left="17"/>
              <w:jc w:val="both"/>
              <w:rPr>
                <w:rFonts w:asciiTheme="minorHAnsi" w:hAnsiTheme="minorHAnsi"/>
                <w:color w:val="000000" w:themeColor="text1"/>
                <w:lang w:val="es-ES"/>
              </w:rPr>
            </w:pPr>
            <w:r w:rsidRPr="00854CBD">
              <w:rPr>
                <w:rFonts w:asciiTheme="minorHAnsi" w:hAnsiTheme="minorHAnsi"/>
                <w:color w:val="000000" w:themeColor="text1"/>
                <w:lang w:val="es-ES"/>
              </w:rPr>
              <w:t xml:space="preserve">Matrona Pontificia Universidad Católica, Miembro de SOCHIPE, Miembro de CONALMA  </w:t>
            </w:r>
          </w:p>
        </w:tc>
      </w:tr>
      <w:tr w:rsidR="00854CBD" w:rsidRPr="00854CBD" w14:paraId="18915A67" w14:textId="77777777" w:rsidTr="00CD1804">
        <w:trPr>
          <w:trHeight w:val="452"/>
        </w:trPr>
        <w:tc>
          <w:tcPr>
            <w:tcW w:w="2684" w:type="dxa"/>
          </w:tcPr>
          <w:p w14:paraId="37A4DDB1" w14:textId="5A8356E7" w:rsidR="00854CBD" w:rsidRPr="00854CBD" w:rsidRDefault="00854CBD" w:rsidP="00854CBD">
            <w:pPr>
              <w:rPr>
                <w:rFonts w:asciiTheme="minorHAnsi" w:hAnsiTheme="minorHAnsi"/>
                <w:color w:val="000000" w:themeColor="text1"/>
                <w:lang w:val="es-ES"/>
              </w:rPr>
            </w:pPr>
            <w:r w:rsidRPr="00854CBD">
              <w:rPr>
                <w:rFonts w:asciiTheme="minorHAnsi" w:hAnsiTheme="minorHAnsi"/>
                <w:color w:val="000000" w:themeColor="text1"/>
                <w:lang w:val="es-ES"/>
              </w:rPr>
              <w:t>Dra Heather Strain</w:t>
            </w:r>
          </w:p>
        </w:tc>
        <w:tc>
          <w:tcPr>
            <w:tcW w:w="6134" w:type="dxa"/>
          </w:tcPr>
          <w:p w14:paraId="4AD99762" w14:textId="70FA9290" w:rsidR="00854CBD" w:rsidRPr="00854CBD" w:rsidRDefault="00854CBD" w:rsidP="00854CBD">
            <w:pPr>
              <w:ind w:left="17"/>
              <w:jc w:val="both"/>
              <w:rPr>
                <w:rFonts w:asciiTheme="minorHAnsi" w:hAnsiTheme="minorHAnsi"/>
                <w:color w:val="000000" w:themeColor="text1"/>
                <w:lang w:val="es-ES"/>
              </w:rPr>
            </w:pPr>
            <w:r w:rsidRPr="00854CBD">
              <w:rPr>
                <w:rFonts w:asciiTheme="minorHAnsi" w:hAnsiTheme="minorHAnsi"/>
                <w:color w:val="000000" w:themeColor="text1"/>
                <w:lang w:val="es-ES"/>
              </w:rPr>
              <w:t xml:space="preserve">Medico Pontificia Universidad Católica, miembro de SOCHIPE, Miembro de CONALMA </w:t>
            </w:r>
          </w:p>
        </w:tc>
      </w:tr>
      <w:bookmarkEnd w:id="2"/>
    </w:tbl>
    <w:p w14:paraId="6CA17DDE" w14:textId="00B35043" w:rsidR="00CD1804" w:rsidRDefault="00CD1804" w:rsidP="00CD1804">
      <w:pPr>
        <w:jc w:val="both"/>
        <w:rPr>
          <w:rFonts w:eastAsia="Times New Roman" w:cs="Arial"/>
          <w:b/>
          <w:bCs/>
          <w:color w:val="365F91"/>
          <w:lang w:val="es-ES"/>
        </w:rPr>
      </w:pPr>
    </w:p>
    <w:p w14:paraId="7A1ABFA7" w14:textId="6F37550A" w:rsidR="00730F30" w:rsidRDefault="00730F30" w:rsidP="00CD1804">
      <w:pPr>
        <w:jc w:val="both"/>
        <w:rPr>
          <w:rFonts w:eastAsia="Times New Roman" w:cs="Arial"/>
          <w:b/>
          <w:bCs/>
          <w:color w:val="365F91"/>
          <w:lang w:val="es-ES"/>
        </w:rPr>
      </w:pPr>
    </w:p>
    <w:p w14:paraId="38C65140" w14:textId="2B27DE64" w:rsidR="00730F30" w:rsidRDefault="00730F30">
      <w:pPr>
        <w:spacing w:after="160" w:line="259" w:lineRule="auto"/>
        <w:rPr>
          <w:rFonts w:eastAsia="Times New Roman" w:cs="Arial"/>
          <w:b/>
          <w:bCs/>
          <w:color w:val="365F91"/>
          <w:lang w:val="es-ES"/>
        </w:rPr>
      </w:pPr>
      <w:r>
        <w:rPr>
          <w:rFonts w:eastAsia="Times New Roman" w:cs="Arial"/>
          <w:b/>
          <w:bCs/>
          <w:color w:val="365F91"/>
          <w:lang w:val="es-ES"/>
        </w:rPr>
        <w:br w:type="page"/>
      </w:r>
    </w:p>
    <w:p w14:paraId="338B6983" w14:textId="77777777" w:rsidR="00730F30" w:rsidRPr="00CD1804" w:rsidRDefault="00730F30" w:rsidP="00CD1804">
      <w:pPr>
        <w:jc w:val="both"/>
        <w:rPr>
          <w:rFonts w:eastAsia="Times New Roman" w:cs="Arial"/>
          <w:b/>
          <w:bCs/>
          <w:color w:val="365F91"/>
          <w:lang w:val="es-ES"/>
        </w:rPr>
      </w:pPr>
    </w:p>
    <w:p w14:paraId="6A902A4A" w14:textId="6B9C3197" w:rsidR="00CD1804" w:rsidRDefault="00CD1804" w:rsidP="00CD1804">
      <w:pPr>
        <w:jc w:val="both"/>
        <w:rPr>
          <w:rFonts w:eastAsia="Times New Roman" w:cs="Arial"/>
          <w:b/>
          <w:bCs/>
          <w:color w:val="365F91"/>
          <w:lang w:val="es-ES"/>
        </w:rPr>
      </w:pPr>
      <w:r w:rsidRPr="00CD1804">
        <w:rPr>
          <w:rFonts w:eastAsia="Times New Roman" w:cs="Arial"/>
          <w:b/>
          <w:bCs/>
          <w:color w:val="365F91"/>
          <w:lang w:val="es-ES"/>
        </w:rPr>
        <w:t xml:space="preserve">Colaboradores </w:t>
      </w:r>
      <w:r>
        <w:rPr>
          <w:rFonts w:eastAsia="Times New Roman" w:cs="Arial"/>
          <w:b/>
          <w:bCs/>
          <w:color w:val="365F91"/>
          <w:lang w:val="es-ES"/>
        </w:rPr>
        <w:t xml:space="preserve">técnicos regionales </w:t>
      </w:r>
    </w:p>
    <w:p w14:paraId="2271AD06" w14:textId="065B8F80" w:rsidR="00730F30" w:rsidRDefault="00730F30" w:rsidP="00CD1804">
      <w:pPr>
        <w:jc w:val="both"/>
        <w:rPr>
          <w:rFonts w:eastAsia="Times New Roman" w:cs="Arial"/>
          <w:b/>
          <w:bCs/>
          <w:color w:val="365F91"/>
          <w:lang w:val="es-ES"/>
        </w:rPr>
      </w:pPr>
    </w:p>
    <w:tbl>
      <w:tblPr>
        <w:tblStyle w:val="Cuadrculaclara-nfasis11"/>
        <w:tblW w:w="8779" w:type="dxa"/>
        <w:tblLook w:val="04A0" w:firstRow="1" w:lastRow="0" w:firstColumn="1" w:lastColumn="0" w:noHBand="0" w:noVBand="1"/>
      </w:tblPr>
      <w:tblGrid>
        <w:gridCol w:w="2684"/>
        <w:gridCol w:w="6095"/>
      </w:tblGrid>
      <w:tr w:rsidR="00730F30" w:rsidRPr="00CD1804" w14:paraId="734FBB97" w14:textId="77777777" w:rsidTr="00730F30">
        <w:trPr>
          <w:trHeight w:val="277"/>
        </w:trPr>
        <w:tc>
          <w:tcPr>
            <w:tcW w:w="2684" w:type="dxa"/>
          </w:tcPr>
          <w:p w14:paraId="7419B79F" w14:textId="49A63175" w:rsidR="00730F30" w:rsidRPr="00CD1804" w:rsidRDefault="00730F30" w:rsidP="00730F30">
            <w:pPr>
              <w:rPr>
                <w:rFonts w:cs="Arial"/>
                <w:bCs/>
                <w:lang w:val="es-ES"/>
              </w:rPr>
            </w:pPr>
            <w:r w:rsidRPr="00AD3493">
              <w:rPr>
                <w:rFonts w:ascii="Arial Narrow" w:hAnsi="Arial Narrow"/>
                <w:b/>
                <w:bCs/>
                <w:color w:val="000000" w:themeColor="text1"/>
              </w:rPr>
              <w:t>REGIÓN</w:t>
            </w:r>
          </w:p>
        </w:tc>
        <w:tc>
          <w:tcPr>
            <w:tcW w:w="6095" w:type="dxa"/>
          </w:tcPr>
          <w:p w14:paraId="72AD6E31" w14:textId="78717538" w:rsidR="00730F30" w:rsidRPr="00CD1804" w:rsidRDefault="00730F30" w:rsidP="00730F30">
            <w:pPr>
              <w:rPr>
                <w:rFonts w:cs="Arial"/>
                <w:bCs/>
                <w:lang w:val="es-ES"/>
              </w:rPr>
            </w:pPr>
            <w:r w:rsidRPr="00AD3493">
              <w:rPr>
                <w:rFonts w:ascii="Arial Narrow" w:hAnsi="Arial Narrow"/>
                <w:b/>
                <w:bCs/>
                <w:color w:val="000000" w:themeColor="text1"/>
              </w:rPr>
              <w:t>LACTANCIA MATERNA SEREMI</w:t>
            </w:r>
          </w:p>
        </w:tc>
      </w:tr>
      <w:tr w:rsidR="00730F30" w:rsidRPr="00CD1804" w14:paraId="27B069FF" w14:textId="77777777" w:rsidTr="00730F30">
        <w:trPr>
          <w:trHeight w:val="452"/>
        </w:trPr>
        <w:tc>
          <w:tcPr>
            <w:tcW w:w="2684" w:type="dxa"/>
          </w:tcPr>
          <w:p w14:paraId="18AC7409" w14:textId="07C42562" w:rsidR="00730F30" w:rsidRPr="00CD1804" w:rsidRDefault="00730F30" w:rsidP="00730F30">
            <w:pPr>
              <w:rPr>
                <w:rFonts w:cs="Arial"/>
                <w:bCs/>
                <w:lang w:val="es-ES"/>
              </w:rPr>
            </w:pPr>
            <w:r w:rsidRPr="00841489">
              <w:rPr>
                <w:rFonts w:ascii="Arial Narrow" w:hAnsi="Arial Narrow"/>
                <w:color w:val="000000" w:themeColor="text1"/>
              </w:rPr>
              <w:t>Arica</w:t>
            </w:r>
          </w:p>
        </w:tc>
        <w:tc>
          <w:tcPr>
            <w:tcW w:w="6095" w:type="dxa"/>
          </w:tcPr>
          <w:p w14:paraId="185EC21A" w14:textId="33AADDC1" w:rsidR="00730F30" w:rsidRPr="00CD1804" w:rsidRDefault="00730F30" w:rsidP="00730F30">
            <w:pPr>
              <w:rPr>
                <w:rFonts w:cs="Arial"/>
                <w:bCs/>
                <w:lang w:val="es-ES"/>
              </w:rPr>
            </w:pPr>
            <w:r>
              <w:rPr>
                <w:rFonts w:ascii="Arial Narrow" w:hAnsi="Arial Narrow"/>
                <w:color w:val="000000" w:themeColor="text1"/>
              </w:rPr>
              <w:t xml:space="preserve">Nutricionista </w:t>
            </w:r>
            <w:r w:rsidRPr="00841489">
              <w:rPr>
                <w:rFonts w:ascii="Arial Narrow" w:hAnsi="Arial Narrow"/>
                <w:color w:val="000000" w:themeColor="text1"/>
              </w:rPr>
              <w:t>Marcia López Vivar</w:t>
            </w:r>
          </w:p>
        </w:tc>
      </w:tr>
      <w:tr w:rsidR="00730F30" w:rsidRPr="00CD1804" w14:paraId="0BEB37AF" w14:textId="77777777" w:rsidTr="00730F30">
        <w:trPr>
          <w:trHeight w:val="452"/>
        </w:trPr>
        <w:tc>
          <w:tcPr>
            <w:tcW w:w="2684" w:type="dxa"/>
          </w:tcPr>
          <w:p w14:paraId="41F182BD" w14:textId="0ADAC5D8" w:rsidR="00730F30" w:rsidRDefault="00730F30" w:rsidP="00730F30">
            <w:pPr>
              <w:rPr>
                <w:rFonts w:ascii="Arial Narrow" w:hAnsi="Arial Narrow"/>
                <w:color w:val="000000" w:themeColor="text1"/>
                <w:lang w:val="es-ES"/>
              </w:rPr>
            </w:pPr>
            <w:r w:rsidRPr="00841489">
              <w:rPr>
                <w:rFonts w:ascii="Arial Narrow" w:hAnsi="Arial Narrow"/>
                <w:color w:val="000000" w:themeColor="text1"/>
              </w:rPr>
              <w:t>Tarapacá</w:t>
            </w:r>
          </w:p>
        </w:tc>
        <w:tc>
          <w:tcPr>
            <w:tcW w:w="6095" w:type="dxa"/>
          </w:tcPr>
          <w:p w14:paraId="3E701900" w14:textId="3D0A0B0E" w:rsidR="00730F30" w:rsidRDefault="00730F30" w:rsidP="00730F30">
            <w:pPr>
              <w:rPr>
                <w:rFonts w:ascii="Arial Narrow" w:hAnsi="Arial Narrow"/>
                <w:color w:val="000000" w:themeColor="text1"/>
                <w:lang w:val="es-ES"/>
              </w:rPr>
            </w:pPr>
            <w:r>
              <w:rPr>
                <w:rFonts w:ascii="Arial Narrow" w:hAnsi="Arial Narrow"/>
                <w:color w:val="000000" w:themeColor="text1"/>
              </w:rPr>
              <w:t xml:space="preserve">Matrona </w:t>
            </w:r>
            <w:r w:rsidRPr="00841489">
              <w:rPr>
                <w:rFonts w:ascii="Arial Narrow" w:hAnsi="Arial Narrow"/>
                <w:color w:val="000000" w:themeColor="text1"/>
              </w:rPr>
              <w:t>Rosa González</w:t>
            </w:r>
          </w:p>
        </w:tc>
      </w:tr>
      <w:tr w:rsidR="00730F30" w:rsidRPr="00CD1804" w14:paraId="78FE6731" w14:textId="77777777" w:rsidTr="00730F30">
        <w:trPr>
          <w:trHeight w:val="452"/>
        </w:trPr>
        <w:tc>
          <w:tcPr>
            <w:tcW w:w="2684" w:type="dxa"/>
          </w:tcPr>
          <w:p w14:paraId="296C54B2" w14:textId="05E4AD83" w:rsidR="00730F30" w:rsidRDefault="00730F30" w:rsidP="00730F30">
            <w:pPr>
              <w:rPr>
                <w:rFonts w:ascii="Arial Narrow" w:hAnsi="Arial Narrow"/>
                <w:color w:val="000000" w:themeColor="text1"/>
                <w:lang w:val="es-ES"/>
              </w:rPr>
            </w:pPr>
            <w:r w:rsidRPr="00841489">
              <w:rPr>
                <w:rFonts w:ascii="Arial Narrow" w:hAnsi="Arial Narrow"/>
                <w:color w:val="000000" w:themeColor="text1"/>
              </w:rPr>
              <w:t>Antofagasta</w:t>
            </w:r>
          </w:p>
        </w:tc>
        <w:tc>
          <w:tcPr>
            <w:tcW w:w="6095" w:type="dxa"/>
          </w:tcPr>
          <w:p w14:paraId="484CAB58" w14:textId="4556FF0A" w:rsidR="00730F30" w:rsidRDefault="00730F30" w:rsidP="00730F30">
            <w:pPr>
              <w:rPr>
                <w:rFonts w:ascii="Arial Narrow" w:hAnsi="Arial Narrow"/>
                <w:color w:val="000000" w:themeColor="text1"/>
                <w:lang w:val="es-ES"/>
              </w:rPr>
            </w:pPr>
            <w:r>
              <w:rPr>
                <w:rFonts w:ascii="Arial Narrow" w:hAnsi="Arial Narrow"/>
                <w:color w:val="000000" w:themeColor="text1"/>
              </w:rPr>
              <w:t xml:space="preserve">Nutricionista </w:t>
            </w:r>
            <w:r w:rsidRPr="00841489">
              <w:rPr>
                <w:rFonts w:ascii="Arial Narrow" w:hAnsi="Arial Narrow"/>
                <w:color w:val="000000" w:themeColor="text1"/>
              </w:rPr>
              <w:t>Vianka Zepeda</w:t>
            </w:r>
          </w:p>
        </w:tc>
      </w:tr>
      <w:tr w:rsidR="00730F30" w:rsidRPr="00CD1804" w14:paraId="2D26AC05" w14:textId="77777777" w:rsidTr="00730F30">
        <w:trPr>
          <w:trHeight w:val="452"/>
        </w:trPr>
        <w:tc>
          <w:tcPr>
            <w:tcW w:w="2684" w:type="dxa"/>
          </w:tcPr>
          <w:p w14:paraId="0171F40D" w14:textId="30E13D5A" w:rsidR="00730F30" w:rsidRPr="007D0364" w:rsidRDefault="00730F30" w:rsidP="00730F30">
            <w:pPr>
              <w:rPr>
                <w:rFonts w:ascii="Arial Narrow" w:hAnsi="Arial Narrow"/>
                <w:color w:val="000000" w:themeColor="text1"/>
                <w:sz w:val="22"/>
                <w:szCs w:val="22"/>
                <w:lang w:val="es-ES"/>
              </w:rPr>
            </w:pPr>
            <w:r w:rsidRPr="00841489">
              <w:rPr>
                <w:rFonts w:ascii="Arial Narrow" w:hAnsi="Arial Narrow"/>
                <w:color w:val="000000" w:themeColor="text1"/>
              </w:rPr>
              <w:t>Atacama</w:t>
            </w:r>
          </w:p>
        </w:tc>
        <w:tc>
          <w:tcPr>
            <w:tcW w:w="6095" w:type="dxa"/>
          </w:tcPr>
          <w:p w14:paraId="447F5DD6" w14:textId="3582EC23" w:rsidR="00730F30" w:rsidRPr="007D0364" w:rsidRDefault="00730F30" w:rsidP="00730F30">
            <w:pPr>
              <w:rPr>
                <w:rFonts w:ascii="Arial Narrow" w:hAnsi="Arial Narrow"/>
                <w:color w:val="000000" w:themeColor="text1"/>
                <w:sz w:val="22"/>
                <w:szCs w:val="22"/>
                <w:lang w:val="es-ES"/>
              </w:rPr>
            </w:pPr>
            <w:r>
              <w:rPr>
                <w:rFonts w:ascii="Arial Narrow" w:hAnsi="Arial Narrow"/>
                <w:color w:val="000000" w:themeColor="text1"/>
              </w:rPr>
              <w:t xml:space="preserve">Nutricionista </w:t>
            </w:r>
            <w:r w:rsidRPr="00841489">
              <w:rPr>
                <w:rFonts w:ascii="Arial Narrow" w:hAnsi="Arial Narrow"/>
                <w:color w:val="000000" w:themeColor="text1"/>
              </w:rPr>
              <w:t>Carolina Veliz</w:t>
            </w:r>
          </w:p>
        </w:tc>
      </w:tr>
      <w:tr w:rsidR="00730F30" w:rsidRPr="00CD1804" w14:paraId="730D113B" w14:textId="77777777" w:rsidTr="00730F30">
        <w:trPr>
          <w:trHeight w:val="452"/>
        </w:trPr>
        <w:tc>
          <w:tcPr>
            <w:tcW w:w="2684" w:type="dxa"/>
          </w:tcPr>
          <w:p w14:paraId="690F5613" w14:textId="4BFB7977" w:rsidR="00730F30" w:rsidRPr="007D0364" w:rsidRDefault="00730F30" w:rsidP="00730F30">
            <w:pPr>
              <w:rPr>
                <w:rFonts w:ascii="Arial Narrow" w:hAnsi="Arial Narrow"/>
                <w:color w:val="000000" w:themeColor="text1"/>
                <w:sz w:val="22"/>
                <w:szCs w:val="22"/>
                <w:lang w:val="es-ES"/>
              </w:rPr>
            </w:pPr>
            <w:r w:rsidRPr="00841489">
              <w:rPr>
                <w:rFonts w:ascii="Arial Narrow" w:hAnsi="Arial Narrow"/>
                <w:color w:val="000000" w:themeColor="text1"/>
              </w:rPr>
              <w:t>Coquimbo</w:t>
            </w:r>
          </w:p>
        </w:tc>
        <w:tc>
          <w:tcPr>
            <w:tcW w:w="6095" w:type="dxa"/>
          </w:tcPr>
          <w:p w14:paraId="58BD4144" w14:textId="7AA9DBD2" w:rsidR="00730F30" w:rsidRPr="007D0364" w:rsidRDefault="00730F30" w:rsidP="00730F30">
            <w:pPr>
              <w:rPr>
                <w:rFonts w:ascii="Arial Narrow" w:hAnsi="Arial Narrow"/>
                <w:color w:val="000000" w:themeColor="text1"/>
                <w:sz w:val="22"/>
                <w:szCs w:val="22"/>
                <w:lang w:val="es-ES"/>
              </w:rPr>
            </w:pPr>
            <w:r>
              <w:rPr>
                <w:rFonts w:ascii="Arial Narrow" w:hAnsi="Arial Narrow"/>
                <w:color w:val="000000" w:themeColor="text1"/>
              </w:rPr>
              <w:t>Enfermera Jeanette Henriquez</w:t>
            </w:r>
          </w:p>
        </w:tc>
      </w:tr>
      <w:tr w:rsidR="00730F30" w:rsidRPr="00CD1804" w14:paraId="7129B3E1" w14:textId="77777777" w:rsidTr="00730F30">
        <w:trPr>
          <w:trHeight w:val="452"/>
        </w:trPr>
        <w:tc>
          <w:tcPr>
            <w:tcW w:w="2684" w:type="dxa"/>
          </w:tcPr>
          <w:p w14:paraId="3E6863DE" w14:textId="096FA6EC" w:rsidR="00730F30" w:rsidRDefault="00730F30" w:rsidP="00730F30">
            <w:pPr>
              <w:rPr>
                <w:rFonts w:ascii="Arial Narrow" w:hAnsi="Arial Narrow"/>
                <w:color w:val="000000" w:themeColor="text1"/>
                <w:sz w:val="22"/>
                <w:szCs w:val="22"/>
                <w:lang w:val="es-ES"/>
              </w:rPr>
            </w:pPr>
            <w:r w:rsidRPr="00841489">
              <w:rPr>
                <w:rFonts w:ascii="Arial Narrow" w:hAnsi="Arial Narrow"/>
                <w:color w:val="000000" w:themeColor="text1"/>
              </w:rPr>
              <w:t>Valparaíso</w:t>
            </w:r>
          </w:p>
        </w:tc>
        <w:tc>
          <w:tcPr>
            <w:tcW w:w="6095" w:type="dxa"/>
          </w:tcPr>
          <w:p w14:paraId="41FBD7E5" w14:textId="6162F0B6"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 xml:space="preserve">Enfermera </w:t>
            </w:r>
            <w:r w:rsidRPr="00841489">
              <w:rPr>
                <w:rFonts w:ascii="Arial Narrow" w:hAnsi="Arial Narrow"/>
                <w:color w:val="000000" w:themeColor="text1"/>
              </w:rPr>
              <w:t>Carol Moreno Baeza</w:t>
            </w:r>
          </w:p>
        </w:tc>
      </w:tr>
      <w:tr w:rsidR="00730F30" w:rsidRPr="00CD1804" w14:paraId="230DDC0A" w14:textId="77777777" w:rsidTr="00730F30">
        <w:trPr>
          <w:trHeight w:val="452"/>
        </w:trPr>
        <w:tc>
          <w:tcPr>
            <w:tcW w:w="2684" w:type="dxa"/>
          </w:tcPr>
          <w:p w14:paraId="769C7769" w14:textId="65BF1FEE" w:rsidR="00730F30" w:rsidRPr="00841489" w:rsidRDefault="00730F30" w:rsidP="00730F30">
            <w:pPr>
              <w:rPr>
                <w:rFonts w:ascii="Arial Narrow" w:hAnsi="Arial Narrow"/>
                <w:color w:val="000000" w:themeColor="text1"/>
              </w:rPr>
            </w:pPr>
            <w:r w:rsidRPr="00841489">
              <w:rPr>
                <w:rFonts w:ascii="Arial Narrow" w:hAnsi="Arial Narrow"/>
                <w:color w:val="000000" w:themeColor="text1"/>
              </w:rPr>
              <w:t>L. Bdo. O" Higgins</w:t>
            </w:r>
          </w:p>
        </w:tc>
        <w:tc>
          <w:tcPr>
            <w:tcW w:w="6095" w:type="dxa"/>
          </w:tcPr>
          <w:p w14:paraId="1E9C8E84" w14:textId="2BB965D6"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 xml:space="preserve">Enfermera </w:t>
            </w:r>
            <w:r w:rsidRPr="00841489">
              <w:rPr>
                <w:rFonts w:ascii="Arial Narrow" w:hAnsi="Arial Narrow"/>
                <w:color w:val="000000" w:themeColor="text1"/>
              </w:rPr>
              <w:t>María Cecilia Gálvez</w:t>
            </w:r>
          </w:p>
        </w:tc>
      </w:tr>
      <w:tr w:rsidR="00730F30" w:rsidRPr="00CD1804" w14:paraId="70E6ACBA" w14:textId="77777777" w:rsidTr="00730F30">
        <w:trPr>
          <w:trHeight w:val="452"/>
        </w:trPr>
        <w:tc>
          <w:tcPr>
            <w:tcW w:w="2684" w:type="dxa"/>
          </w:tcPr>
          <w:p w14:paraId="714A399D" w14:textId="5C7D3EB3" w:rsidR="00730F30" w:rsidRPr="00841489" w:rsidRDefault="00730F30" w:rsidP="00730F30">
            <w:pPr>
              <w:rPr>
                <w:rFonts w:ascii="Arial Narrow" w:hAnsi="Arial Narrow"/>
                <w:color w:val="000000" w:themeColor="text1"/>
              </w:rPr>
            </w:pPr>
            <w:r w:rsidRPr="00841489">
              <w:rPr>
                <w:rFonts w:ascii="Arial Narrow" w:hAnsi="Arial Narrow"/>
                <w:color w:val="000000" w:themeColor="text1"/>
              </w:rPr>
              <w:t>Metropolitana</w:t>
            </w:r>
          </w:p>
        </w:tc>
        <w:tc>
          <w:tcPr>
            <w:tcW w:w="6095" w:type="dxa"/>
          </w:tcPr>
          <w:p w14:paraId="590CEDB3" w14:textId="028495EB"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 xml:space="preserve">Nutricionista </w:t>
            </w:r>
            <w:r w:rsidRPr="00841489">
              <w:rPr>
                <w:rFonts w:ascii="Arial Narrow" w:hAnsi="Arial Narrow"/>
                <w:color w:val="000000" w:themeColor="text1"/>
              </w:rPr>
              <w:t>Nolvia Valdés González</w:t>
            </w:r>
          </w:p>
        </w:tc>
      </w:tr>
      <w:tr w:rsidR="00730F30" w:rsidRPr="00CD1804" w14:paraId="6FE05895" w14:textId="77777777" w:rsidTr="00730F30">
        <w:trPr>
          <w:trHeight w:val="452"/>
        </w:trPr>
        <w:tc>
          <w:tcPr>
            <w:tcW w:w="2684" w:type="dxa"/>
          </w:tcPr>
          <w:p w14:paraId="75DECA60" w14:textId="0CB33914" w:rsidR="00730F30" w:rsidRPr="00841489" w:rsidRDefault="00730F30" w:rsidP="00730F30">
            <w:pPr>
              <w:rPr>
                <w:rFonts w:ascii="Arial Narrow" w:hAnsi="Arial Narrow"/>
                <w:color w:val="000000" w:themeColor="text1"/>
              </w:rPr>
            </w:pPr>
            <w:r w:rsidRPr="00841489">
              <w:rPr>
                <w:rFonts w:ascii="Arial Narrow" w:hAnsi="Arial Narrow"/>
                <w:color w:val="000000" w:themeColor="text1"/>
              </w:rPr>
              <w:t>Maule</w:t>
            </w:r>
          </w:p>
        </w:tc>
        <w:tc>
          <w:tcPr>
            <w:tcW w:w="6095" w:type="dxa"/>
          </w:tcPr>
          <w:p w14:paraId="26AE96C5" w14:textId="3377FD50"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 xml:space="preserve">Matrona </w:t>
            </w:r>
            <w:r w:rsidRPr="00841489">
              <w:rPr>
                <w:rFonts w:ascii="Arial Narrow" w:hAnsi="Arial Narrow"/>
                <w:color w:val="000000" w:themeColor="text1"/>
              </w:rPr>
              <w:t>Carmen G. Vega Gómez</w:t>
            </w:r>
          </w:p>
        </w:tc>
      </w:tr>
      <w:tr w:rsidR="00730F30" w:rsidRPr="00CD1804" w14:paraId="1C209274" w14:textId="77777777" w:rsidTr="00730F30">
        <w:trPr>
          <w:trHeight w:val="452"/>
        </w:trPr>
        <w:tc>
          <w:tcPr>
            <w:tcW w:w="2684" w:type="dxa"/>
          </w:tcPr>
          <w:p w14:paraId="2EAC3DAB" w14:textId="289F25C3" w:rsidR="00730F30" w:rsidRPr="00841489" w:rsidRDefault="00730F30" w:rsidP="00730F30">
            <w:pPr>
              <w:rPr>
                <w:rFonts w:ascii="Arial Narrow" w:hAnsi="Arial Narrow"/>
                <w:color w:val="000000" w:themeColor="text1"/>
              </w:rPr>
            </w:pPr>
            <w:r w:rsidRPr="00841489">
              <w:rPr>
                <w:rFonts w:ascii="Arial Narrow" w:hAnsi="Arial Narrow"/>
                <w:color w:val="000000" w:themeColor="text1"/>
              </w:rPr>
              <w:t>Bio Bio</w:t>
            </w:r>
          </w:p>
        </w:tc>
        <w:tc>
          <w:tcPr>
            <w:tcW w:w="6095" w:type="dxa"/>
          </w:tcPr>
          <w:p w14:paraId="6D0BA2E3" w14:textId="1D3DAE99"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 xml:space="preserve">Nutricionista </w:t>
            </w:r>
            <w:r w:rsidRPr="00841489">
              <w:rPr>
                <w:rFonts w:ascii="Arial Narrow" w:hAnsi="Arial Narrow"/>
                <w:color w:val="000000" w:themeColor="text1"/>
              </w:rPr>
              <w:t>Orietta Correa</w:t>
            </w:r>
          </w:p>
        </w:tc>
      </w:tr>
      <w:tr w:rsidR="00730F30" w:rsidRPr="00CD1804" w14:paraId="54F2AD37" w14:textId="77777777" w:rsidTr="00730F30">
        <w:trPr>
          <w:trHeight w:val="452"/>
        </w:trPr>
        <w:tc>
          <w:tcPr>
            <w:tcW w:w="2684" w:type="dxa"/>
          </w:tcPr>
          <w:p w14:paraId="023D8CD3" w14:textId="7CEBEDD2" w:rsidR="00730F30" w:rsidRPr="00841489" w:rsidRDefault="00730F30" w:rsidP="00730F30">
            <w:pPr>
              <w:rPr>
                <w:rFonts w:ascii="Arial Narrow" w:hAnsi="Arial Narrow"/>
                <w:color w:val="000000" w:themeColor="text1"/>
              </w:rPr>
            </w:pPr>
            <w:r w:rsidRPr="00841489">
              <w:rPr>
                <w:rFonts w:ascii="Arial Narrow" w:hAnsi="Arial Narrow"/>
                <w:color w:val="000000" w:themeColor="text1"/>
              </w:rPr>
              <w:t>Ñuble</w:t>
            </w:r>
          </w:p>
        </w:tc>
        <w:tc>
          <w:tcPr>
            <w:tcW w:w="6095" w:type="dxa"/>
          </w:tcPr>
          <w:p w14:paraId="07E29FA2" w14:textId="625FE777"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Nutricionista Denisse Muñoz</w:t>
            </w:r>
          </w:p>
        </w:tc>
      </w:tr>
      <w:tr w:rsidR="00730F30" w:rsidRPr="00CD1804" w14:paraId="3E796BC5" w14:textId="77777777" w:rsidTr="00730F30">
        <w:trPr>
          <w:trHeight w:val="452"/>
        </w:trPr>
        <w:tc>
          <w:tcPr>
            <w:tcW w:w="2684" w:type="dxa"/>
          </w:tcPr>
          <w:p w14:paraId="1183AC2C" w14:textId="5328472C" w:rsidR="00730F30" w:rsidRPr="00841489" w:rsidRDefault="00730F30" w:rsidP="00730F30">
            <w:pPr>
              <w:rPr>
                <w:rFonts w:ascii="Arial Narrow" w:hAnsi="Arial Narrow"/>
                <w:color w:val="000000" w:themeColor="text1"/>
              </w:rPr>
            </w:pPr>
            <w:r w:rsidRPr="00841489">
              <w:rPr>
                <w:rFonts w:ascii="Arial Narrow" w:hAnsi="Arial Narrow"/>
                <w:color w:val="000000" w:themeColor="text1"/>
              </w:rPr>
              <w:t>Araucanía</w:t>
            </w:r>
          </w:p>
        </w:tc>
        <w:tc>
          <w:tcPr>
            <w:tcW w:w="6095" w:type="dxa"/>
          </w:tcPr>
          <w:p w14:paraId="13C2AA8A" w14:textId="143FAFCD"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 xml:space="preserve">Enfermera </w:t>
            </w:r>
            <w:r w:rsidRPr="00841489">
              <w:rPr>
                <w:rFonts w:ascii="Arial Narrow" w:hAnsi="Arial Narrow"/>
                <w:color w:val="000000" w:themeColor="text1"/>
              </w:rPr>
              <w:t>Erika Sandoval</w:t>
            </w:r>
          </w:p>
        </w:tc>
      </w:tr>
      <w:tr w:rsidR="00730F30" w:rsidRPr="00CD1804" w14:paraId="41AC4BD0" w14:textId="77777777" w:rsidTr="00730F30">
        <w:trPr>
          <w:trHeight w:val="452"/>
        </w:trPr>
        <w:tc>
          <w:tcPr>
            <w:tcW w:w="2684" w:type="dxa"/>
          </w:tcPr>
          <w:p w14:paraId="7DCD87C6" w14:textId="09E53412" w:rsidR="00730F30" w:rsidRPr="00841489" w:rsidRDefault="00730F30" w:rsidP="00730F30">
            <w:pPr>
              <w:rPr>
                <w:rFonts w:ascii="Arial Narrow" w:hAnsi="Arial Narrow"/>
                <w:color w:val="000000" w:themeColor="text1"/>
              </w:rPr>
            </w:pPr>
            <w:r w:rsidRPr="00841489">
              <w:rPr>
                <w:rFonts w:ascii="Arial Narrow" w:hAnsi="Arial Narrow"/>
                <w:color w:val="000000" w:themeColor="text1"/>
              </w:rPr>
              <w:t>De Los Ríos</w:t>
            </w:r>
          </w:p>
        </w:tc>
        <w:tc>
          <w:tcPr>
            <w:tcW w:w="6095" w:type="dxa"/>
          </w:tcPr>
          <w:p w14:paraId="7C43267F" w14:textId="6A4810B4"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Nutricionista Rodolfo Cea</w:t>
            </w:r>
          </w:p>
        </w:tc>
      </w:tr>
      <w:tr w:rsidR="00730F30" w:rsidRPr="00CD1804" w14:paraId="61A86CDD" w14:textId="77777777" w:rsidTr="00730F30">
        <w:trPr>
          <w:trHeight w:val="452"/>
        </w:trPr>
        <w:tc>
          <w:tcPr>
            <w:tcW w:w="2684" w:type="dxa"/>
          </w:tcPr>
          <w:p w14:paraId="366F315A" w14:textId="15653DCB" w:rsidR="00730F30" w:rsidRPr="00841489" w:rsidRDefault="00730F30" w:rsidP="00730F30">
            <w:pPr>
              <w:rPr>
                <w:rFonts w:ascii="Arial Narrow" w:hAnsi="Arial Narrow"/>
                <w:color w:val="000000" w:themeColor="text1"/>
              </w:rPr>
            </w:pPr>
            <w:r w:rsidRPr="00841489">
              <w:rPr>
                <w:rFonts w:ascii="Arial Narrow" w:hAnsi="Arial Narrow"/>
                <w:color w:val="000000" w:themeColor="text1"/>
              </w:rPr>
              <w:t>De Los Lagos</w:t>
            </w:r>
          </w:p>
        </w:tc>
        <w:tc>
          <w:tcPr>
            <w:tcW w:w="6095" w:type="dxa"/>
          </w:tcPr>
          <w:p w14:paraId="328BB22F" w14:textId="69B5C34C"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 xml:space="preserve">Nutricionista </w:t>
            </w:r>
            <w:r w:rsidRPr="00841489">
              <w:rPr>
                <w:rFonts w:ascii="Arial Narrow" w:hAnsi="Arial Narrow"/>
                <w:color w:val="000000" w:themeColor="text1"/>
              </w:rPr>
              <w:t xml:space="preserve">Angélica Vargas Catalán </w:t>
            </w:r>
          </w:p>
        </w:tc>
      </w:tr>
      <w:tr w:rsidR="00730F30" w:rsidRPr="00CD1804" w14:paraId="4ACC3134" w14:textId="77777777" w:rsidTr="00730F30">
        <w:trPr>
          <w:trHeight w:val="452"/>
        </w:trPr>
        <w:tc>
          <w:tcPr>
            <w:tcW w:w="2684" w:type="dxa"/>
          </w:tcPr>
          <w:p w14:paraId="3AF94380" w14:textId="1688800B" w:rsidR="00730F30" w:rsidRPr="00841489" w:rsidRDefault="00730F30" w:rsidP="00730F30">
            <w:pPr>
              <w:rPr>
                <w:rFonts w:ascii="Arial Narrow" w:hAnsi="Arial Narrow"/>
                <w:color w:val="000000" w:themeColor="text1"/>
              </w:rPr>
            </w:pPr>
            <w:r w:rsidRPr="00841489">
              <w:rPr>
                <w:rFonts w:ascii="Arial Narrow" w:hAnsi="Arial Narrow"/>
                <w:color w:val="000000" w:themeColor="text1"/>
              </w:rPr>
              <w:t>Aysén</w:t>
            </w:r>
          </w:p>
        </w:tc>
        <w:tc>
          <w:tcPr>
            <w:tcW w:w="6095" w:type="dxa"/>
          </w:tcPr>
          <w:p w14:paraId="042CA643" w14:textId="7D1228C0"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 xml:space="preserve">Nutricionista Camila Castro </w:t>
            </w:r>
          </w:p>
        </w:tc>
      </w:tr>
      <w:tr w:rsidR="00730F30" w:rsidRPr="00CD1804" w14:paraId="1F6F1AEE" w14:textId="77777777" w:rsidTr="00730F30">
        <w:trPr>
          <w:trHeight w:val="452"/>
        </w:trPr>
        <w:tc>
          <w:tcPr>
            <w:tcW w:w="2684" w:type="dxa"/>
          </w:tcPr>
          <w:p w14:paraId="7A5C14D7" w14:textId="0468F04F" w:rsidR="00730F30" w:rsidRPr="00841489" w:rsidRDefault="00730F30" w:rsidP="00730F30">
            <w:pPr>
              <w:rPr>
                <w:rFonts w:ascii="Arial Narrow" w:hAnsi="Arial Narrow"/>
                <w:color w:val="000000" w:themeColor="text1"/>
              </w:rPr>
            </w:pPr>
            <w:r w:rsidRPr="00841489">
              <w:rPr>
                <w:rFonts w:ascii="Arial Narrow" w:hAnsi="Arial Narrow"/>
                <w:color w:val="000000" w:themeColor="text1"/>
              </w:rPr>
              <w:t>Magallanes</w:t>
            </w:r>
          </w:p>
        </w:tc>
        <w:tc>
          <w:tcPr>
            <w:tcW w:w="6095" w:type="dxa"/>
          </w:tcPr>
          <w:p w14:paraId="6BA2F0E1" w14:textId="3CB24E67" w:rsidR="00730F30" w:rsidRDefault="00730F30" w:rsidP="00730F30">
            <w:pPr>
              <w:rPr>
                <w:rFonts w:ascii="Arial Narrow" w:hAnsi="Arial Narrow"/>
                <w:color w:val="000000" w:themeColor="text1"/>
                <w:sz w:val="22"/>
                <w:szCs w:val="22"/>
                <w:lang w:val="es-ES"/>
              </w:rPr>
            </w:pPr>
            <w:r>
              <w:rPr>
                <w:rFonts w:ascii="Arial Narrow" w:hAnsi="Arial Narrow"/>
                <w:color w:val="000000" w:themeColor="text1"/>
              </w:rPr>
              <w:t xml:space="preserve">Matrona </w:t>
            </w:r>
            <w:r w:rsidRPr="00841489">
              <w:rPr>
                <w:rFonts w:ascii="Arial Narrow" w:hAnsi="Arial Narrow"/>
                <w:color w:val="000000" w:themeColor="text1"/>
              </w:rPr>
              <w:t>María Isabel Velich</w:t>
            </w:r>
          </w:p>
        </w:tc>
      </w:tr>
    </w:tbl>
    <w:p w14:paraId="005E9658" w14:textId="77777777" w:rsidR="00730F30" w:rsidRPr="00730F30" w:rsidRDefault="00730F30" w:rsidP="00CD1804">
      <w:pPr>
        <w:jc w:val="both"/>
        <w:rPr>
          <w:rFonts w:eastAsia="Times New Roman" w:cs="Arial"/>
          <w:b/>
          <w:bCs/>
          <w:color w:val="365F91"/>
        </w:rPr>
      </w:pPr>
    </w:p>
    <w:p w14:paraId="20399325" w14:textId="572ADFB7" w:rsidR="00785396" w:rsidRPr="00D730D9" w:rsidRDefault="00785396" w:rsidP="00785396">
      <w:pPr>
        <w:jc w:val="both"/>
        <w:rPr>
          <w:rFonts w:ascii="Arial Narrow" w:hAnsi="Arial Narrow"/>
          <w:b/>
          <w:color w:val="000000" w:themeColor="text1"/>
          <w:sz w:val="22"/>
          <w:szCs w:val="22"/>
          <w:lang w:val="es-ES"/>
        </w:rPr>
      </w:pPr>
    </w:p>
    <w:p w14:paraId="2DE09C4C" w14:textId="14F6F6CA" w:rsidR="00C66BD9" w:rsidRPr="00BC46A5" w:rsidRDefault="007134CF" w:rsidP="00BC46A5">
      <w:pPr>
        <w:spacing w:after="160" w:line="259" w:lineRule="auto"/>
        <w:rPr>
          <w:rFonts w:ascii="Arial Narrow" w:hAnsi="Arial Narrow"/>
          <w:b/>
          <w:color w:val="000000" w:themeColor="text1"/>
          <w:sz w:val="22"/>
          <w:szCs w:val="22"/>
          <w:lang w:val="es-ES"/>
        </w:rPr>
      </w:pPr>
      <w:r>
        <w:rPr>
          <w:rFonts w:ascii="Arial Narrow" w:hAnsi="Arial Narrow"/>
          <w:b/>
          <w:color w:val="000000" w:themeColor="text1"/>
          <w:sz w:val="22"/>
          <w:szCs w:val="22"/>
          <w:lang w:val="es-ES"/>
        </w:rPr>
        <w:br w:type="page"/>
      </w:r>
    </w:p>
    <w:sdt>
      <w:sdtPr>
        <w:rPr>
          <w:rFonts w:asciiTheme="minorHAnsi" w:eastAsiaTheme="minorHAnsi" w:hAnsiTheme="minorHAnsi" w:cstheme="minorBidi"/>
          <w:color w:val="auto"/>
          <w:sz w:val="24"/>
          <w:szCs w:val="24"/>
          <w:lang w:val="es-ES" w:eastAsia="en-US"/>
        </w:rPr>
        <w:id w:val="-183745548"/>
        <w:docPartObj>
          <w:docPartGallery w:val="Table of Contents"/>
          <w:docPartUnique/>
        </w:docPartObj>
      </w:sdtPr>
      <w:sdtEndPr>
        <w:rPr>
          <w:b/>
          <w:bCs/>
        </w:rPr>
      </w:sdtEndPr>
      <w:sdtContent>
        <w:p w14:paraId="2F03C67C" w14:textId="698477A2" w:rsidR="004F1CF7" w:rsidRDefault="00D03396">
          <w:pPr>
            <w:pStyle w:val="TtuloTDC"/>
          </w:pPr>
          <w:r>
            <w:rPr>
              <w:lang w:val="es-ES"/>
            </w:rPr>
            <w:t xml:space="preserve">INDICE </w:t>
          </w:r>
        </w:p>
        <w:p w14:paraId="2141D594" w14:textId="656064B5" w:rsidR="00BC46A5" w:rsidRDefault="004F1CF7">
          <w:pPr>
            <w:pStyle w:val="TDC1"/>
            <w:tabs>
              <w:tab w:val="right" w:leader="dot" w:pos="8993"/>
            </w:tabs>
            <w:rPr>
              <w:rFonts w:cstheme="minorBidi"/>
              <w:noProof/>
            </w:rPr>
          </w:pPr>
          <w:r>
            <w:fldChar w:fldCharType="begin"/>
          </w:r>
          <w:r>
            <w:instrText xml:space="preserve"> TOC \o "1-3" \h \z \u </w:instrText>
          </w:r>
          <w:r>
            <w:fldChar w:fldCharType="separate"/>
          </w:r>
          <w:hyperlink w:anchor="_Toc532832806" w:history="1">
            <w:r w:rsidR="00BC46A5" w:rsidRPr="004F687C">
              <w:rPr>
                <w:rStyle w:val="Hipervnculo"/>
                <w:rFonts w:eastAsia="MS ????"/>
                <w:noProof/>
              </w:rPr>
              <w:t>I.-INTRODUCCION:</w:t>
            </w:r>
            <w:r w:rsidR="00BC46A5">
              <w:rPr>
                <w:noProof/>
                <w:webHidden/>
              </w:rPr>
              <w:tab/>
            </w:r>
            <w:r w:rsidR="00BC46A5">
              <w:rPr>
                <w:noProof/>
                <w:webHidden/>
              </w:rPr>
              <w:fldChar w:fldCharType="begin"/>
            </w:r>
            <w:r w:rsidR="00BC46A5">
              <w:rPr>
                <w:noProof/>
                <w:webHidden/>
              </w:rPr>
              <w:instrText xml:space="preserve"> PAGEREF _Toc532832806 \h </w:instrText>
            </w:r>
            <w:r w:rsidR="00BC46A5">
              <w:rPr>
                <w:noProof/>
                <w:webHidden/>
              </w:rPr>
            </w:r>
            <w:r w:rsidR="00BC46A5">
              <w:rPr>
                <w:noProof/>
                <w:webHidden/>
              </w:rPr>
              <w:fldChar w:fldCharType="separate"/>
            </w:r>
            <w:r w:rsidR="00A941A2">
              <w:rPr>
                <w:noProof/>
                <w:webHidden/>
              </w:rPr>
              <w:t>5</w:t>
            </w:r>
            <w:r w:rsidR="00BC46A5">
              <w:rPr>
                <w:noProof/>
                <w:webHidden/>
              </w:rPr>
              <w:fldChar w:fldCharType="end"/>
            </w:r>
          </w:hyperlink>
        </w:p>
        <w:p w14:paraId="75AB4682" w14:textId="0560DDD2" w:rsidR="00BC46A5" w:rsidRDefault="00854CBD">
          <w:pPr>
            <w:pStyle w:val="TDC1"/>
            <w:tabs>
              <w:tab w:val="right" w:leader="dot" w:pos="8993"/>
            </w:tabs>
            <w:rPr>
              <w:rFonts w:cstheme="minorBidi"/>
              <w:noProof/>
            </w:rPr>
          </w:pPr>
          <w:hyperlink w:anchor="_Toc532832807" w:history="1">
            <w:r w:rsidR="00BC46A5" w:rsidRPr="004F687C">
              <w:rPr>
                <w:rStyle w:val="Hipervnculo"/>
                <w:noProof/>
              </w:rPr>
              <w:t>II.- ANTECEDENTES</w:t>
            </w:r>
            <w:r w:rsidR="00BC46A5">
              <w:rPr>
                <w:noProof/>
                <w:webHidden/>
              </w:rPr>
              <w:tab/>
            </w:r>
            <w:r w:rsidR="00BC46A5">
              <w:rPr>
                <w:noProof/>
                <w:webHidden/>
              </w:rPr>
              <w:fldChar w:fldCharType="begin"/>
            </w:r>
            <w:r w:rsidR="00BC46A5">
              <w:rPr>
                <w:noProof/>
                <w:webHidden/>
              </w:rPr>
              <w:instrText xml:space="preserve"> PAGEREF _Toc532832807 \h </w:instrText>
            </w:r>
            <w:r w:rsidR="00BC46A5">
              <w:rPr>
                <w:noProof/>
                <w:webHidden/>
              </w:rPr>
            </w:r>
            <w:r w:rsidR="00BC46A5">
              <w:rPr>
                <w:noProof/>
                <w:webHidden/>
              </w:rPr>
              <w:fldChar w:fldCharType="separate"/>
            </w:r>
            <w:r w:rsidR="00A941A2">
              <w:rPr>
                <w:noProof/>
                <w:webHidden/>
              </w:rPr>
              <w:t>6</w:t>
            </w:r>
            <w:r w:rsidR="00BC46A5">
              <w:rPr>
                <w:noProof/>
                <w:webHidden/>
              </w:rPr>
              <w:fldChar w:fldCharType="end"/>
            </w:r>
          </w:hyperlink>
        </w:p>
        <w:p w14:paraId="46BCEED3" w14:textId="25A0ADF7" w:rsidR="00BC46A5" w:rsidRDefault="00854CBD">
          <w:pPr>
            <w:pStyle w:val="TDC1"/>
            <w:tabs>
              <w:tab w:val="right" w:leader="dot" w:pos="8993"/>
            </w:tabs>
            <w:rPr>
              <w:rFonts w:cstheme="minorBidi"/>
              <w:noProof/>
            </w:rPr>
          </w:pPr>
          <w:hyperlink w:anchor="_Toc532832808" w:history="1">
            <w:r w:rsidR="00BC46A5" w:rsidRPr="004F687C">
              <w:rPr>
                <w:rStyle w:val="Hipervnculo"/>
                <w:noProof/>
              </w:rPr>
              <w:t>III.- INICIATIVA DE CERTIFICACION IHAN EN CHILE</w:t>
            </w:r>
            <w:r w:rsidR="00BC46A5">
              <w:rPr>
                <w:noProof/>
                <w:webHidden/>
              </w:rPr>
              <w:tab/>
            </w:r>
            <w:r w:rsidR="00BC46A5">
              <w:rPr>
                <w:noProof/>
                <w:webHidden/>
              </w:rPr>
              <w:fldChar w:fldCharType="begin"/>
            </w:r>
            <w:r w:rsidR="00BC46A5">
              <w:rPr>
                <w:noProof/>
                <w:webHidden/>
              </w:rPr>
              <w:instrText xml:space="preserve"> PAGEREF _Toc532832808 \h </w:instrText>
            </w:r>
            <w:r w:rsidR="00BC46A5">
              <w:rPr>
                <w:noProof/>
                <w:webHidden/>
              </w:rPr>
            </w:r>
            <w:r w:rsidR="00BC46A5">
              <w:rPr>
                <w:noProof/>
                <w:webHidden/>
              </w:rPr>
              <w:fldChar w:fldCharType="separate"/>
            </w:r>
            <w:r w:rsidR="00A941A2">
              <w:rPr>
                <w:noProof/>
                <w:webHidden/>
              </w:rPr>
              <w:t>9</w:t>
            </w:r>
            <w:r w:rsidR="00BC46A5">
              <w:rPr>
                <w:noProof/>
                <w:webHidden/>
              </w:rPr>
              <w:fldChar w:fldCharType="end"/>
            </w:r>
          </w:hyperlink>
        </w:p>
        <w:p w14:paraId="5922E965" w14:textId="1FF1DC18" w:rsidR="00BC46A5" w:rsidRDefault="00854CBD">
          <w:pPr>
            <w:pStyle w:val="TDC1"/>
            <w:tabs>
              <w:tab w:val="right" w:leader="dot" w:pos="8993"/>
            </w:tabs>
            <w:rPr>
              <w:rFonts w:cstheme="minorBidi"/>
              <w:noProof/>
            </w:rPr>
          </w:pPr>
          <w:hyperlink w:anchor="_Toc532832809" w:history="1">
            <w:r w:rsidR="00BC46A5" w:rsidRPr="004F687C">
              <w:rPr>
                <w:rStyle w:val="Hipervnculo"/>
                <w:noProof/>
              </w:rPr>
              <w:t>IV.- EL PROCESO DE CERFIFICACION DE ESTABLECIMIENTOS</w:t>
            </w:r>
            <w:r w:rsidR="00BC46A5">
              <w:rPr>
                <w:noProof/>
                <w:webHidden/>
              </w:rPr>
              <w:tab/>
            </w:r>
            <w:r w:rsidR="00BC46A5">
              <w:rPr>
                <w:noProof/>
                <w:webHidden/>
              </w:rPr>
              <w:fldChar w:fldCharType="begin"/>
            </w:r>
            <w:r w:rsidR="00BC46A5">
              <w:rPr>
                <w:noProof/>
                <w:webHidden/>
              </w:rPr>
              <w:instrText xml:space="preserve"> PAGEREF _Toc532832809 \h </w:instrText>
            </w:r>
            <w:r w:rsidR="00BC46A5">
              <w:rPr>
                <w:noProof/>
                <w:webHidden/>
              </w:rPr>
            </w:r>
            <w:r w:rsidR="00BC46A5">
              <w:rPr>
                <w:noProof/>
                <w:webHidden/>
              </w:rPr>
              <w:fldChar w:fldCharType="separate"/>
            </w:r>
            <w:r w:rsidR="00A941A2">
              <w:rPr>
                <w:noProof/>
                <w:webHidden/>
              </w:rPr>
              <w:t>12</w:t>
            </w:r>
            <w:r w:rsidR="00BC46A5">
              <w:rPr>
                <w:noProof/>
                <w:webHidden/>
              </w:rPr>
              <w:fldChar w:fldCharType="end"/>
            </w:r>
          </w:hyperlink>
        </w:p>
        <w:p w14:paraId="2B60B23E" w14:textId="26234A9C" w:rsidR="00BC46A5" w:rsidRDefault="00854CBD">
          <w:pPr>
            <w:pStyle w:val="TDC2"/>
            <w:tabs>
              <w:tab w:val="right" w:leader="dot" w:pos="8993"/>
            </w:tabs>
            <w:rPr>
              <w:rFonts w:cstheme="minorBidi"/>
              <w:noProof/>
            </w:rPr>
          </w:pPr>
          <w:hyperlink w:anchor="_Toc532832810" w:history="1">
            <w:r w:rsidR="00BC46A5" w:rsidRPr="004F687C">
              <w:rPr>
                <w:rStyle w:val="Hipervnculo"/>
                <w:noProof/>
              </w:rPr>
              <w:t>Articulación del Proceso según niveles en el sistema de salud.</w:t>
            </w:r>
            <w:r w:rsidR="00BC46A5">
              <w:rPr>
                <w:noProof/>
                <w:webHidden/>
              </w:rPr>
              <w:tab/>
            </w:r>
            <w:r w:rsidR="00BC46A5">
              <w:rPr>
                <w:noProof/>
                <w:webHidden/>
              </w:rPr>
              <w:fldChar w:fldCharType="begin"/>
            </w:r>
            <w:r w:rsidR="00BC46A5">
              <w:rPr>
                <w:noProof/>
                <w:webHidden/>
              </w:rPr>
              <w:instrText xml:space="preserve"> PAGEREF _Toc532832810 \h </w:instrText>
            </w:r>
            <w:r w:rsidR="00BC46A5">
              <w:rPr>
                <w:noProof/>
                <w:webHidden/>
              </w:rPr>
            </w:r>
            <w:r w:rsidR="00BC46A5">
              <w:rPr>
                <w:noProof/>
                <w:webHidden/>
              </w:rPr>
              <w:fldChar w:fldCharType="separate"/>
            </w:r>
            <w:r w:rsidR="00A941A2">
              <w:rPr>
                <w:noProof/>
                <w:webHidden/>
              </w:rPr>
              <w:t>13</w:t>
            </w:r>
            <w:r w:rsidR="00BC46A5">
              <w:rPr>
                <w:noProof/>
                <w:webHidden/>
              </w:rPr>
              <w:fldChar w:fldCharType="end"/>
            </w:r>
          </w:hyperlink>
        </w:p>
        <w:p w14:paraId="37A2B33D" w14:textId="0B933268" w:rsidR="00BC46A5" w:rsidRDefault="00854CBD">
          <w:pPr>
            <w:pStyle w:val="TDC1"/>
            <w:tabs>
              <w:tab w:val="right" w:leader="dot" w:pos="8993"/>
            </w:tabs>
            <w:rPr>
              <w:rFonts w:cstheme="minorBidi"/>
              <w:noProof/>
            </w:rPr>
          </w:pPr>
          <w:hyperlink w:anchor="_Toc532832811" w:history="1">
            <w:r w:rsidR="00BC46A5" w:rsidRPr="004F687C">
              <w:rPr>
                <w:rStyle w:val="Hipervnculo"/>
                <w:noProof/>
              </w:rPr>
              <w:t>V.- ROL DE CADA NIVEL PARA LA ARTICULACION DEL PROCESO</w:t>
            </w:r>
            <w:r w:rsidR="00BC46A5">
              <w:rPr>
                <w:noProof/>
                <w:webHidden/>
              </w:rPr>
              <w:tab/>
            </w:r>
            <w:r w:rsidR="00BC46A5">
              <w:rPr>
                <w:noProof/>
                <w:webHidden/>
              </w:rPr>
              <w:fldChar w:fldCharType="begin"/>
            </w:r>
            <w:r w:rsidR="00BC46A5">
              <w:rPr>
                <w:noProof/>
                <w:webHidden/>
              </w:rPr>
              <w:instrText xml:space="preserve"> PAGEREF _Toc532832811 \h </w:instrText>
            </w:r>
            <w:r w:rsidR="00BC46A5">
              <w:rPr>
                <w:noProof/>
                <w:webHidden/>
              </w:rPr>
            </w:r>
            <w:r w:rsidR="00BC46A5">
              <w:rPr>
                <w:noProof/>
                <w:webHidden/>
              </w:rPr>
              <w:fldChar w:fldCharType="separate"/>
            </w:r>
            <w:r w:rsidR="00A941A2">
              <w:rPr>
                <w:noProof/>
                <w:webHidden/>
              </w:rPr>
              <w:t>15</w:t>
            </w:r>
            <w:r w:rsidR="00BC46A5">
              <w:rPr>
                <w:noProof/>
                <w:webHidden/>
              </w:rPr>
              <w:fldChar w:fldCharType="end"/>
            </w:r>
          </w:hyperlink>
        </w:p>
        <w:p w14:paraId="77C30645" w14:textId="3708C426" w:rsidR="00BC46A5" w:rsidRDefault="00854CBD">
          <w:pPr>
            <w:pStyle w:val="TDC2"/>
            <w:tabs>
              <w:tab w:val="left" w:pos="660"/>
              <w:tab w:val="right" w:leader="dot" w:pos="8993"/>
            </w:tabs>
            <w:rPr>
              <w:rFonts w:cstheme="minorBidi"/>
              <w:noProof/>
            </w:rPr>
          </w:pPr>
          <w:hyperlink w:anchor="_Toc532832812" w:history="1">
            <w:r w:rsidR="00BC46A5" w:rsidRPr="004F687C">
              <w:rPr>
                <w:rStyle w:val="Hipervnculo"/>
                <w:noProof/>
              </w:rPr>
              <w:t>a)</w:t>
            </w:r>
            <w:r w:rsidR="00BC46A5">
              <w:rPr>
                <w:rFonts w:cstheme="minorBidi"/>
                <w:noProof/>
              </w:rPr>
              <w:tab/>
            </w:r>
            <w:r w:rsidR="00BC46A5" w:rsidRPr="004F687C">
              <w:rPr>
                <w:rStyle w:val="Hipervnculo"/>
                <w:noProof/>
              </w:rPr>
              <w:t>Ministerio de Salud</w:t>
            </w:r>
            <w:r w:rsidR="00BC46A5">
              <w:rPr>
                <w:noProof/>
                <w:webHidden/>
              </w:rPr>
              <w:tab/>
            </w:r>
            <w:r w:rsidR="00BC46A5">
              <w:rPr>
                <w:noProof/>
                <w:webHidden/>
              </w:rPr>
              <w:fldChar w:fldCharType="begin"/>
            </w:r>
            <w:r w:rsidR="00BC46A5">
              <w:rPr>
                <w:noProof/>
                <w:webHidden/>
              </w:rPr>
              <w:instrText xml:space="preserve"> PAGEREF _Toc532832812 \h </w:instrText>
            </w:r>
            <w:r w:rsidR="00BC46A5">
              <w:rPr>
                <w:noProof/>
                <w:webHidden/>
              </w:rPr>
            </w:r>
            <w:r w:rsidR="00BC46A5">
              <w:rPr>
                <w:noProof/>
                <w:webHidden/>
              </w:rPr>
              <w:fldChar w:fldCharType="separate"/>
            </w:r>
            <w:r w:rsidR="00A941A2">
              <w:rPr>
                <w:noProof/>
                <w:webHidden/>
              </w:rPr>
              <w:t>15</w:t>
            </w:r>
            <w:r w:rsidR="00BC46A5">
              <w:rPr>
                <w:noProof/>
                <w:webHidden/>
              </w:rPr>
              <w:fldChar w:fldCharType="end"/>
            </w:r>
          </w:hyperlink>
        </w:p>
        <w:p w14:paraId="0FD4807A" w14:textId="1D5BE022" w:rsidR="00BC46A5" w:rsidRDefault="00854CBD">
          <w:pPr>
            <w:pStyle w:val="TDC2"/>
            <w:tabs>
              <w:tab w:val="left" w:pos="660"/>
              <w:tab w:val="right" w:leader="dot" w:pos="8993"/>
            </w:tabs>
            <w:rPr>
              <w:rFonts w:cstheme="minorBidi"/>
              <w:noProof/>
            </w:rPr>
          </w:pPr>
          <w:hyperlink w:anchor="_Toc532832813" w:history="1">
            <w:r w:rsidR="00BC46A5" w:rsidRPr="004F687C">
              <w:rPr>
                <w:rStyle w:val="Hipervnculo"/>
                <w:noProof/>
              </w:rPr>
              <w:t>b)</w:t>
            </w:r>
            <w:r w:rsidR="00BC46A5">
              <w:rPr>
                <w:rFonts w:cstheme="minorBidi"/>
                <w:noProof/>
              </w:rPr>
              <w:tab/>
            </w:r>
            <w:r w:rsidR="00BC46A5" w:rsidRPr="004F687C">
              <w:rPr>
                <w:rStyle w:val="Hipervnculo"/>
                <w:noProof/>
              </w:rPr>
              <w:t>SEREMI: Rol del Profesional a cargo de lactancia de la Secretaria Regional Ministerial</w:t>
            </w:r>
            <w:r w:rsidR="00BC46A5">
              <w:rPr>
                <w:noProof/>
                <w:webHidden/>
              </w:rPr>
              <w:tab/>
            </w:r>
            <w:r w:rsidR="00BC46A5">
              <w:rPr>
                <w:noProof/>
                <w:webHidden/>
              </w:rPr>
              <w:fldChar w:fldCharType="begin"/>
            </w:r>
            <w:r w:rsidR="00BC46A5">
              <w:rPr>
                <w:noProof/>
                <w:webHidden/>
              </w:rPr>
              <w:instrText xml:space="preserve"> PAGEREF _Toc532832813 \h </w:instrText>
            </w:r>
            <w:r w:rsidR="00BC46A5">
              <w:rPr>
                <w:noProof/>
                <w:webHidden/>
              </w:rPr>
            </w:r>
            <w:r w:rsidR="00BC46A5">
              <w:rPr>
                <w:noProof/>
                <w:webHidden/>
              </w:rPr>
              <w:fldChar w:fldCharType="separate"/>
            </w:r>
            <w:r w:rsidR="00A941A2">
              <w:rPr>
                <w:noProof/>
                <w:webHidden/>
              </w:rPr>
              <w:t>16</w:t>
            </w:r>
            <w:r w:rsidR="00BC46A5">
              <w:rPr>
                <w:noProof/>
                <w:webHidden/>
              </w:rPr>
              <w:fldChar w:fldCharType="end"/>
            </w:r>
          </w:hyperlink>
        </w:p>
        <w:p w14:paraId="66518217" w14:textId="1608F889" w:rsidR="00BC46A5" w:rsidRDefault="00854CBD">
          <w:pPr>
            <w:pStyle w:val="TDC2"/>
            <w:tabs>
              <w:tab w:val="left" w:pos="660"/>
              <w:tab w:val="right" w:leader="dot" w:pos="8993"/>
            </w:tabs>
            <w:rPr>
              <w:rFonts w:cstheme="minorBidi"/>
              <w:noProof/>
            </w:rPr>
          </w:pPr>
          <w:hyperlink w:anchor="_Toc532832814" w:history="1">
            <w:r w:rsidR="00BC46A5" w:rsidRPr="004F687C">
              <w:rPr>
                <w:rStyle w:val="Hipervnculo"/>
                <w:noProof/>
              </w:rPr>
              <w:t>c)</w:t>
            </w:r>
            <w:r w:rsidR="00BC46A5">
              <w:rPr>
                <w:rFonts w:cstheme="minorBidi"/>
                <w:noProof/>
              </w:rPr>
              <w:tab/>
            </w:r>
            <w:r w:rsidR="00BC46A5" w:rsidRPr="004F687C">
              <w:rPr>
                <w:rStyle w:val="Hipervnculo"/>
                <w:noProof/>
              </w:rPr>
              <w:t>SERVICIO DE SALUD: Rol del profesional a cargo de lactancia del Servicios de Salud</w:t>
            </w:r>
            <w:r w:rsidR="00BC46A5">
              <w:rPr>
                <w:noProof/>
                <w:webHidden/>
              </w:rPr>
              <w:tab/>
            </w:r>
            <w:r w:rsidR="00BC46A5">
              <w:rPr>
                <w:noProof/>
                <w:webHidden/>
              </w:rPr>
              <w:fldChar w:fldCharType="begin"/>
            </w:r>
            <w:r w:rsidR="00BC46A5">
              <w:rPr>
                <w:noProof/>
                <w:webHidden/>
              </w:rPr>
              <w:instrText xml:space="preserve"> PAGEREF _Toc532832814 \h </w:instrText>
            </w:r>
            <w:r w:rsidR="00BC46A5">
              <w:rPr>
                <w:noProof/>
                <w:webHidden/>
              </w:rPr>
            </w:r>
            <w:r w:rsidR="00BC46A5">
              <w:rPr>
                <w:noProof/>
                <w:webHidden/>
              </w:rPr>
              <w:fldChar w:fldCharType="separate"/>
            </w:r>
            <w:r w:rsidR="00A941A2">
              <w:rPr>
                <w:noProof/>
                <w:webHidden/>
              </w:rPr>
              <w:t>17</w:t>
            </w:r>
            <w:r w:rsidR="00BC46A5">
              <w:rPr>
                <w:noProof/>
                <w:webHidden/>
              </w:rPr>
              <w:fldChar w:fldCharType="end"/>
            </w:r>
          </w:hyperlink>
        </w:p>
        <w:p w14:paraId="5FF887EB" w14:textId="5B12D247" w:rsidR="00BC46A5" w:rsidRDefault="00854CBD">
          <w:pPr>
            <w:pStyle w:val="TDC2"/>
            <w:tabs>
              <w:tab w:val="left" w:pos="660"/>
              <w:tab w:val="right" w:leader="dot" w:pos="8993"/>
            </w:tabs>
            <w:rPr>
              <w:rFonts w:cstheme="minorBidi"/>
              <w:noProof/>
            </w:rPr>
          </w:pPr>
          <w:hyperlink w:anchor="_Toc532832815" w:history="1">
            <w:r w:rsidR="00BC46A5" w:rsidRPr="004F687C">
              <w:rPr>
                <w:rStyle w:val="Hipervnculo"/>
                <w:caps/>
                <w:noProof/>
              </w:rPr>
              <w:t>d)</w:t>
            </w:r>
            <w:r w:rsidR="00BC46A5">
              <w:rPr>
                <w:rFonts w:cstheme="minorBidi"/>
                <w:noProof/>
              </w:rPr>
              <w:tab/>
            </w:r>
            <w:r w:rsidR="00BC46A5" w:rsidRPr="004F687C">
              <w:rPr>
                <w:rStyle w:val="Hipervnculo"/>
                <w:noProof/>
              </w:rPr>
              <w:t xml:space="preserve">Comisión Regional de Lactancia Materna </w:t>
            </w:r>
            <w:r w:rsidR="00BC46A5" w:rsidRPr="004F687C">
              <w:rPr>
                <w:rStyle w:val="Hipervnculo"/>
                <w:caps/>
                <w:noProof/>
              </w:rPr>
              <w:t>(CRLM)</w:t>
            </w:r>
            <w:r w:rsidR="00BC46A5">
              <w:rPr>
                <w:noProof/>
                <w:webHidden/>
              </w:rPr>
              <w:tab/>
            </w:r>
            <w:r w:rsidR="00BC46A5">
              <w:rPr>
                <w:noProof/>
                <w:webHidden/>
              </w:rPr>
              <w:fldChar w:fldCharType="begin"/>
            </w:r>
            <w:r w:rsidR="00BC46A5">
              <w:rPr>
                <w:noProof/>
                <w:webHidden/>
              </w:rPr>
              <w:instrText xml:space="preserve"> PAGEREF _Toc532832815 \h </w:instrText>
            </w:r>
            <w:r w:rsidR="00BC46A5">
              <w:rPr>
                <w:noProof/>
                <w:webHidden/>
              </w:rPr>
            </w:r>
            <w:r w:rsidR="00BC46A5">
              <w:rPr>
                <w:noProof/>
                <w:webHidden/>
              </w:rPr>
              <w:fldChar w:fldCharType="separate"/>
            </w:r>
            <w:r w:rsidR="00A941A2">
              <w:rPr>
                <w:noProof/>
                <w:webHidden/>
              </w:rPr>
              <w:t>18</w:t>
            </w:r>
            <w:r w:rsidR="00BC46A5">
              <w:rPr>
                <w:noProof/>
                <w:webHidden/>
              </w:rPr>
              <w:fldChar w:fldCharType="end"/>
            </w:r>
          </w:hyperlink>
        </w:p>
        <w:p w14:paraId="5C831ADC" w14:textId="07D23813" w:rsidR="00BC46A5" w:rsidRDefault="00854CBD">
          <w:pPr>
            <w:pStyle w:val="TDC2"/>
            <w:tabs>
              <w:tab w:val="left" w:pos="660"/>
              <w:tab w:val="right" w:leader="dot" w:pos="8993"/>
            </w:tabs>
            <w:rPr>
              <w:rFonts w:cstheme="minorBidi"/>
              <w:noProof/>
            </w:rPr>
          </w:pPr>
          <w:hyperlink w:anchor="_Toc532832816" w:history="1">
            <w:r w:rsidR="00BC46A5" w:rsidRPr="004F687C">
              <w:rPr>
                <w:rStyle w:val="Hipervnculo"/>
                <w:caps/>
                <w:noProof/>
              </w:rPr>
              <w:t>e)</w:t>
            </w:r>
            <w:r w:rsidR="00BC46A5">
              <w:rPr>
                <w:rFonts w:cstheme="minorBidi"/>
                <w:noProof/>
              </w:rPr>
              <w:tab/>
            </w:r>
            <w:r w:rsidR="00BC46A5" w:rsidRPr="004F687C">
              <w:rPr>
                <w:rStyle w:val="Hipervnculo"/>
                <w:noProof/>
              </w:rPr>
              <w:t xml:space="preserve">Rol Comité Local de Lactancia Materna </w:t>
            </w:r>
            <w:r w:rsidR="00BC46A5" w:rsidRPr="004F687C">
              <w:rPr>
                <w:rStyle w:val="Hipervnculo"/>
                <w:caps/>
                <w:noProof/>
              </w:rPr>
              <w:t>(ClLM)</w:t>
            </w:r>
            <w:r w:rsidR="00BC46A5">
              <w:rPr>
                <w:noProof/>
                <w:webHidden/>
              </w:rPr>
              <w:tab/>
            </w:r>
            <w:r w:rsidR="00BC46A5">
              <w:rPr>
                <w:noProof/>
                <w:webHidden/>
              </w:rPr>
              <w:fldChar w:fldCharType="begin"/>
            </w:r>
            <w:r w:rsidR="00BC46A5">
              <w:rPr>
                <w:noProof/>
                <w:webHidden/>
              </w:rPr>
              <w:instrText xml:space="preserve"> PAGEREF _Toc532832816 \h </w:instrText>
            </w:r>
            <w:r w:rsidR="00BC46A5">
              <w:rPr>
                <w:noProof/>
                <w:webHidden/>
              </w:rPr>
            </w:r>
            <w:r w:rsidR="00BC46A5">
              <w:rPr>
                <w:noProof/>
                <w:webHidden/>
              </w:rPr>
              <w:fldChar w:fldCharType="separate"/>
            </w:r>
            <w:r w:rsidR="00A941A2">
              <w:rPr>
                <w:noProof/>
                <w:webHidden/>
              </w:rPr>
              <w:t>19</w:t>
            </w:r>
            <w:r w:rsidR="00BC46A5">
              <w:rPr>
                <w:noProof/>
                <w:webHidden/>
              </w:rPr>
              <w:fldChar w:fldCharType="end"/>
            </w:r>
          </w:hyperlink>
        </w:p>
        <w:p w14:paraId="2CAA579E" w14:textId="5D59B5A2" w:rsidR="00BC46A5" w:rsidRDefault="00854CBD">
          <w:pPr>
            <w:pStyle w:val="TDC2"/>
            <w:tabs>
              <w:tab w:val="left" w:pos="660"/>
              <w:tab w:val="right" w:leader="dot" w:pos="8993"/>
            </w:tabs>
            <w:rPr>
              <w:rFonts w:cstheme="minorBidi"/>
              <w:noProof/>
            </w:rPr>
          </w:pPr>
          <w:hyperlink w:anchor="_Toc532832817" w:history="1">
            <w:r w:rsidR="00BC46A5" w:rsidRPr="004F687C">
              <w:rPr>
                <w:rStyle w:val="Hipervnculo"/>
                <w:noProof/>
              </w:rPr>
              <w:t>f)</w:t>
            </w:r>
            <w:r w:rsidR="00BC46A5">
              <w:rPr>
                <w:rFonts w:cstheme="minorBidi"/>
                <w:noProof/>
              </w:rPr>
              <w:tab/>
            </w:r>
            <w:r w:rsidR="00BC46A5" w:rsidRPr="004F687C">
              <w:rPr>
                <w:rStyle w:val="Hipervnculo"/>
                <w:noProof/>
              </w:rPr>
              <w:t>Rol de las Instituciones de Salud</w:t>
            </w:r>
            <w:r w:rsidR="00BC46A5">
              <w:rPr>
                <w:noProof/>
                <w:webHidden/>
              </w:rPr>
              <w:tab/>
            </w:r>
            <w:r w:rsidR="00BC46A5">
              <w:rPr>
                <w:noProof/>
                <w:webHidden/>
              </w:rPr>
              <w:fldChar w:fldCharType="begin"/>
            </w:r>
            <w:r w:rsidR="00BC46A5">
              <w:rPr>
                <w:noProof/>
                <w:webHidden/>
              </w:rPr>
              <w:instrText xml:space="preserve"> PAGEREF _Toc532832817 \h </w:instrText>
            </w:r>
            <w:r w:rsidR="00BC46A5">
              <w:rPr>
                <w:noProof/>
                <w:webHidden/>
              </w:rPr>
            </w:r>
            <w:r w:rsidR="00BC46A5">
              <w:rPr>
                <w:noProof/>
                <w:webHidden/>
              </w:rPr>
              <w:fldChar w:fldCharType="separate"/>
            </w:r>
            <w:r w:rsidR="00A941A2">
              <w:rPr>
                <w:noProof/>
                <w:webHidden/>
              </w:rPr>
              <w:t>20</w:t>
            </w:r>
            <w:r w:rsidR="00BC46A5">
              <w:rPr>
                <w:noProof/>
                <w:webHidden/>
              </w:rPr>
              <w:fldChar w:fldCharType="end"/>
            </w:r>
          </w:hyperlink>
        </w:p>
        <w:p w14:paraId="1DF01F3E" w14:textId="0EC12EF4" w:rsidR="00BC46A5" w:rsidRDefault="00854CBD">
          <w:pPr>
            <w:pStyle w:val="TDC2"/>
            <w:tabs>
              <w:tab w:val="left" w:pos="660"/>
              <w:tab w:val="right" w:leader="dot" w:pos="8993"/>
            </w:tabs>
            <w:rPr>
              <w:rFonts w:cstheme="minorBidi"/>
              <w:noProof/>
            </w:rPr>
          </w:pPr>
          <w:hyperlink w:anchor="_Toc532832818" w:history="1">
            <w:r w:rsidR="00BC46A5" w:rsidRPr="004F687C">
              <w:rPr>
                <w:rStyle w:val="Hipervnculo"/>
                <w:noProof/>
              </w:rPr>
              <w:t>g)</w:t>
            </w:r>
            <w:r w:rsidR="00BC46A5">
              <w:rPr>
                <w:rFonts w:cstheme="minorBidi"/>
                <w:noProof/>
              </w:rPr>
              <w:tab/>
            </w:r>
            <w:r w:rsidR="00BC46A5" w:rsidRPr="004F687C">
              <w:rPr>
                <w:rStyle w:val="Hipervnculo"/>
                <w:noProof/>
              </w:rPr>
              <w:t>Rol de los funcionarios del establecimiento de salud</w:t>
            </w:r>
            <w:r w:rsidR="00BC46A5">
              <w:rPr>
                <w:noProof/>
                <w:webHidden/>
              </w:rPr>
              <w:tab/>
            </w:r>
            <w:r w:rsidR="00BC46A5">
              <w:rPr>
                <w:noProof/>
                <w:webHidden/>
              </w:rPr>
              <w:fldChar w:fldCharType="begin"/>
            </w:r>
            <w:r w:rsidR="00BC46A5">
              <w:rPr>
                <w:noProof/>
                <w:webHidden/>
              </w:rPr>
              <w:instrText xml:space="preserve"> PAGEREF _Toc532832818 \h </w:instrText>
            </w:r>
            <w:r w:rsidR="00BC46A5">
              <w:rPr>
                <w:noProof/>
                <w:webHidden/>
              </w:rPr>
            </w:r>
            <w:r w:rsidR="00BC46A5">
              <w:rPr>
                <w:noProof/>
                <w:webHidden/>
              </w:rPr>
              <w:fldChar w:fldCharType="separate"/>
            </w:r>
            <w:r w:rsidR="00A941A2">
              <w:rPr>
                <w:noProof/>
                <w:webHidden/>
              </w:rPr>
              <w:t>21</w:t>
            </w:r>
            <w:r w:rsidR="00BC46A5">
              <w:rPr>
                <w:noProof/>
                <w:webHidden/>
              </w:rPr>
              <w:fldChar w:fldCharType="end"/>
            </w:r>
          </w:hyperlink>
        </w:p>
        <w:p w14:paraId="1FEB5502" w14:textId="550807AB" w:rsidR="00BC46A5" w:rsidRDefault="00854CBD">
          <w:pPr>
            <w:pStyle w:val="TDC2"/>
            <w:tabs>
              <w:tab w:val="left" w:pos="660"/>
              <w:tab w:val="right" w:leader="dot" w:pos="8993"/>
            </w:tabs>
            <w:rPr>
              <w:rFonts w:cstheme="minorBidi"/>
              <w:noProof/>
            </w:rPr>
          </w:pPr>
          <w:hyperlink w:anchor="_Toc532832819" w:history="1">
            <w:r w:rsidR="00BC46A5" w:rsidRPr="004F687C">
              <w:rPr>
                <w:rStyle w:val="Hipervnculo"/>
                <w:noProof/>
              </w:rPr>
              <w:t>h)</w:t>
            </w:r>
            <w:r w:rsidR="00BC46A5">
              <w:rPr>
                <w:rFonts w:cstheme="minorBidi"/>
                <w:noProof/>
              </w:rPr>
              <w:tab/>
            </w:r>
            <w:r w:rsidR="00BC46A5" w:rsidRPr="004F687C">
              <w:rPr>
                <w:rStyle w:val="Hipervnculo"/>
                <w:noProof/>
              </w:rPr>
              <w:t xml:space="preserve">Rol del Comité Evaluador </w:t>
            </w:r>
            <w:r w:rsidR="00BC46A5" w:rsidRPr="004F687C">
              <w:rPr>
                <w:rStyle w:val="Hipervnculo"/>
                <w:caps/>
                <w:noProof/>
              </w:rPr>
              <w:t>(CE)</w:t>
            </w:r>
            <w:r w:rsidR="00BC46A5" w:rsidRPr="004F687C">
              <w:rPr>
                <w:rStyle w:val="Hipervnculo"/>
                <w:noProof/>
              </w:rPr>
              <w:t>:</w:t>
            </w:r>
            <w:r w:rsidR="00BC46A5">
              <w:rPr>
                <w:noProof/>
                <w:webHidden/>
              </w:rPr>
              <w:tab/>
            </w:r>
            <w:r w:rsidR="00BC46A5">
              <w:rPr>
                <w:noProof/>
                <w:webHidden/>
              </w:rPr>
              <w:fldChar w:fldCharType="begin"/>
            </w:r>
            <w:r w:rsidR="00BC46A5">
              <w:rPr>
                <w:noProof/>
                <w:webHidden/>
              </w:rPr>
              <w:instrText xml:space="preserve"> PAGEREF _Toc532832819 \h </w:instrText>
            </w:r>
            <w:r w:rsidR="00BC46A5">
              <w:rPr>
                <w:noProof/>
                <w:webHidden/>
              </w:rPr>
            </w:r>
            <w:r w:rsidR="00BC46A5">
              <w:rPr>
                <w:noProof/>
                <w:webHidden/>
              </w:rPr>
              <w:fldChar w:fldCharType="separate"/>
            </w:r>
            <w:r w:rsidR="00A941A2">
              <w:rPr>
                <w:noProof/>
                <w:webHidden/>
              </w:rPr>
              <w:t>21</w:t>
            </w:r>
            <w:r w:rsidR="00BC46A5">
              <w:rPr>
                <w:noProof/>
                <w:webHidden/>
              </w:rPr>
              <w:fldChar w:fldCharType="end"/>
            </w:r>
          </w:hyperlink>
        </w:p>
        <w:p w14:paraId="2228EC25" w14:textId="1B4EB85D" w:rsidR="00BC46A5" w:rsidRDefault="00854CBD">
          <w:pPr>
            <w:pStyle w:val="TDC1"/>
            <w:tabs>
              <w:tab w:val="right" w:leader="dot" w:pos="8993"/>
            </w:tabs>
            <w:rPr>
              <w:rFonts w:cstheme="minorBidi"/>
              <w:noProof/>
            </w:rPr>
          </w:pPr>
          <w:hyperlink w:anchor="_Toc532832820" w:history="1">
            <w:r w:rsidR="00BC46A5" w:rsidRPr="004F687C">
              <w:rPr>
                <w:rStyle w:val="Hipervnculo"/>
                <w:noProof/>
              </w:rPr>
              <w:t>VI.- ETAPAS DEL PROCESO</w:t>
            </w:r>
            <w:r w:rsidR="00BC46A5">
              <w:rPr>
                <w:noProof/>
                <w:webHidden/>
              </w:rPr>
              <w:tab/>
            </w:r>
            <w:r w:rsidR="00BC46A5">
              <w:rPr>
                <w:noProof/>
                <w:webHidden/>
              </w:rPr>
              <w:fldChar w:fldCharType="begin"/>
            </w:r>
            <w:r w:rsidR="00BC46A5">
              <w:rPr>
                <w:noProof/>
                <w:webHidden/>
              </w:rPr>
              <w:instrText xml:space="preserve"> PAGEREF _Toc532832820 \h </w:instrText>
            </w:r>
            <w:r w:rsidR="00BC46A5">
              <w:rPr>
                <w:noProof/>
                <w:webHidden/>
              </w:rPr>
            </w:r>
            <w:r w:rsidR="00BC46A5">
              <w:rPr>
                <w:noProof/>
                <w:webHidden/>
              </w:rPr>
              <w:fldChar w:fldCharType="separate"/>
            </w:r>
            <w:r w:rsidR="00A941A2">
              <w:rPr>
                <w:noProof/>
                <w:webHidden/>
              </w:rPr>
              <w:t>23</w:t>
            </w:r>
            <w:r w:rsidR="00BC46A5">
              <w:rPr>
                <w:noProof/>
                <w:webHidden/>
              </w:rPr>
              <w:fldChar w:fldCharType="end"/>
            </w:r>
          </w:hyperlink>
        </w:p>
        <w:p w14:paraId="16F806AF" w14:textId="41B5E751" w:rsidR="00BC46A5" w:rsidRDefault="00854CBD">
          <w:pPr>
            <w:pStyle w:val="TDC2"/>
            <w:tabs>
              <w:tab w:val="right" w:leader="dot" w:pos="8993"/>
            </w:tabs>
            <w:rPr>
              <w:rFonts w:cstheme="minorBidi"/>
              <w:noProof/>
            </w:rPr>
          </w:pPr>
          <w:hyperlink w:anchor="_Toc532832821" w:history="1">
            <w:r w:rsidR="00BC46A5" w:rsidRPr="004F687C">
              <w:rPr>
                <w:rStyle w:val="Hipervnculo"/>
                <w:noProof/>
              </w:rPr>
              <w:t>DESCRIPCIÓN ETAPA 1: Diagnostico, planificaciony desarrollo:</w:t>
            </w:r>
            <w:r w:rsidR="00BC46A5">
              <w:rPr>
                <w:noProof/>
                <w:webHidden/>
              </w:rPr>
              <w:tab/>
            </w:r>
            <w:r w:rsidR="00BC46A5">
              <w:rPr>
                <w:noProof/>
                <w:webHidden/>
              </w:rPr>
              <w:fldChar w:fldCharType="begin"/>
            </w:r>
            <w:r w:rsidR="00BC46A5">
              <w:rPr>
                <w:noProof/>
                <w:webHidden/>
              </w:rPr>
              <w:instrText xml:space="preserve"> PAGEREF _Toc532832821 \h </w:instrText>
            </w:r>
            <w:r w:rsidR="00BC46A5">
              <w:rPr>
                <w:noProof/>
                <w:webHidden/>
              </w:rPr>
            </w:r>
            <w:r w:rsidR="00BC46A5">
              <w:rPr>
                <w:noProof/>
                <w:webHidden/>
              </w:rPr>
              <w:fldChar w:fldCharType="separate"/>
            </w:r>
            <w:r w:rsidR="00A941A2">
              <w:rPr>
                <w:noProof/>
                <w:webHidden/>
              </w:rPr>
              <w:t>23</w:t>
            </w:r>
            <w:r w:rsidR="00BC46A5">
              <w:rPr>
                <w:noProof/>
                <w:webHidden/>
              </w:rPr>
              <w:fldChar w:fldCharType="end"/>
            </w:r>
          </w:hyperlink>
        </w:p>
        <w:p w14:paraId="442526BD" w14:textId="670A73DF" w:rsidR="00BC46A5" w:rsidRDefault="00854CBD">
          <w:pPr>
            <w:pStyle w:val="TDC2"/>
            <w:tabs>
              <w:tab w:val="right" w:leader="dot" w:pos="8993"/>
            </w:tabs>
            <w:rPr>
              <w:rFonts w:cstheme="minorBidi"/>
              <w:noProof/>
            </w:rPr>
          </w:pPr>
          <w:hyperlink w:anchor="_Toc532832822" w:history="1">
            <w:r w:rsidR="00BC46A5" w:rsidRPr="004F687C">
              <w:rPr>
                <w:rStyle w:val="Hipervnculo"/>
                <w:noProof/>
              </w:rPr>
              <w:t>DESCRIPCIÓN ETAPA 2:  Auto evaluación (Envío formal a la CRLM)</w:t>
            </w:r>
            <w:r w:rsidR="00BC46A5">
              <w:rPr>
                <w:noProof/>
                <w:webHidden/>
              </w:rPr>
              <w:tab/>
            </w:r>
            <w:r w:rsidR="00BC46A5">
              <w:rPr>
                <w:noProof/>
                <w:webHidden/>
              </w:rPr>
              <w:fldChar w:fldCharType="begin"/>
            </w:r>
            <w:r w:rsidR="00BC46A5">
              <w:rPr>
                <w:noProof/>
                <w:webHidden/>
              </w:rPr>
              <w:instrText xml:space="preserve"> PAGEREF _Toc532832822 \h </w:instrText>
            </w:r>
            <w:r w:rsidR="00BC46A5">
              <w:rPr>
                <w:noProof/>
                <w:webHidden/>
              </w:rPr>
            </w:r>
            <w:r w:rsidR="00BC46A5">
              <w:rPr>
                <w:noProof/>
                <w:webHidden/>
              </w:rPr>
              <w:fldChar w:fldCharType="separate"/>
            </w:r>
            <w:r w:rsidR="00A941A2">
              <w:rPr>
                <w:noProof/>
                <w:webHidden/>
              </w:rPr>
              <w:t>26</w:t>
            </w:r>
            <w:r w:rsidR="00BC46A5">
              <w:rPr>
                <w:noProof/>
                <w:webHidden/>
              </w:rPr>
              <w:fldChar w:fldCharType="end"/>
            </w:r>
          </w:hyperlink>
        </w:p>
        <w:p w14:paraId="604BFF38" w14:textId="45E46836" w:rsidR="00BC46A5" w:rsidRDefault="00854CBD">
          <w:pPr>
            <w:pStyle w:val="TDC2"/>
            <w:tabs>
              <w:tab w:val="right" w:leader="dot" w:pos="8993"/>
            </w:tabs>
            <w:rPr>
              <w:rFonts w:cstheme="minorBidi"/>
              <w:noProof/>
            </w:rPr>
          </w:pPr>
          <w:hyperlink w:anchor="_Toc532832823" w:history="1">
            <w:r w:rsidR="00BC46A5" w:rsidRPr="004F687C">
              <w:rPr>
                <w:rStyle w:val="Hipervnculo"/>
                <w:noProof/>
              </w:rPr>
              <w:t>DESCRIPCIÓN ETAPA 3: Evaluación</w:t>
            </w:r>
            <w:r w:rsidR="00BC46A5">
              <w:rPr>
                <w:noProof/>
                <w:webHidden/>
              </w:rPr>
              <w:tab/>
            </w:r>
            <w:r w:rsidR="00BC46A5">
              <w:rPr>
                <w:noProof/>
                <w:webHidden/>
              </w:rPr>
              <w:fldChar w:fldCharType="begin"/>
            </w:r>
            <w:r w:rsidR="00BC46A5">
              <w:rPr>
                <w:noProof/>
                <w:webHidden/>
              </w:rPr>
              <w:instrText xml:space="preserve"> PAGEREF _Toc532832823 \h </w:instrText>
            </w:r>
            <w:r w:rsidR="00BC46A5">
              <w:rPr>
                <w:noProof/>
                <w:webHidden/>
              </w:rPr>
            </w:r>
            <w:r w:rsidR="00BC46A5">
              <w:rPr>
                <w:noProof/>
                <w:webHidden/>
              </w:rPr>
              <w:fldChar w:fldCharType="separate"/>
            </w:r>
            <w:r w:rsidR="00A941A2">
              <w:rPr>
                <w:noProof/>
                <w:webHidden/>
              </w:rPr>
              <w:t>28</w:t>
            </w:r>
            <w:r w:rsidR="00BC46A5">
              <w:rPr>
                <w:noProof/>
                <w:webHidden/>
              </w:rPr>
              <w:fldChar w:fldCharType="end"/>
            </w:r>
          </w:hyperlink>
        </w:p>
        <w:p w14:paraId="5E8AEA06" w14:textId="24A965AE" w:rsidR="00BC46A5" w:rsidRDefault="00854CBD">
          <w:pPr>
            <w:pStyle w:val="TDC2"/>
            <w:tabs>
              <w:tab w:val="right" w:leader="dot" w:pos="8993"/>
            </w:tabs>
            <w:rPr>
              <w:rFonts w:cstheme="minorBidi"/>
              <w:noProof/>
            </w:rPr>
          </w:pPr>
          <w:hyperlink w:anchor="_Toc532832824" w:history="1">
            <w:r w:rsidR="00BC46A5" w:rsidRPr="004F687C">
              <w:rPr>
                <w:rStyle w:val="Hipervnculo"/>
                <w:noProof/>
                <w:lang w:val="es-ES"/>
              </w:rPr>
              <w:t>DESCRIPCIÓN ETAPA 4: Resolución del Proceso Acreditación</w:t>
            </w:r>
            <w:r w:rsidR="00BC46A5">
              <w:rPr>
                <w:noProof/>
                <w:webHidden/>
              </w:rPr>
              <w:tab/>
            </w:r>
            <w:r w:rsidR="00BC46A5">
              <w:rPr>
                <w:noProof/>
                <w:webHidden/>
              </w:rPr>
              <w:fldChar w:fldCharType="begin"/>
            </w:r>
            <w:r w:rsidR="00BC46A5">
              <w:rPr>
                <w:noProof/>
                <w:webHidden/>
              </w:rPr>
              <w:instrText xml:space="preserve"> PAGEREF _Toc532832824 \h </w:instrText>
            </w:r>
            <w:r w:rsidR="00BC46A5">
              <w:rPr>
                <w:noProof/>
                <w:webHidden/>
              </w:rPr>
            </w:r>
            <w:r w:rsidR="00BC46A5">
              <w:rPr>
                <w:noProof/>
                <w:webHidden/>
              </w:rPr>
              <w:fldChar w:fldCharType="separate"/>
            </w:r>
            <w:r w:rsidR="00A941A2">
              <w:rPr>
                <w:noProof/>
                <w:webHidden/>
              </w:rPr>
              <w:t>32</w:t>
            </w:r>
            <w:r w:rsidR="00BC46A5">
              <w:rPr>
                <w:noProof/>
                <w:webHidden/>
              </w:rPr>
              <w:fldChar w:fldCharType="end"/>
            </w:r>
          </w:hyperlink>
        </w:p>
        <w:p w14:paraId="1240CA7D" w14:textId="711ABF9A" w:rsidR="00BC46A5" w:rsidRDefault="00854CBD">
          <w:pPr>
            <w:pStyle w:val="TDC1"/>
            <w:tabs>
              <w:tab w:val="right" w:leader="dot" w:pos="8993"/>
            </w:tabs>
            <w:rPr>
              <w:rFonts w:cstheme="minorBidi"/>
              <w:noProof/>
            </w:rPr>
          </w:pPr>
          <w:hyperlink w:anchor="_Toc532832825" w:history="1">
            <w:r w:rsidR="00BC46A5" w:rsidRPr="004F687C">
              <w:rPr>
                <w:rStyle w:val="Hipervnculo"/>
                <w:noProof/>
              </w:rPr>
              <w:t>V.- MANTENCIÓN, MONITOREO Y REACREDITACION.</w:t>
            </w:r>
            <w:r w:rsidR="00BC46A5">
              <w:rPr>
                <w:noProof/>
                <w:webHidden/>
              </w:rPr>
              <w:tab/>
            </w:r>
            <w:r w:rsidR="00BC46A5">
              <w:rPr>
                <w:noProof/>
                <w:webHidden/>
              </w:rPr>
              <w:fldChar w:fldCharType="begin"/>
            </w:r>
            <w:r w:rsidR="00BC46A5">
              <w:rPr>
                <w:noProof/>
                <w:webHidden/>
              </w:rPr>
              <w:instrText xml:space="preserve"> PAGEREF _Toc532832825 \h </w:instrText>
            </w:r>
            <w:r w:rsidR="00BC46A5">
              <w:rPr>
                <w:noProof/>
                <w:webHidden/>
              </w:rPr>
            </w:r>
            <w:r w:rsidR="00BC46A5">
              <w:rPr>
                <w:noProof/>
                <w:webHidden/>
              </w:rPr>
              <w:fldChar w:fldCharType="separate"/>
            </w:r>
            <w:r w:rsidR="00A941A2">
              <w:rPr>
                <w:noProof/>
                <w:webHidden/>
              </w:rPr>
              <w:t>33</w:t>
            </w:r>
            <w:r w:rsidR="00BC46A5">
              <w:rPr>
                <w:noProof/>
                <w:webHidden/>
              </w:rPr>
              <w:fldChar w:fldCharType="end"/>
            </w:r>
          </w:hyperlink>
        </w:p>
        <w:p w14:paraId="5AA4DCE0" w14:textId="5DE418AC" w:rsidR="00BC46A5" w:rsidRDefault="00854CBD">
          <w:pPr>
            <w:pStyle w:val="TDC1"/>
            <w:tabs>
              <w:tab w:val="right" w:leader="dot" w:pos="8993"/>
            </w:tabs>
            <w:rPr>
              <w:rFonts w:cstheme="minorBidi"/>
              <w:noProof/>
            </w:rPr>
          </w:pPr>
          <w:hyperlink w:anchor="_Toc532832826" w:history="1">
            <w:r w:rsidR="00BC46A5" w:rsidRPr="004F687C">
              <w:rPr>
                <w:rStyle w:val="Hipervnculo"/>
                <w:noProof/>
              </w:rPr>
              <w:t>Referencias Bibliográficas:</w:t>
            </w:r>
            <w:r w:rsidR="00BC46A5">
              <w:rPr>
                <w:noProof/>
                <w:webHidden/>
              </w:rPr>
              <w:tab/>
            </w:r>
            <w:r w:rsidR="00BC46A5">
              <w:rPr>
                <w:noProof/>
                <w:webHidden/>
              </w:rPr>
              <w:fldChar w:fldCharType="begin"/>
            </w:r>
            <w:r w:rsidR="00BC46A5">
              <w:rPr>
                <w:noProof/>
                <w:webHidden/>
              </w:rPr>
              <w:instrText xml:space="preserve"> PAGEREF _Toc532832826 \h </w:instrText>
            </w:r>
            <w:r w:rsidR="00BC46A5">
              <w:rPr>
                <w:noProof/>
                <w:webHidden/>
              </w:rPr>
            </w:r>
            <w:r w:rsidR="00BC46A5">
              <w:rPr>
                <w:noProof/>
                <w:webHidden/>
              </w:rPr>
              <w:fldChar w:fldCharType="separate"/>
            </w:r>
            <w:r w:rsidR="00A941A2">
              <w:rPr>
                <w:noProof/>
                <w:webHidden/>
              </w:rPr>
              <w:t>34</w:t>
            </w:r>
            <w:r w:rsidR="00BC46A5">
              <w:rPr>
                <w:noProof/>
                <w:webHidden/>
              </w:rPr>
              <w:fldChar w:fldCharType="end"/>
            </w:r>
          </w:hyperlink>
        </w:p>
        <w:p w14:paraId="01BA5173" w14:textId="3EAF6046" w:rsidR="00BC46A5" w:rsidRDefault="00854CBD">
          <w:pPr>
            <w:pStyle w:val="TDC1"/>
            <w:tabs>
              <w:tab w:val="right" w:leader="dot" w:pos="8993"/>
            </w:tabs>
            <w:rPr>
              <w:rFonts w:cstheme="minorBidi"/>
              <w:noProof/>
            </w:rPr>
          </w:pPr>
          <w:hyperlink w:anchor="_Toc532832827" w:history="1">
            <w:r w:rsidR="00BC46A5" w:rsidRPr="004F687C">
              <w:rPr>
                <w:rStyle w:val="Hipervnculo"/>
                <w:rFonts w:eastAsia="MS ????"/>
                <w:noProof/>
              </w:rPr>
              <w:t>ANEXOS</w:t>
            </w:r>
            <w:r w:rsidR="00BC46A5">
              <w:rPr>
                <w:noProof/>
                <w:webHidden/>
              </w:rPr>
              <w:tab/>
            </w:r>
            <w:r w:rsidR="00BC46A5">
              <w:rPr>
                <w:noProof/>
                <w:webHidden/>
              </w:rPr>
              <w:fldChar w:fldCharType="begin"/>
            </w:r>
            <w:r w:rsidR="00BC46A5">
              <w:rPr>
                <w:noProof/>
                <w:webHidden/>
              </w:rPr>
              <w:instrText xml:space="preserve"> PAGEREF _Toc532832827 \h </w:instrText>
            </w:r>
            <w:r w:rsidR="00BC46A5">
              <w:rPr>
                <w:noProof/>
                <w:webHidden/>
              </w:rPr>
            </w:r>
            <w:r w:rsidR="00BC46A5">
              <w:rPr>
                <w:noProof/>
                <w:webHidden/>
              </w:rPr>
              <w:fldChar w:fldCharType="separate"/>
            </w:r>
            <w:r w:rsidR="00A941A2">
              <w:rPr>
                <w:noProof/>
                <w:webHidden/>
              </w:rPr>
              <w:t>35</w:t>
            </w:r>
            <w:r w:rsidR="00BC46A5">
              <w:rPr>
                <w:noProof/>
                <w:webHidden/>
              </w:rPr>
              <w:fldChar w:fldCharType="end"/>
            </w:r>
          </w:hyperlink>
        </w:p>
        <w:p w14:paraId="3D61C87B" w14:textId="3C1F3774" w:rsidR="00BC46A5" w:rsidRDefault="00854CBD" w:rsidP="00854CBD">
          <w:pPr>
            <w:pStyle w:val="TDC2"/>
            <w:numPr>
              <w:ilvl w:val="0"/>
              <w:numId w:val="40"/>
            </w:numPr>
            <w:tabs>
              <w:tab w:val="left" w:pos="660"/>
              <w:tab w:val="right" w:leader="dot" w:pos="8993"/>
            </w:tabs>
            <w:rPr>
              <w:rFonts w:cstheme="minorBidi"/>
              <w:noProof/>
            </w:rPr>
          </w:pPr>
          <w:hyperlink w:anchor="_Toc532832828" w:history="1">
            <w:r>
              <w:rPr>
                <w:rFonts w:cstheme="minorBidi"/>
                <w:noProof/>
              </w:rPr>
              <w:t xml:space="preserve">     </w:t>
            </w:r>
            <w:r w:rsidR="00BC46A5" w:rsidRPr="004F687C">
              <w:rPr>
                <w:rStyle w:val="Hipervnculo"/>
                <w:noProof/>
                <w:lang w:val="es-ES"/>
              </w:rPr>
              <w:t>Documento de compromiso del director(a) para trabajar en iniciativa IHAN</w:t>
            </w:r>
            <w:r w:rsidR="00BC46A5">
              <w:rPr>
                <w:noProof/>
                <w:webHidden/>
              </w:rPr>
              <w:tab/>
            </w:r>
            <w:r w:rsidR="00BC46A5">
              <w:rPr>
                <w:noProof/>
                <w:webHidden/>
              </w:rPr>
              <w:fldChar w:fldCharType="begin"/>
            </w:r>
            <w:r w:rsidR="00BC46A5">
              <w:rPr>
                <w:noProof/>
                <w:webHidden/>
              </w:rPr>
              <w:instrText xml:space="preserve"> PAGEREF _Toc532832828 \h </w:instrText>
            </w:r>
            <w:r w:rsidR="00BC46A5">
              <w:rPr>
                <w:noProof/>
                <w:webHidden/>
              </w:rPr>
            </w:r>
            <w:r w:rsidR="00BC46A5">
              <w:rPr>
                <w:noProof/>
                <w:webHidden/>
              </w:rPr>
              <w:fldChar w:fldCharType="separate"/>
            </w:r>
            <w:r w:rsidR="00A941A2">
              <w:rPr>
                <w:noProof/>
                <w:webHidden/>
              </w:rPr>
              <w:t>36</w:t>
            </w:r>
            <w:r w:rsidR="00BC46A5">
              <w:rPr>
                <w:noProof/>
                <w:webHidden/>
              </w:rPr>
              <w:fldChar w:fldCharType="end"/>
            </w:r>
          </w:hyperlink>
        </w:p>
        <w:p w14:paraId="6B54DF10" w14:textId="39CDFB36" w:rsidR="00BC46A5" w:rsidRDefault="00854CBD">
          <w:pPr>
            <w:pStyle w:val="TDC2"/>
            <w:tabs>
              <w:tab w:val="right" w:leader="dot" w:pos="8993"/>
            </w:tabs>
            <w:rPr>
              <w:rFonts w:cstheme="minorBidi"/>
              <w:noProof/>
            </w:rPr>
          </w:pPr>
          <w:hyperlink w:anchor="_Toc532832830" w:history="1">
            <w:r w:rsidR="00BC46A5" w:rsidRPr="004F687C">
              <w:rPr>
                <w:rStyle w:val="Hipervnculo"/>
                <w:rFonts w:eastAsiaTheme="minorHAnsi"/>
                <w:noProof/>
                <w:lang w:val="es-ES"/>
              </w:rPr>
              <w:t>II.-</w:t>
            </w:r>
            <w:r>
              <w:rPr>
                <w:rStyle w:val="Hipervnculo"/>
                <w:rFonts w:eastAsiaTheme="minorHAnsi"/>
                <w:noProof/>
                <w:lang w:val="es-ES"/>
              </w:rPr>
              <w:t xml:space="preserve">         </w:t>
            </w:r>
            <w:r w:rsidR="00BC46A5" w:rsidRPr="004F687C">
              <w:rPr>
                <w:rStyle w:val="Hipervnculo"/>
                <w:rFonts w:eastAsiaTheme="minorHAnsi"/>
                <w:noProof/>
                <w:lang w:val="es-ES"/>
              </w:rPr>
              <w:t>Constituye Comité Local de Lactancia Materna</w:t>
            </w:r>
            <w:r w:rsidR="00BC46A5">
              <w:rPr>
                <w:noProof/>
                <w:webHidden/>
              </w:rPr>
              <w:tab/>
            </w:r>
            <w:r w:rsidR="00BC46A5">
              <w:rPr>
                <w:noProof/>
                <w:webHidden/>
              </w:rPr>
              <w:fldChar w:fldCharType="begin"/>
            </w:r>
            <w:r w:rsidR="00BC46A5">
              <w:rPr>
                <w:noProof/>
                <w:webHidden/>
              </w:rPr>
              <w:instrText xml:space="preserve"> PAGEREF _Toc532832830 \h </w:instrText>
            </w:r>
            <w:r w:rsidR="00BC46A5">
              <w:rPr>
                <w:noProof/>
                <w:webHidden/>
              </w:rPr>
            </w:r>
            <w:r w:rsidR="00BC46A5">
              <w:rPr>
                <w:noProof/>
                <w:webHidden/>
              </w:rPr>
              <w:fldChar w:fldCharType="separate"/>
            </w:r>
            <w:r w:rsidR="00A941A2">
              <w:rPr>
                <w:noProof/>
                <w:webHidden/>
              </w:rPr>
              <w:t>37</w:t>
            </w:r>
            <w:r w:rsidR="00BC46A5">
              <w:rPr>
                <w:noProof/>
                <w:webHidden/>
              </w:rPr>
              <w:fldChar w:fldCharType="end"/>
            </w:r>
          </w:hyperlink>
        </w:p>
        <w:p w14:paraId="31FE547C" w14:textId="47079FFF" w:rsidR="00BC46A5" w:rsidRDefault="00854CBD">
          <w:pPr>
            <w:pStyle w:val="TDC2"/>
            <w:tabs>
              <w:tab w:val="left" w:pos="880"/>
              <w:tab w:val="right" w:leader="dot" w:pos="8993"/>
            </w:tabs>
            <w:rPr>
              <w:rFonts w:cstheme="minorBidi"/>
              <w:noProof/>
            </w:rPr>
          </w:pPr>
          <w:hyperlink w:anchor="_Toc532832831" w:history="1">
            <w:r w:rsidR="00BC46A5" w:rsidRPr="004F687C">
              <w:rPr>
                <w:rStyle w:val="Hipervnculo"/>
                <w:noProof/>
                <w:lang w:val="es-ES"/>
              </w:rPr>
              <w:t>III.</w:t>
            </w:r>
            <w:r w:rsidR="00BC46A5">
              <w:rPr>
                <w:rFonts w:cstheme="minorBidi"/>
                <w:noProof/>
              </w:rPr>
              <w:tab/>
            </w:r>
            <w:r w:rsidR="00BC46A5" w:rsidRPr="004F687C">
              <w:rPr>
                <w:rStyle w:val="Hipervnculo"/>
                <w:noProof/>
                <w:lang w:val="es-ES"/>
              </w:rPr>
              <w:t>Propuesta para Diseñar un Programa Educativo.</w:t>
            </w:r>
            <w:r w:rsidR="00BC46A5">
              <w:rPr>
                <w:noProof/>
                <w:webHidden/>
              </w:rPr>
              <w:tab/>
            </w:r>
            <w:r w:rsidR="00BC46A5">
              <w:rPr>
                <w:noProof/>
                <w:webHidden/>
              </w:rPr>
              <w:fldChar w:fldCharType="begin"/>
            </w:r>
            <w:r w:rsidR="00BC46A5">
              <w:rPr>
                <w:noProof/>
                <w:webHidden/>
              </w:rPr>
              <w:instrText xml:space="preserve"> PAGEREF _Toc532832831 \h </w:instrText>
            </w:r>
            <w:r w:rsidR="00BC46A5">
              <w:rPr>
                <w:noProof/>
                <w:webHidden/>
              </w:rPr>
            </w:r>
            <w:r w:rsidR="00BC46A5">
              <w:rPr>
                <w:noProof/>
                <w:webHidden/>
              </w:rPr>
              <w:fldChar w:fldCharType="separate"/>
            </w:r>
            <w:r w:rsidR="00A941A2">
              <w:rPr>
                <w:noProof/>
                <w:webHidden/>
              </w:rPr>
              <w:t>38</w:t>
            </w:r>
            <w:r w:rsidR="00BC46A5">
              <w:rPr>
                <w:noProof/>
                <w:webHidden/>
              </w:rPr>
              <w:fldChar w:fldCharType="end"/>
            </w:r>
          </w:hyperlink>
        </w:p>
        <w:p w14:paraId="04FBF3A4" w14:textId="16652CC3" w:rsidR="00BC46A5" w:rsidRDefault="00854CBD">
          <w:pPr>
            <w:pStyle w:val="TDC2"/>
            <w:tabs>
              <w:tab w:val="left" w:pos="880"/>
              <w:tab w:val="right" w:leader="dot" w:pos="8993"/>
            </w:tabs>
            <w:rPr>
              <w:rFonts w:cstheme="minorBidi"/>
              <w:noProof/>
            </w:rPr>
          </w:pPr>
          <w:hyperlink w:anchor="_Toc532832832" w:history="1">
            <w:r w:rsidR="00BC46A5" w:rsidRPr="004F687C">
              <w:rPr>
                <w:rStyle w:val="Hipervnculo"/>
                <w:noProof/>
              </w:rPr>
              <w:t>IV.</w:t>
            </w:r>
            <w:r w:rsidR="00BC46A5">
              <w:rPr>
                <w:rFonts w:cstheme="minorBidi"/>
                <w:noProof/>
              </w:rPr>
              <w:tab/>
            </w:r>
            <w:r w:rsidR="00BC46A5" w:rsidRPr="004F687C">
              <w:rPr>
                <w:rStyle w:val="Hipervnculo"/>
                <w:noProof/>
                <w:lang w:val="es-ES"/>
              </w:rPr>
              <w:t xml:space="preserve">Propuesta de Capacitación: </w:t>
            </w:r>
            <w:r w:rsidR="00BC46A5" w:rsidRPr="004F687C">
              <w:rPr>
                <w:rStyle w:val="Hipervnculo"/>
                <w:noProof/>
              </w:rPr>
              <w:t>contenidos mínimos:</w:t>
            </w:r>
            <w:r w:rsidR="00BC46A5">
              <w:rPr>
                <w:noProof/>
                <w:webHidden/>
              </w:rPr>
              <w:tab/>
            </w:r>
            <w:r w:rsidR="00BC46A5">
              <w:rPr>
                <w:noProof/>
                <w:webHidden/>
              </w:rPr>
              <w:fldChar w:fldCharType="begin"/>
            </w:r>
            <w:r w:rsidR="00BC46A5">
              <w:rPr>
                <w:noProof/>
                <w:webHidden/>
              </w:rPr>
              <w:instrText xml:space="preserve"> PAGEREF _Toc532832832 \h </w:instrText>
            </w:r>
            <w:r w:rsidR="00BC46A5">
              <w:rPr>
                <w:noProof/>
                <w:webHidden/>
              </w:rPr>
            </w:r>
            <w:r w:rsidR="00BC46A5">
              <w:rPr>
                <w:noProof/>
                <w:webHidden/>
              </w:rPr>
              <w:fldChar w:fldCharType="separate"/>
            </w:r>
            <w:r w:rsidR="00A941A2">
              <w:rPr>
                <w:noProof/>
                <w:webHidden/>
              </w:rPr>
              <w:t>39</w:t>
            </w:r>
            <w:r w:rsidR="00BC46A5">
              <w:rPr>
                <w:noProof/>
                <w:webHidden/>
              </w:rPr>
              <w:fldChar w:fldCharType="end"/>
            </w:r>
          </w:hyperlink>
        </w:p>
        <w:p w14:paraId="50BE7ED8" w14:textId="51AB2A88" w:rsidR="00BC46A5" w:rsidRDefault="00854CBD">
          <w:pPr>
            <w:pStyle w:val="TDC2"/>
            <w:tabs>
              <w:tab w:val="right" w:leader="dot" w:pos="8993"/>
            </w:tabs>
            <w:rPr>
              <w:rFonts w:cstheme="minorBidi"/>
              <w:noProof/>
            </w:rPr>
          </w:pPr>
          <w:hyperlink w:anchor="_Toc532832833" w:history="1">
            <w:r w:rsidR="00BC46A5" w:rsidRPr="004F687C">
              <w:rPr>
                <w:rStyle w:val="Hipervnculo"/>
                <w:noProof/>
                <w:lang w:val="es-ES"/>
              </w:rPr>
              <w:t xml:space="preserve">VI. </w:t>
            </w:r>
            <w:r>
              <w:rPr>
                <w:rStyle w:val="Hipervnculo"/>
                <w:noProof/>
                <w:lang w:val="es-ES"/>
              </w:rPr>
              <w:t xml:space="preserve">        </w:t>
            </w:r>
            <w:r w:rsidR="00BC46A5" w:rsidRPr="004F687C">
              <w:rPr>
                <w:rStyle w:val="Hipervnculo"/>
                <w:noProof/>
                <w:lang w:val="es-ES"/>
              </w:rPr>
              <w:t>Catastro de Grupos de Apoyo Comunitarios en lactancia materna en centros de Salud</w:t>
            </w:r>
            <w:r w:rsidR="00BC46A5">
              <w:rPr>
                <w:noProof/>
                <w:webHidden/>
              </w:rPr>
              <w:tab/>
            </w:r>
            <w:r w:rsidR="00BC46A5">
              <w:rPr>
                <w:noProof/>
                <w:webHidden/>
              </w:rPr>
              <w:fldChar w:fldCharType="begin"/>
            </w:r>
            <w:r w:rsidR="00BC46A5">
              <w:rPr>
                <w:noProof/>
                <w:webHidden/>
              </w:rPr>
              <w:instrText xml:space="preserve"> PAGEREF _Toc532832833 \h </w:instrText>
            </w:r>
            <w:r w:rsidR="00BC46A5">
              <w:rPr>
                <w:noProof/>
                <w:webHidden/>
              </w:rPr>
            </w:r>
            <w:r w:rsidR="00BC46A5">
              <w:rPr>
                <w:noProof/>
                <w:webHidden/>
              </w:rPr>
              <w:fldChar w:fldCharType="separate"/>
            </w:r>
            <w:r w:rsidR="00A941A2">
              <w:rPr>
                <w:noProof/>
                <w:webHidden/>
              </w:rPr>
              <w:t>41</w:t>
            </w:r>
            <w:r w:rsidR="00BC46A5">
              <w:rPr>
                <w:noProof/>
                <w:webHidden/>
              </w:rPr>
              <w:fldChar w:fldCharType="end"/>
            </w:r>
          </w:hyperlink>
        </w:p>
        <w:p w14:paraId="3714FB03" w14:textId="383C8C77" w:rsidR="00BC46A5" w:rsidRDefault="00854CBD">
          <w:pPr>
            <w:pStyle w:val="TDC2"/>
            <w:tabs>
              <w:tab w:val="right" w:leader="dot" w:pos="8993"/>
            </w:tabs>
            <w:rPr>
              <w:rFonts w:cstheme="minorBidi"/>
              <w:noProof/>
            </w:rPr>
          </w:pPr>
          <w:hyperlink w:anchor="_Toc532832834" w:history="1">
            <w:r w:rsidR="00BC46A5" w:rsidRPr="004F687C">
              <w:rPr>
                <w:rStyle w:val="Hipervnculo"/>
                <w:noProof/>
              </w:rPr>
              <w:t xml:space="preserve">VI. </w:t>
            </w:r>
            <w:r>
              <w:rPr>
                <w:rStyle w:val="Hipervnculo"/>
                <w:noProof/>
              </w:rPr>
              <w:t xml:space="preserve">        </w:t>
            </w:r>
            <w:r w:rsidR="00BC46A5" w:rsidRPr="004F687C">
              <w:rPr>
                <w:rStyle w:val="Hipervnculo"/>
                <w:rFonts w:eastAsiaTheme="minorHAnsi"/>
                <w:noProof/>
              </w:rPr>
              <w:t>Catastro de Jardines Infantiles pertenecientes a su sector.</w:t>
            </w:r>
            <w:r w:rsidR="00BC46A5">
              <w:rPr>
                <w:noProof/>
                <w:webHidden/>
              </w:rPr>
              <w:tab/>
            </w:r>
            <w:r w:rsidR="00BC46A5">
              <w:rPr>
                <w:noProof/>
                <w:webHidden/>
              </w:rPr>
              <w:fldChar w:fldCharType="begin"/>
            </w:r>
            <w:r w:rsidR="00BC46A5">
              <w:rPr>
                <w:noProof/>
                <w:webHidden/>
              </w:rPr>
              <w:instrText xml:space="preserve"> PAGEREF _Toc532832834 \h </w:instrText>
            </w:r>
            <w:r w:rsidR="00BC46A5">
              <w:rPr>
                <w:noProof/>
                <w:webHidden/>
              </w:rPr>
            </w:r>
            <w:r w:rsidR="00BC46A5">
              <w:rPr>
                <w:noProof/>
                <w:webHidden/>
              </w:rPr>
              <w:fldChar w:fldCharType="separate"/>
            </w:r>
            <w:r w:rsidR="00A941A2">
              <w:rPr>
                <w:noProof/>
                <w:webHidden/>
              </w:rPr>
              <w:t>42</w:t>
            </w:r>
            <w:r w:rsidR="00BC46A5">
              <w:rPr>
                <w:noProof/>
                <w:webHidden/>
              </w:rPr>
              <w:fldChar w:fldCharType="end"/>
            </w:r>
          </w:hyperlink>
        </w:p>
        <w:p w14:paraId="3AEE7410" w14:textId="5096B469" w:rsidR="00BC46A5" w:rsidRDefault="00854CBD">
          <w:pPr>
            <w:pStyle w:val="TDC2"/>
            <w:tabs>
              <w:tab w:val="left" w:pos="880"/>
              <w:tab w:val="right" w:leader="dot" w:pos="8993"/>
            </w:tabs>
            <w:rPr>
              <w:rFonts w:cstheme="minorBidi"/>
              <w:noProof/>
            </w:rPr>
          </w:pPr>
          <w:hyperlink w:anchor="_Toc532832835" w:history="1">
            <w:r w:rsidR="00BC46A5" w:rsidRPr="004F687C">
              <w:rPr>
                <w:rStyle w:val="Hipervnculo"/>
                <w:noProof/>
                <w:lang w:val="es-ES"/>
              </w:rPr>
              <w:t>VII.</w:t>
            </w:r>
            <w:r w:rsidR="00BC46A5">
              <w:rPr>
                <w:rFonts w:cstheme="minorBidi"/>
                <w:noProof/>
              </w:rPr>
              <w:tab/>
            </w:r>
            <w:r w:rsidR="00BC46A5" w:rsidRPr="004F687C">
              <w:rPr>
                <w:rStyle w:val="Hipervnculo"/>
                <w:noProof/>
                <w:lang w:val="es-ES"/>
              </w:rPr>
              <w:t>Actividades de Difusión</w:t>
            </w:r>
            <w:r w:rsidR="00BC46A5">
              <w:rPr>
                <w:noProof/>
                <w:webHidden/>
              </w:rPr>
              <w:tab/>
            </w:r>
            <w:r w:rsidR="00BC46A5">
              <w:rPr>
                <w:noProof/>
                <w:webHidden/>
              </w:rPr>
              <w:fldChar w:fldCharType="begin"/>
            </w:r>
            <w:r w:rsidR="00BC46A5">
              <w:rPr>
                <w:noProof/>
                <w:webHidden/>
              </w:rPr>
              <w:instrText xml:space="preserve"> PAGEREF _Toc532832835 \h </w:instrText>
            </w:r>
            <w:r w:rsidR="00BC46A5">
              <w:rPr>
                <w:noProof/>
                <w:webHidden/>
              </w:rPr>
            </w:r>
            <w:r w:rsidR="00BC46A5">
              <w:rPr>
                <w:noProof/>
                <w:webHidden/>
              </w:rPr>
              <w:fldChar w:fldCharType="separate"/>
            </w:r>
            <w:r w:rsidR="00A941A2">
              <w:rPr>
                <w:noProof/>
                <w:webHidden/>
              </w:rPr>
              <w:t>44</w:t>
            </w:r>
            <w:r w:rsidR="00BC46A5">
              <w:rPr>
                <w:noProof/>
                <w:webHidden/>
              </w:rPr>
              <w:fldChar w:fldCharType="end"/>
            </w:r>
          </w:hyperlink>
        </w:p>
        <w:p w14:paraId="3EE2486E" w14:textId="2F7471E3" w:rsidR="004F1CF7" w:rsidRDefault="004F1CF7">
          <w:r>
            <w:rPr>
              <w:b/>
              <w:bCs/>
              <w:lang w:val="es-ES"/>
            </w:rPr>
            <w:fldChar w:fldCharType="end"/>
          </w:r>
        </w:p>
      </w:sdtContent>
    </w:sdt>
    <w:p w14:paraId="5C203D9A" w14:textId="0AF04483" w:rsidR="004F1CF7" w:rsidRDefault="004F1CF7" w:rsidP="003D5950">
      <w:pPr>
        <w:keepNext/>
        <w:keepLines/>
        <w:spacing w:line="259" w:lineRule="auto"/>
        <w:rPr>
          <w:rFonts w:eastAsia="MS ????" w:cs="Arial"/>
          <w:lang w:eastAsia="es-CL"/>
        </w:rPr>
      </w:pPr>
    </w:p>
    <w:p w14:paraId="3E80FBE1" w14:textId="5E538D52" w:rsidR="00F83957" w:rsidRDefault="00F83957" w:rsidP="003D5950">
      <w:pPr>
        <w:keepNext/>
        <w:keepLines/>
        <w:spacing w:line="259" w:lineRule="auto"/>
        <w:rPr>
          <w:rFonts w:eastAsia="MS ????" w:cs="Arial"/>
          <w:lang w:eastAsia="es-CL"/>
        </w:rPr>
      </w:pPr>
    </w:p>
    <w:p w14:paraId="46615B94" w14:textId="20031FF9" w:rsidR="00F83957" w:rsidRDefault="00F83957">
      <w:pPr>
        <w:spacing w:after="160" w:line="259" w:lineRule="auto"/>
        <w:rPr>
          <w:rFonts w:eastAsia="MS ????" w:cs="Arial"/>
          <w:lang w:eastAsia="es-CL"/>
        </w:rPr>
      </w:pPr>
      <w:r>
        <w:rPr>
          <w:rFonts w:eastAsia="MS ????" w:cs="Arial"/>
          <w:lang w:eastAsia="es-CL"/>
        </w:rPr>
        <w:br w:type="page"/>
      </w:r>
    </w:p>
    <w:p w14:paraId="070611E9" w14:textId="5EC2FBCB" w:rsidR="003A2DEC" w:rsidRPr="00701598" w:rsidRDefault="002257F0" w:rsidP="00C66BD9">
      <w:pPr>
        <w:pStyle w:val="Ttulo1"/>
        <w:rPr>
          <w:rFonts w:eastAsia="MS ????"/>
          <w:caps/>
        </w:rPr>
      </w:pPr>
      <w:bookmarkStart w:id="3" w:name="_Toc532832806"/>
      <w:r>
        <w:rPr>
          <w:rFonts w:eastAsia="MS ????"/>
        </w:rPr>
        <w:lastRenderedPageBreak/>
        <w:t>I.-</w:t>
      </w:r>
      <w:r w:rsidR="00DC1BD5" w:rsidRPr="002257F0">
        <w:rPr>
          <w:rFonts w:eastAsia="MS ????"/>
        </w:rPr>
        <w:t>INTRODUCCION:</w:t>
      </w:r>
      <w:bookmarkEnd w:id="3"/>
    </w:p>
    <w:p w14:paraId="1F86DE8E" w14:textId="237C3D12" w:rsidR="00AA062D" w:rsidRDefault="00CF6B9A" w:rsidP="00701598">
      <w:pPr>
        <w:jc w:val="both"/>
        <w:rPr>
          <w:rFonts w:cs="Arial"/>
          <w:color w:val="000000" w:themeColor="text1"/>
        </w:rPr>
      </w:pPr>
      <w:r w:rsidRPr="00841489">
        <w:rPr>
          <w:rFonts w:cs="Arial"/>
          <w:color w:val="000000" w:themeColor="text1"/>
        </w:rPr>
        <w:t xml:space="preserve">La Organización Mundial de la Salud (OMS) recomienda la mantención de la lactancia materna exclusiva </w:t>
      </w:r>
      <w:r w:rsidR="00AA062D">
        <w:rPr>
          <w:rFonts w:cs="Arial"/>
          <w:color w:val="000000" w:themeColor="text1"/>
        </w:rPr>
        <w:t xml:space="preserve">hasta </w:t>
      </w:r>
      <w:r w:rsidRPr="00841489">
        <w:rPr>
          <w:rFonts w:cs="Arial"/>
          <w:color w:val="000000" w:themeColor="text1"/>
        </w:rPr>
        <w:t xml:space="preserve">los primeros 6 meses </w:t>
      </w:r>
      <w:r w:rsidR="00AA062D">
        <w:rPr>
          <w:rFonts w:cs="Arial"/>
          <w:color w:val="000000" w:themeColor="text1"/>
        </w:rPr>
        <w:t xml:space="preserve">de vida </w:t>
      </w:r>
      <w:r w:rsidRPr="00841489">
        <w:rPr>
          <w:rFonts w:cs="Arial"/>
          <w:color w:val="000000" w:themeColor="text1"/>
        </w:rPr>
        <w:t>y posteriormente com</w:t>
      </w:r>
      <w:r w:rsidR="00AA062D">
        <w:rPr>
          <w:rFonts w:cs="Arial"/>
          <w:color w:val="000000" w:themeColor="text1"/>
        </w:rPr>
        <w:t xml:space="preserve">plementada hasta los dos años. </w:t>
      </w:r>
      <w:r w:rsidRPr="00841489">
        <w:rPr>
          <w:rFonts w:cs="Arial"/>
          <w:color w:val="000000" w:themeColor="text1"/>
        </w:rPr>
        <w:t xml:space="preserve">En Chile </w:t>
      </w:r>
      <w:r w:rsidR="00AA062D">
        <w:rPr>
          <w:rFonts w:cs="Arial"/>
          <w:color w:val="000000" w:themeColor="text1"/>
        </w:rPr>
        <w:t>la prevalencia de la lactancia m</w:t>
      </w:r>
      <w:r w:rsidRPr="00841489">
        <w:rPr>
          <w:rFonts w:cs="Arial"/>
          <w:color w:val="000000" w:themeColor="text1"/>
        </w:rPr>
        <w:t xml:space="preserve">aterna exclusiva al sexto mes se ha incrementado en los últimos 30 años, </w:t>
      </w:r>
      <w:r w:rsidR="001B20B2">
        <w:rPr>
          <w:rFonts w:cs="Arial"/>
          <w:color w:val="000000" w:themeColor="text1"/>
        </w:rPr>
        <w:t xml:space="preserve">donde a fines de los 80, solo un 5% de las madres amamantaba a sus hijos en forma exclusiva hasta los 6 meses, </w:t>
      </w:r>
      <w:r w:rsidRPr="00841489">
        <w:rPr>
          <w:rFonts w:cs="Arial"/>
          <w:color w:val="000000" w:themeColor="text1"/>
        </w:rPr>
        <w:t>alcanzando el 2017 un 57%.</w:t>
      </w:r>
    </w:p>
    <w:p w14:paraId="29109E79" w14:textId="6070C2E5" w:rsidR="00CF6B9A" w:rsidRPr="00841489" w:rsidRDefault="00CF6B9A" w:rsidP="00701598">
      <w:pPr>
        <w:jc w:val="both"/>
        <w:rPr>
          <w:rFonts w:cs="Arial"/>
          <w:color w:val="000000" w:themeColor="text1"/>
        </w:rPr>
      </w:pPr>
      <w:r w:rsidRPr="00841489">
        <w:rPr>
          <w:rFonts w:cs="Arial"/>
          <w:color w:val="000000" w:themeColor="text1"/>
        </w:rPr>
        <w:t xml:space="preserve">A su vez, la Estrategia Nacional de </w:t>
      </w:r>
      <w:r w:rsidRPr="009F48DE">
        <w:rPr>
          <w:rFonts w:cs="Arial"/>
          <w:color w:val="000000" w:themeColor="text1"/>
        </w:rPr>
        <w:t xml:space="preserve">Salud </w:t>
      </w:r>
      <w:r w:rsidR="00AA062D" w:rsidRPr="009F48DE">
        <w:rPr>
          <w:rFonts w:cs="Arial"/>
          <w:color w:val="000000" w:themeColor="text1"/>
        </w:rPr>
        <w:t xml:space="preserve">ENS, </w:t>
      </w:r>
      <w:r w:rsidRPr="009F48DE">
        <w:rPr>
          <w:rFonts w:cs="Arial"/>
          <w:color w:val="000000" w:themeColor="text1"/>
        </w:rPr>
        <w:t>establece como meta al 2020 un 60% de LME al sexto mes, esta se vincula a</w:t>
      </w:r>
      <w:r w:rsidR="00546EF0" w:rsidRPr="009F48DE">
        <w:rPr>
          <w:rFonts w:cs="Arial"/>
          <w:color w:val="000000" w:themeColor="text1"/>
        </w:rPr>
        <w:t xml:space="preserve">l plan </w:t>
      </w:r>
      <w:r w:rsidR="008D1AA9" w:rsidRPr="009F48DE">
        <w:rPr>
          <w:rFonts w:cs="Arial"/>
          <w:color w:val="000000" w:themeColor="text1"/>
        </w:rPr>
        <w:t xml:space="preserve">del ministerio </w:t>
      </w:r>
      <w:r w:rsidR="00546EF0" w:rsidRPr="009F48DE">
        <w:rPr>
          <w:rFonts w:cs="Arial"/>
          <w:color w:val="000000" w:themeColor="text1"/>
        </w:rPr>
        <w:t>que refuerza la lactancia materna como un importante factor protector para disminuir la</w:t>
      </w:r>
      <w:r w:rsidRPr="009F48DE">
        <w:rPr>
          <w:rFonts w:cs="Arial"/>
          <w:color w:val="000000" w:themeColor="text1"/>
        </w:rPr>
        <w:t xml:space="preserve"> obesidad.</w:t>
      </w:r>
    </w:p>
    <w:p w14:paraId="09B588E8" w14:textId="5943F8CA" w:rsidR="003A2DEC" w:rsidRPr="00841489" w:rsidRDefault="00CF6B9A" w:rsidP="00701598">
      <w:pPr>
        <w:jc w:val="both"/>
        <w:rPr>
          <w:rFonts w:cs="Arial"/>
          <w:color w:val="000000" w:themeColor="text1"/>
        </w:rPr>
      </w:pPr>
      <w:r w:rsidRPr="00841489">
        <w:rPr>
          <w:rFonts w:cs="Arial"/>
          <w:color w:val="000000" w:themeColor="text1"/>
        </w:rPr>
        <w:t xml:space="preserve">La lactancia materna aporta múltiples beneficios </w:t>
      </w:r>
      <w:r w:rsidR="00546EF0" w:rsidRPr="00841489">
        <w:rPr>
          <w:rFonts w:cs="Arial"/>
          <w:color w:val="000000" w:themeColor="text1"/>
        </w:rPr>
        <w:t xml:space="preserve">tanto </w:t>
      </w:r>
      <w:r w:rsidRPr="00841489">
        <w:rPr>
          <w:rFonts w:cs="Arial"/>
          <w:color w:val="000000" w:themeColor="text1"/>
        </w:rPr>
        <w:t>p</w:t>
      </w:r>
      <w:r w:rsidR="003A2DEC" w:rsidRPr="00841489">
        <w:rPr>
          <w:rFonts w:cs="Arial"/>
          <w:color w:val="000000" w:themeColor="text1"/>
        </w:rPr>
        <w:t xml:space="preserve">ara la madre, el niño(a) y para la sociedad, </w:t>
      </w:r>
      <w:r w:rsidR="00546EF0" w:rsidRPr="00841489">
        <w:rPr>
          <w:rFonts w:cs="Arial"/>
          <w:color w:val="000000" w:themeColor="text1"/>
        </w:rPr>
        <w:t xml:space="preserve">esto lo respalda la </w:t>
      </w:r>
      <w:r w:rsidR="003A2DEC" w:rsidRPr="00841489">
        <w:rPr>
          <w:rFonts w:cs="Arial"/>
          <w:color w:val="000000" w:themeColor="text1"/>
        </w:rPr>
        <w:t>sólida evidencia científica</w:t>
      </w:r>
      <w:r w:rsidR="00AA062D">
        <w:rPr>
          <w:rFonts w:cs="Arial"/>
          <w:color w:val="000000" w:themeColor="text1"/>
        </w:rPr>
        <w:t xml:space="preserve"> </w:t>
      </w:r>
      <w:r w:rsidR="004B3E9A">
        <w:rPr>
          <w:rFonts w:cs="Arial"/>
          <w:color w:val="000000" w:themeColor="text1"/>
        </w:rPr>
        <w:t>existente</w:t>
      </w:r>
      <w:r w:rsidR="001F0FA6">
        <w:rPr>
          <w:rFonts w:cs="Arial"/>
          <w:color w:val="000000" w:themeColor="text1"/>
        </w:rPr>
        <w:t xml:space="preserve">, en todo lo </w:t>
      </w:r>
      <w:r w:rsidR="004B3E9A">
        <w:rPr>
          <w:rFonts w:cs="Arial"/>
          <w:color w:val="000000" w:themeColor="text1"/>
        </w:rPr>
        <w:t xml:space="preserve">favorable que es para establecer el </w:t>
      </w:r>
      <w:r w:rsidR="003A2DEC" w:rsidRPr="00841489">
        <w:rPr>
          <w:rFonts w:cs="Arial"/>
          <w:color w:val="000000" w:themeColor="text1"/>
        </w:rPr>
        <w:t xml:space="preserve">vínculo afectivo </w:t>
      </w:r>
      <w:r w:rsidR="004B3E9A">
        <w:rPr>
          <w:rFonts w:cs="Arial"/>
          <w:color w:val="000000" w:themeColor="text1"/>
        </w:rPr>
        <w:t xml:space="preserve">y </w:t>
      </w:r>
      <w:r w:rsidR="003A2DEC" w:rsidRPr="00841489">
        <w:rPr>
          <w:rFonts w:cs="Arial"/>
          <w:color w:val="000000" w:themeColor="text1"/>
        </w:rPr>
        <w:t>seguro</w:t>
      </w:r>
      <w:r w:rsidR="00546EF0" w:rsidRPr="00841489">
        <w:rPr>
          <w:rFonts w:cs="Arial"/>
          <w:color w:val="000000" w:themeColor="text1"/>
        </w:rPr>
        <w:t xml:space="preserve"> madre-hijo</w:t>
      </w:r>
      <w:r w:rsidR="003A2DEC" w:rsidRPr="00841489">
        <w:rPr>
          <w:rFonts w:cs="Arial"/>
          <w:color w:val="000000" w:themeColor="text1"/>
        </w:rPr>
        <w:t xml:space="preserve">, </w:t>
      </w:r>
      <w:r w:rsidR="004B3E9A">
        <w:rPr>
          <w:rFonts w:cs="Arial"/>
          <w:color w:val="000000" w:themeColor="text1"/>
        </w:rPr>
        <w:t xml:space="preserve">el </w:t>
      </w:r>
      <w:r w:rsidR="003A2DEC" w:rsidRPr="00841489">
        <w:rPr>
          <w:rFonts w:cs="Arial"/>
          <w:color w:val="000000" w:themeColor="text1"/>
        </w:rPr>
        <w:t xml:space="preserve">desarrollo y crecimiento óptimo, </w:t>
      </w:r>
      <w:r w:rsidR="004B3E9A">
        <w:rPr>
          <w:rFonts w:cs="Arial"/>
          <w:color w:val="000000" w:themeColor="text1"/>
        </w:rPr>
        <w:t xml:space="preserve">la </w:t>
      </w:r>
      <w:r w:rsidR="003A2DEC" w:rsidRPr="00841489">
        <w:rPr>
          <w:rFonts w:cs="Arial"/>
          <w:color w:val="000000" w:themeColor="text1"/>
        </w:rPr>
        <w:t>protección contra enfermedades</w:t>
      </w:r>
      <w:r w:rsidR="004B3E9A">
        <w:rPr>
          <w:rFonts w:cs="Arial"/>
          <w:color w:val="000000" w:themeColor="text1"/>
        </w:rPr>
        <w:t xml:space="preserve"> infecciosas</w:t>
      </w:r>
      <w:r w:rsidR="003A2DEC" w:rsidRPr="00841489">
        <w:rPr>
          <w:rFonts w:cs="Arial"/>
          <w:color w:val="000000" w:themeColor="text1"/>
        </w:rPr>
        <w:t xml:space="preserve">, </w:t>
      </w:r>
      <w:r w:rsidR="004B3E9A">
        <w:rPr>
          <w:rFonts w:cs="Arial"/>
          <w:color w:val="000000" w:themeColor="text1"/>
        </w:rPr>
        <w:t xml:space="preserve">favoreciendo además el </w:t>
      </w:r>
      <w:r w:rsidR="003A2DEC" w:rsidRPr="00841489">
        <w:rPr>
          <w:rFonts w:cs="Arial"/>
          <w:color w:val="000000" w:themeColor="text1"/>
        </w:rPr>
        <w:t xml:space="preserve">máximo </w:t>
      </w:r>
      <w:r w:rsidR="004B3E9A">
        <w:rPr>
          <w:rFonts w:cs="Arial"/>
          <w:color w:val="000000" w:themeColor="text1"/>
        </w:rPr>
        <w:t xml:space="preserve">potencial del </w:t>
      </w:r>
      <w:r w:rsidR="003A2DEC" w:rsidRPr="00841489">
        <w:rPr>
          <w:rFonts w:cs="Arial"/>
          <w:color w:val="000000" w:themeColor="text1"/>
        </w:rPr>
        <w:t xml:space="preserve">desarrollo y capacidades de </w:t>
      </w:r>
      <w:r w:rsidR="004B3E9A">
        <w:rPr>
          <w:rFonts w:cs="Arial"/>
          <w:color w:val="000000" w:themeColor="text1"/>
        </w:rPr>
        <w:t>los n</w:t>
      </w:r>
      <w:r w:rsidR="003A2DEC" w:rsidRPr="00841489">
        <w:rPr>
          <w:rFonts w:cs="Arial"/>
          <w:color w:val="000000" w:themeColor="text1"/>
        </w:rPr>
        <w:t xml:space="preserve">iños y niñas. Lo anterior releva la trascendencia de la </w:t>
      </w:r>
      <w:r w:rsidR="00546EF0" w:rsidRPr="00841489">
        <w:rPr>
          <w:rFonts w:cs="Arial"/>
          <w:color w:val="000000" w:themeColor="text1"/>
        </w:rPr>
        <w:t>l</w:t>
      </w:r>
      <w:r w:rsidR="003A2DEC" w:rsidRPr="00841489">
        <w:rPr>
          <w:rFonts w:cs="Arial"/>
          <w:color w:val="000000" w:themeColor="text1"/>
        </w:rPr>
        <w:t xml:space="preserve">actancia </w:t>
      </w:r>
      <w:r w:rsidR="00546EF0" w:rsidRPr="00841489">
        <w:rPr>
          <w:rFonts w:cs="Arial"/>
          <w:color w:val="000000" w:themeColor="text1"/>
        </w:rPr>
        <w:t>m</w:t>
      </w:r>
      <w:r w:rsidR="003A2DEC" w:rsidRPr="00841489">
        <w:rPr>
          <w:rFonts w:cs="Arial"/>
          <w:color w:val="000000" w:themeColor="text1"/>
        </w:rPr>
        <w:t xml:space="preserve">aterna como una intervención que genera gran impacto </w:t>
      </w:r>
      <w:r w:rsidR="004B3E9A">
        <w:rPr>
          <w:rFonts w:cs="Arial"/>
          <w:color w:val="000000" w:themeColor="text1"/>
        </w:rPr>
        <w:t xml:space="preserve">en </w:t>
      </w:r>
      <w:r w:rsidR="003A2DEC" w:rsidRPr="00841489">
        <w:rPr>
          <w:rFonts w:cs="Arial"/>
          <w:color w:val="000000" w:themeColor="text1"/>
        </w:rPr>
        <w:t xml:space="preserve">la salud </w:t>
      </w:r>
      <w:r w:rsidR="004B3E9A">
        <w:rPr>
          <w:rFonts w:cs="Arial"/>
          <w:color w:val="000000" w:themeColor="text1"/>
        </w:rPr>
        <w:t xml:space="preserve">y en la </w:t>
      </w:r>
      <w:r w:rsidR="003A2DEC" w:rsidRPr="00841489">
        <w:rPr>
          <w:rFonts w:cs="Arial"/>
          <w:color w:val="000000" w:themeColor="text1"/>
        </w:rPr>
        <w:t>reducción de los costos económicos</w:t>
      </w:r>
      <w:r w:rsidR="004B3E9A">
        <w:rPr>
          <w:rFonts w:cs="Arial"/>
          <w:color w:val="000000" w:themeColor="text1"/>
        </w:rPr>
        <w:t xml:space="preserve">, medioambientales </w:t>
      </w:r>
      <w:r w:rsidR="003A2DEC" w:rsidRPr="00841489">
        <w:rPr>
          <w:rFonts w:cs="Arial"/>
          <w:color w:val="000000" w:themeColor="text1"/>
        </w:rPr>
        <w:t>y soc</w:t>
      </w:r>
      <w:r w:rsidR="00546EF0" w:rsidRPr="00841489">
        <w:rPr>
          <w:rFonts w:cs="Arial"/>
          <w:color w:val="000000" w:themeColor="text1"/>
        </w:rPr>
        <w:t>iales</w:t>
      </w:r>
      <w:r w:rsidR="004B3E9A">
        <w:rPr>
          <w:rFonts w:cs="Arial"/>
          <w:color w:val="000000" w:themeColor="text1"/>
        </w:rPr>
        <w:t xml:space="preserve"> </w:t>
      </w:r>
      <w:r w:rsidR="00546EF0" w:rsidRPr="00841489">
        <w:rPr>
          <w:rFonts w:cs="Arial"/>
          <w:color w:val="000000" w:themeColor="text1"/>
        </w:rPr>
        <w:t>asociados</w:t>
      </w:r>
      <w:r w:rsidR="009C2F36" w:rsidRPr="009C2F36">
        <w:rPr>
          <w:rFonts w:cs="Arial"/>
          <w:color w:val="000000" w:themeColor="text1"/>
        </w:rPr>
        <w:t>. (1)</w:t>
      </w:r>
    </w:p>
    <w:p w14:paraId="11C19C8C" w14:textId="77777777" w:rsidR="00CC20E2" w:rsidRDefault="003A2DEC" w:rsidP="00701598">
      <w:pPr>
        <w:jc w:val="both"/>
        <w:rPr>
          <w:rFonts w:cs="Arial"/>
          <w:color w:val="000000" w:themeColor="text1"/>
        </w:rPr>
      </w:pPr>
      <w:r w:rsidRPr="00841489">
        <w:rPr>
          <w:rFonts w:cs="Arial"/>
          <w:color w:val="000000" w:themeColor="text1"/>
        </w:rPr>
        <w:t xml:space="preserve">La </w:t>
      </w:r>
      <w:r w:rsidR="00AA062D">
        <w:rPr>
          <w:rFonts w:cs="Arial"/>
          <w:color w:val="000000" w:themeColor="text1"/>
        </w:rPr>
        <w:t>iniciativa I</w:t>
      </w:r>
      <w:r w:rsidRPr="00841489">
        <w:rPr>
          <w:rFonts w:cs="Arial"/>
          <w:color w:val="000000" w:themeColor="text1"/>
        </w:rPr>
        <w:t xml:space="preserve">HAN </w:t>
      </w:r>
      <w:r w:rsidR="00C97CF0">
        <w:rPr>
          <w:rFonts w:cs="Arial"/>
          <w:color w:val="000000" w:themeColor="text1"/>
        </w:rPr>
        <w:t xml:space="preserve">OMS-Unicef </w:t>
      </w:r>
      <w:r w:rsidRPr="00841489">
        <w:rPr>
          <w:rFonts w:cs="Arial"/>
          <w:color w:val="000000" w:themeColor="text1"/>
        </w:rPr>
        <w:t xml:space="preserve">se ha consolidado a lo largo de los años y ha puesto en evidencia que este esfuerzo de promover y apoyar la alimentación óptima del niño(a) </w:t>
      </w:r>
      <w:r w:rsidR="00C97CF0">
        <w:rPr>
          <w:rFonts w:cs="Arial"/>
          <w:color w:val="000000" w:themeColor="text1"/>
        </w:rPr>
        <w:t xml:space="preserve">desde que nace, </w:t>
      </w:r>
      <w:r w:rsidRPr="00841489">
        <w:rPr>
          <w:rFonts w:cs="Arial"/>
          <w:color w:val="000000" w:themeColor="text1"/>
        </w:rPr>
        <w:t xml:space="preserve">debe involucrar tanto a la madre, </w:t>
      </w:r>
      <w:r w:rsidR="007F2EAE">
        <w:rPr>
          <w:rFonts w:cs="Arial"/>
          <w:color w:val="000000" w:themeColor="text1"/>
        </w:rPr>
        <w:t xml:space="preserve">a </w:t>
      </w:r>
      <w:r w:rsidRPr="00841489">
        <w:rPr>
          <w:rFonts w:cs="Arial"/>
          <w:color w:val="000000" w:themeColor="text1"/>
        </w:rPr>
        <w:t>su hijo(a), al equipo de salud y a toda la comunidad.</w:t>
      </w:r>
    </w:p>
    <w:p w14:paraId="27CB6C2F" w14:textId="2CAD5C7B" w:rsidR="00C97CF0" w:rsidRPr="00841489" w:rsidRDefault="00C97CF0" w:rsidP="00701598">
      <w:pPr>
        <w:jc w:val="both"/>
        <w:rPr>
          <w:rFonts w:cs="Arial"/>
          <w:color w:val="000000" w:themeColor="text1"/>
        </w:rPr>
      </w:pPr>
      <w:r>
        <w:rPr>
          <w:rFonts w:cs="Arial"/>
          <w:color w:val="000000" w:themeColor="text1"/>
        </w:rPr>
        <w:t xml:space="preserve">Por otra parte, la iniciativa </w:t>
      </w:r>
      <w:r w:rsidRPr="00841489">
        <w:rPr>
          <w:rFonts w:cs="Arial"/>
          <w:color w:val="000000" w:themeColor="text1"/>
        </w:rPr>
        <w:t xml:space="preserve">IHAN, </w:t>
      </w:r>
      <w:r w:rsidR="005F79BC">
        <w:rPr>
          <w:rFonts w:cs="Arial"/>
          <w:color w:val="000000" w:themeColor="text1"/>
        </w:rPr>
        <w:t xml:space="preserve">busca </w:t>
      </w:r>
      <w:r w:rsidRPr="00841489">
        <w:rPr>
          <w:rFonts w:cs="Arial"/>
          <w:color w:val="000000" w:themeColor="text1"/>
        </w:rPr>
        <w:t>motivar a los equipos a integrar prácticas de apoyo a la lactancia, manteniendo los criterios globales como un requerimiento mínimo en maternidades, pediatría y neonatología</w:t>
      </w:r>
      <w:r>
        <w:rPr>
          <w:rFonts w:cs="Arial"/>
          <w:color w:val="000000" w:themeColor="text1"/>
        </w:rPr>
        <w:t xml:space="preserve">, todo esto </w:t>
      </w:r>
      <w:r w:rsidRPr="00841489">
        <w:rPr>
          <w:rFonts w:cs="Arial"/>
          <w:color w:val="000000" w:themeColor="text1"/>
        </w:rPr>
        <w:t>sumado a la comunidad que apoya a las mujeres que amama</w:t>
      </w:r>
      <w:r>
        <w:rPr>
          <w:rFonts w:cs="Arial"/>
          <w:color w:val="000000" w:themeColor="text1"/>
        </w:rPr>
        <w:t>ntan y los cuidadores de niños. (2).</w:t>
      </w:r>
    </w:p>
    <w:p w14:paraId="048BC2A1" w14:textId="77777777" w:rsidR="005F79BC" w:rsidRDefault="00C97CF0" w:rsidP="00701598">
      <w:pPr>
        <w:jc w:val="both"/>
        <w:rPr>
          <w:rFonts w:cs="Arial"/>
          <w:color w:val="000000" w:themeColor="text1"/>
        </w:rPr>
      </w:pPr>
      <w:r>
        <w:rPr>
          <w:rFonts w:cs="Arial"/>
          <w:color w:val="000000" w:themeColor="text1"/>
        </w:rPr>
        <w:t xml:space="preserve">La estrategia </w:t>
      </w:r>
      <w:r w:rsidRPr="00841489">
        <w:rPr>
          <w:rFonts w:cs="Arial"/>
          <w:color w:val="000000" w:themeColor="text1"/>
        </w:rPr>
        <w:t xml:space="preserve">IHAN es visualizada </w:t>
      </w:r>
      <w:r w:rsidR="005F79BC">
        <w:rPr>
          <w:rFonts w:cs="Arial"/>
          <w:color w:val="000000" w:themeColor="text1"/>
        </w:rPr>
        <w:t xml:space="preserve">mundialmente </w:t>
      </w:r>
      <w:r w:rsidRPr="00841489">
        <w:rPr>
          <w:rFonts w:cs="Arial"/>
          <w:color w:val="000000" w:themeColor="text1"/>
        </w:rPr>
        <w:t>como un sistema de resguardo a la calidad de las prácticas clínicas en lactancia materna realizada por el equipo de salud, que promueven y protegen la la</w:t>
      </w:r>
      <w:r>
        <w:rPr>
          <w:rFonts w:cs="Arial"/>
          <w:color w:val="000000" w:themeColor="text1"/>
        </w:rPr>
        <w:t>ctancia en un contexto h</w:t>
      </w:r>
      <w:r w:rsidRPr="00841489">
        <w:rPr>
          <w:rFonts w:cs="Arial"/>
          <w:color w:val="000000" w:themeColor="text1"/>
        </w:rPr>
        <w:t>ospitalario</w:t>
      </w:r>
      <w:r>
        <w:rPr>
          <w:rFonts w:cs="Arial"/>
          <w:color w:val="000000" w:themeColor="text1"/>
        </w:rPr>
        <w:t xml:space="preserve"> </w:t>
      </w:r>
      <w:r w:rsidR="005F79BC">
        <w:rPr>
          <w:rFonts w:cs="Arial"/>
          <w:color w:val="000000" w:themeColor="text1"/>
        </w:rPr>
        <w:t>y</w:t>
      </w:r>
      <w:r>
        <w:rPr>
          <w:rFonts w:cs="Arial"/>
          <w:color w:val="000000" w:themeColor="text1"/>
        </w:rPr>
        <w:t xml:space="preserve"> ambulatorio,</w:t>
      </w:r>
      <w:r w:rsidRPr="00841489">
        <w:rPr>
          <w:rFonts w:cs="Arial"/>
          <w:color w:val="000000" w:themeColor="text1"/>
        </w:rPr>
        <w:t xml:space="preserve"> contribuyendo a la salud de la diada (madre-hijo-hija), sus familias, la sociedad y el medio ambiente. </w:t>
      </w:r>
    </w:p>
    <w:p w14:paraId="5B0EC395" w14:textId="2E669141" w:rsidR="00C97CF0" w:rsidRDefault="00C97CF0" w:rsidP="00701598">
      <w:pPr>
        <w:jc w:val="both"/>
        <w:rPr>
          <w:rFonts w:cs="Arial"/>
          <w:color w:val="000000" w:themeColor="text1"/>
        </w:rPr>
      </w:pPr>
      <w:r>
        <w:rPr>
          <w:rFonts w:cs="Arial"/>
          <w:color w:val="000000" w:themeColor="text1"/>
        </w:rPr>
        <w:t>La e</w:t>
      </w:r>
      <w:r w:rsidRPr="00841489">
        <w:rPr>
          <w:rFonts w:cs="Arial"/>
          <w:color w:val="000000" w:themeColor="text1"/>
        </w:rPr>
        <w:t xml:space="preserve">xperiencia </w:t>
      </w:r>
      <w:r w:rsidR="00522820">
        <w:rPr>
          <w:rFonts w:cs="Arial"/>
          <w:color w:val="000000" w:themeColor="text1"/>
        </w:rPr>
        <w:t>nos revela</w:t>
      </w:r>
      <w:r w:rsidRPr="00841489">
        <w:rPr>
          <w:rFonts w:cs="Arial"/>
          <w:color w:val="000000" w:themeColor="text1"/>
        </w:rPr>
        <w:t xml:space="preserve"> la importancia que se lleve a cabo a través de un esfuerzo multisectorial, interdisciplinario, con una visión integral de la lactancia materna, que incluya aspectos sociales, legales, comunitarios y del sistema de salud, de manera de alcanzar y mantener en el tiempo </w:t>
      </w:r>
      <w:r>
        <w:rPr>
          <w:rFonts w:cs="Arial"/>
          <w:color w:val="000000" w:themeColor="text1"/>
        </w:rPr>
        <w:t xml:space="preserve">las </w:t>
      </w:r>
      <w:r w:rsidRPr="00841489">
        <w:rPr>
          <w:rFonts w:cs="Arial"/>
          <w:color w:val="000000" w:themeColor="text1"/>
        </w:rPr>
        <w:t>prácticas que co</w:t>
      </w:r>
      <w:r w:rsidR="00701598">
        <w:rPr>
          <w:rFonts w:cs="Arial"/>
          <w:color w:val="000000" w:themeColor="text1"/>
        </w:rPr>
        <w:t xml:space="preserve">ntribuyan en la construcción de </w:t>
      </w:r>
      <w:r w:rsidRPr="00841489">
        <w:rPr>
          <w:rFonts w:cs="Arial"/>
          <w:color w:val="000000" w:themeColor="text1"/>
        </w:rPr>
        <w:t>una</w:t>
      </w:r>
      <w:r w:rsidR="00522820">
        <w:rPr>
          <w:rFonts w:cs="Arial"/>
          <w:color w:val="000000" w:themeColor="text1"/>
        </w:rPr>
        <w:t xml:space="preserve"> “</w:t>
      </w:r>
      <w:r w:rsidRPr="00841489">
        <w:rPr>
          <w:rFonts w:cs="Arial"/>
          <w:color w:val="000000" w:themeColor="text1"/>
        </w:rPr>
        <w:t>cultura de protección de la lactancia materna</w:t>
      </w:r>
      <w:r w:rsidR="00522820">
        <w:rPr>
          <w:rFonts w:cs="Arial"/>
          <w:color w:val="000000" w:themeColor="text1"/>
        </w:rPr>
        <w:t>”</w:t>
      </w:r>
      <w:r w:rsidRPr="00841489">
        <w:rPr>
          <w:rFonts w:cs="Arial"/>
          <w:color w:val="000000" w:themeColor="text1"/>
        </w:rPr>
        <w:t>.</w:t>
      </w:r>
    </w:p>
    <w:p w14:paraId="69F17159" w14:textId="77777777" w:rsidR="00522820" w:rsidRDefault="00522820" w:rsidP="00BA1047">
      <w:pPr>
        <w:jc w:val="both"/>
        <w:rPr>
          <w:rFonts w:cs="Arial"/>
          <w:color w:val="000000" w:themeColor="text1"/>
        </w:rPr>
      </w:pPr>
    </w:p>
    <w:p w14:paraId="3F91BAF1" w14:textId="41CBE9DD" w:rsidR="00FB068A" w:rsidRPr="00841489" w:rsidRDefault="00FB068A" w:rsidP="00701598">
      <w:pPr>
        <w:autoSpaceDE w:val="0"/>
        <w:autoSpaceDN w:val="0"/>
        <w:adjustRightInd w:val="0"/>
        <w:jc w:val="both"/>
        <w:rPr>
          <w:rFonts w:cs="Arial"/>
          <w:color w:val="000000" w:themeColor="text1"/>
        </w:rPr>
      </w:pPr>
      <w:r w:rsidRPr="00841489">
        <w:rPr>
          <w:rFonts w:cs="Arial"/>
          <w:color w:val="000000" w:themeColor="text1"/>
        </w:rPr>
        <w:t xml:space="preserve">La Convención de Derechos del Niño en su artículo 24 reconoce el derecho de los niños a disfrutar del máximo de salud posible, asegurar la implementación de este derecho e insta a tomar las medidas oportunas para permitir esto en todos los segmentos de la sociedad, </w:t>
      </w:r>
      <w:r w:rsidR="003B1729">
        <w:rPr>
          <w:rFonts w:cs="Arial"/>
          <w:color w:val="000000" w:themeColor="text1"/>
        </w:rPr>
        <w:t xml:space="preserve">entregando información </w:t>
      </w:r>
      <w:r w:rsidRPr="00841489">
        <w:rPr>
          <w:rFonts w:cs="Arial"/>
          <w:color w:val="000000" w:themeColor="text1"/>
        </w:rPr>
        <w:t xml:space="preserve">y acceso a la educación para el uso de conocimientos básicos de salud y nutrición infantil </w:t>
      </w:r>
      <w:r w:rsidR="009F217E">
        <w:rPr>
          <w:rFonts w:cs="Arial"/>
          <w:color w:val="000000" w:themeColor="text1"/>
        </w:rPr>
        <w:t xml:space="preserve">reconociendo </w:t>
      </w:r>
      <w:r w:rsidRPr="00841489">
        <w:rPr>
          <w:rFonts w:cs="Arial"/>
          <w:color w:val="000000" w:themeColor="text1"/>
        </w:rPr>
        <w:t>las ventajas del amamantamiento entre otros.</w:t>
      </w:r>
      <w:r w:rsidR="00FE7BA1">
        <w:rPr>
          <w:rFonts w:cs="Arial"/>
          <w:color w:val="000000" w:themeColor="text1"/>
        </w:rPr>
        <w:t xml:space="preserve"> (</w:t>
      </w:r>
      <w:r w:rsidR="00E37E18">
        <w:rPr>
          <w:rFonts w:cs="Arial"/>
          <w:color w:val="000000" w:themeColor="text1"/>
        </w:rPr>
        <w:t>5</w:t>
      </w:r>
      <w:r w:rsidR="00FE7BA1">
        <w:rPr>
          <w:rFonts w:cs="Arial"/>
          <w:color w:val="000000" w:themeColor="text1"/>
        </w:rPr>
        <w:t>)</w:t>
      </w:r>
    </w:p>
    <w:p w14:paraId="6740CE8C" w14:textId="589CA755" w:rsidR="00686E54" w:rsidRPr="003119F2" w:rsidRDefault="00A77767" w:rsidP="00701598">
      <w:pPr>
        <w:jc w:val="both"/>
        <w:rPr>
          <w:rFonts w:cs="Arial"/>
          <w:color w:val="000000" w:themeColor="text1"/>
        </w:rPr>
      </w:pPr>
      <w:r w:rsidRPr="00841489">
        <w:rPr>
          <w:rFonts w:cs="Arial"/>
          <w:color w:val="000000" w:themeColor="text1"/>
        </w:rPr>
        <w:t xml:space="preserve">La lactancia materna es un </w:t>
      </w:r>
      <w:r w:rsidRPr="003119F2">
        <w:rPr>
          <w:rFonts w:cs="Arial"/>
          <w:color w:val="000000" w:themeColor="text1"/>
        </w:rPr>
        <w:t xml:space="preserve">componente </w:t>
      </w:r>
      <w:r w:rsidR="006839CC" w:rsidRPr="003119F2">
        <w:rPr>
          <w:rFonts w:cs="Arial"/>
          <w:color w:val="000000" w:themeColor="text1"/>
        </w:rPr>
        <w:t xml:space="preserve">relevante </w:t>
      </w:r>
      <w:r w:rsidRPr="003119F2">
        <w:rPr>
          <w:rFonts w:cs="Arial"/>
          <w:color w:val="000000" w:themeColor="text1"/>
        </w:rPr>
        <w:t xml:space="preserve">de la realización del derecho de todos los niños, respetando al mismo tiempo el derecho de cada madre para tomar una decisión informada sobre como alimentar a su hijo/a, en base a la asesoría basada en la evidencia, libre de todo interés comercial y el apoyo necesario para habilitarla </w:t>
      </w:r>
      <w:r w:rsidR="009F217E" w:rsidRPr="003119F2">
        <w:rPr>
          <w:rFonts w:cs="Arial"/>
          <w:color w:val="000000" w:themeColor="text1"/>
        </w:rPr>
        <w:t xml:space="preserve">en </w:t>
      </w:r>
      <w:r w:rsidRPr="003119F2">
        <w:rPr>
          <w:rFonts w:cs="Arial"/>
          <w:color w:val="000000" w:themeColor="text1"/>
        </w:rPr>
        <w:t>llevar a cabo su decisión. (</w:t>
      </w:r>
      <w:r w:rsidR="00E37E18">
        <w:rPr>
          <w:rFonts w:cs="Arial"/>
          <w:color w:val="000000" w:themeColor="text1"/>
        </w:rPr>
        <w:t>5</w:t>
      </w:r>
      <w:r w:rsidR="004700CC" w:rsidRPr="003119F2">
        <w:rPr>
          <w:rFonts w:cs="Arial"/>
          <w:color w:val="000000" w:themeColor="text1"/>
        </w:rPr>
        <w:t>)</w:t>
      </w:r>
      <w:r w:rsidR="00686E54" w:rsidRPr="003119F2">
        <w:rPr>
          <w:rFonts w:cs="Arial"/>
          <w:color w:val="000000" w:themeColor="text1"/>
        </w:rPr>
        <w:t>.</w:t>
      </w:r>
    </w:p>
    <w:p w14:paraId="7CD575C3" w14:textId="1221CB9B" w:rsidR="00686E54" w:rsidRPr="00841489" w:rsidRDefault="00686E54" w:rsidP="00701598">
      <w:pPr>
        <w:jc w:val="both"/>
        <w:rPr>
          <w:rFonts w:cs="Arial"/>
          <w:color w:val="000000" w:themeColor="text1"/>
        </w:rPr>
      </w:pPr>
      <w:r w:rsidRPr="003119F2">
        <w:rPr>
          <w:rFonts w:cs="Arial"/>
          <w:color w:val="000000" w:themeColor="text1"/>
        </w:rPr>
        <w:lastRenderedPageBreak/>
        <w:t xml:space="preserve">Es importante señalar que el proceso de </w:t>
      </w:r>
      <w:r w:rsidR="003B1729" w:rsidRPr="003119F2">
        <w:rPr>
          <w:rFonts w:cs="Arial"/>
          <w:color w:val="000000" w:themeColor="text1"/>
        </w:rPr>
        <w:t xml:space="preserve">certificación </w:t>
      </w:r>
      <w:r w:rsidRPr="003119F2">
        <w:rPr>
          <w:rFonts w:cs="Arial"/>
          <w:color w:val="000000" w:themeColor="text1"/>
        </w:rPr>
        <w:t>respeta a las madres que, por decisión propia y previamente informadas, no optan por amamantar a sus hijos(as) o suspender lactancia materna antes de lo recomendado por la OMS/UNICEF (lactancia materna</w:t>
      </w:r>
      <w:r w:rsidRPr="00841489">
        <w:rPr>
          <w:rFonts w:cs="Arial"/>
          <w:color w:val="000000" w:themeColor="text1"/>
        </w:rPr>
        <w:t xml:space="preserve"> exclusiva hasta los 6 meses y complementaria hasta los 2 años).</w:t>
      </w:r>
      <w:r>
        <w:rPr>
          <w:rFonts w:cs="Arial"/>
          <w:color w:val="000000" w:themeColor="text1"/>
        </w:rPr>
        <w:t xml:space="preserve"> (</w:t>
      </w:r>
      <w:r w:rsidR="00E37E18">
        <w:rPr>
          <w:rFonts w:cs="Arial"/>
          <w:color w:val="000000" w:themeColor="text1"/>
        </w:rPr>
        <w:t>6</w:t>
      </w:r>
      <w:r>
        <w:rPr>
          <w:rFonts w:cs="Arial"/>
          <w:color w:val="000000" w:themeColor="text1"/>
        </w:rPr>
        <w:t>)</w:t>
      </w:r>
    </w:p>
    <w:p w14:paraId="2413A823" w14:textId="3E16F408" w:rsidR="00686E54" w:rsidRDefault="00686E54" w:rsidP="00BA1047">
      <w:pPr>
        <w:jc w:val="both"/>
        <w:rPr>
          <w:rFonts w:cs="Arial"/>
          <w:color w:val="000000" w:themeColor="text1"/>
        </w:rPr>
      </w:pPr>
    </w:p>
    <w:p w14:paraId="119CA09A" w14:textId="77777777" w:rsidR="00900D04" w:rsidRPr="00841489" w:rsidRDefault="00900D04" w:rsidP="00BA1047">
      <w:pPr>
        <w:jc w:val="both"/>
        <w:rPr>
          <w:rFonts w:cs="Arial"/>
          <w:color w:val="000000" w:themeColor="text1"/>
        </w:rPr>
      </w:pPr>
    </w:p>
    <w:p w14:paraId="68BAAC2B" w14:textId="0865A27B" w:rsidR="00D45DE4" w:rsidRPr="00841489" w:rsidRDefault="006839CC" w:rsidP="00C66BD9">
      <w:pPr>
        <w:pStyle w:val="Ttulo1"/>
      </w:pPr>
      <w:bookmarkStart w:id="4" w:name="_Toc532832807"/>
      <w:r>
        <w:t xml:space="preserve">II.- </w:t>
      </w:r>
      <w:r w:rsidRPr="00841489">
        <w:t>ANTECEDENTES</w:t>
      </w:r>
      <w:bookmarkEnd w:id="4"/>
    </w:p>
    <w:p w14:paraId="5C6BDA1E" w14:textId="3CCFACC9" w:rsidR="00D45DE4" w:rsidRPr="00841489" w:rsidRDefault="00D45DE4" w:rsidP="00701598">
      <w:pPr>
        <w:autoSpaceDE w:val="0"/>
        <w:autoSpaceDN w:val="0"/>
        <w:adjustRightInd w:val="0"/>
        <w:jc w:val="both"/>
        <w:rPr>
          <w:rFonts w:cs="Arial"/>
          <w:color w:val="000000" w:themeColor="text1"/>
        </w:rPr>
      </w:pPr>
      <w:r w:rsidRPr="00841489">
        <w:rPr>
          <w:rFonts w:cs="Arial"/>
          <w:color w:val="000000" w:themeColor="text1"/>
        </w:rPr>
        <w:t xml:space="preserve">En Chile las estrategias de fomento y protección de la lactancia materna han sido implementadas a lo largo del tiempo, </w:t>
      </w:r>
      <w:r w:rsidR="009F217E">
        <w:rPr>
          <w:rFonts w:cs="Arial"/>
          <w:color w:val="000000" w:themeColor="text1"/>
        </w:rPr>
        <w:t xml:space="preserve">a </w:t>
      </w:r>
      <w:r w:rsidRPr="00841489">
        <w:rPr>
          <w:rFonts w:cs="Arial"/>
          <w:color w:val="000000" w:themeColor="text1"/>
        </w:rPr>
        <w:t xml:space="preserve">finales de la década del 70, el porcentaje de niños con lactancia materna exclusiva era cercano al 5%, cifras que mejoraron significativamente entre 1979 y 1982 con la realización de una campaña impulsada por el Ministerio de Salud, sin embargo, una vez pasada la campaña las cifras declinaron </w:t>
      </w:r>
      <w:r w:rsidR="00D16BED">
        <w:rPr>
          <w:rFonts w:cs="Arial"/>
          <w:color w:val="000000" w:themeColor="text1"/>
        </w:rPr>
        <w:t>nuevamente.</w:t>
      </w:r>
      <w:r w:rsidR="00FE7BA1">
        <w:rPr>
          <w:rFonts w:cs="Arial"/>
          <w:color w:val="000000" w:themeColor="text1"/>
        </w:rPr>
        <w:t xml:space="preserve"> (3)</w:t>
      </w:r>
    </w:p>
    <w:p w14:paraId="309B8B57" w14:textId="0C470D3C" w:rsidR="00D45DE4" w:rsidRDefault="00D45DE4" w:rsidP="00701598">
      <w:pPr>
        <w:autoSpaceDE w:val="0"/>
        <w:autoSpaceDN w:val="0"/>
        <w:adjustRightInd w:val="0"/>
        <w:jc w:val="both"/>
        <w:rPr>
          <w:rFonts w:cs="Arial"/>
          <w:color w:val="000000" w:themeColor="text1"/>
        </w:rPr>
      </w:pPr>
      <w:r w:rsidRPr="00841489">
        <w:rPr>
          <w:rFonts w:cs="Arial"/>
          <w:color w:val="000000" w:themeColor="text1"/>
        </w:rPr>
        <w:t xml:space="preserve">A partir de los años 90 el Ministerio de Salud realiza una serie de esfuerzos, entre ellos </w:t>
      </w:r>
      <w:r w:rsidR="009F217E">
        <w:rPr>
          <w:rFonts w:cs="Arial"/>
          <w:color w:val="000000" w:themeColor="text1"/>
        </w:rPr>
        <w:t>la creación de L</w:t>
      </w:r>
      <w:r w:rsidRPr="00841489">
        <w:rPr>
          <w:rFonts w:cs="Arial"/>
          <w:color w:val="000000" w:themeColor="text1"/>
        </w:rPr>
        <w:t>a Comisió</w:t>
      </w:r>
      <w:r w:rsidR="00A77767">
        <w:rPr>
          <w:rFonts w:cs="Arial"/>
          <w:color w:val="000000" w:themeColor="text1"/>
        </w:rPr>
        <w:t>n Nacional de Lactancia Materna (CONALMA),</w:t>
      </w:r>
      <w:r w:rsidRPr="00841489">
        <w:rPr>
          <w:rFonts w:cs="Arial"/>
          <w:color w:val="000000" w:themeColor="text1"/>
        </w:rPr>
        <w:t xml:space="preserve"> la cual adopta la </w:t>
      </w:r>
      <w:r w:rsidR="006839CC">
        <w:rPr>
          <w:rFonts w:cs="Arial"/>
          <w:color w:val="000000" w:themeColor="text1"/>
        </w:rPr>
        <w:t>I</w:t>
      </w:r>
      <w:r w:rsidRPr="00841489">
        <w:rPr>
          <w:rFonts w:cs="Arial"/>
          <w:color w:val="000000" w:themeColor="text1"/>
        </w:rPr>
        <w:t xml:space="preserve">niciativa Hospital </w:t>
      </w:r>
      <w:r w:rsidR="006839CC">
        <w:rPr>
          <w:rFonts w:cs="Arial"/>
          <w:color w:val="000000" w:themeColor="text1"/>
        </w:rPr>
        <w:t>A</w:t>
      </w:r>
      <w:r w:rsidRPr="00841489">
        <w:rPr>
          <w:rFonts w:cs="Arial"/>
          <w:color w:val="000000" w:themeColor="text1"/>
        </w:rPr>
        <w:t xml:space="preserve">migo del </w:t>
      </w:r>
      <w:r w:rsidR="006839CC">
        <w:rPr>
          <w:rFonts w:cs="Arial"/>
          <w:color w:val="000000" w:themeColor="text1"/>
        </w:rPr>
        <w:t>Ni</w:t>
      </w:r>
      <w:r w:rsidRPr="00841489">
        <w:rPr>
          <w:rFonts w:cs="Arial"/>
          <w:color w:val="000000" w:themeColor="text1"/>
        </w:rPr>
        <w:t xml:space="preserve">ño y </w:t>
      </w:r>
      <w:r w:rsidR="006839CC">
        <w:rPr>
          <w:rFonts w:cs="Arial"/>
          <w:color w:val="000000" w:themeColor="text1"/>
        </w:rPr>
        <w:t xml:space="preserve">se elabora </w:t>
      </w:r>
      <w:r w:rsidRPr="00841489">
        <w:rPr>
          <w:rFonts w:cs="Arial"/>
          <w:color w:val="000000" w:themeColor="text1"/>
        </w:rPr>
        <w:t xml:space="preserve">el </w:t>
      </w:r>
      <w:r w:rsidR="00B074FA">
        <w:rPr>
          <w:rFonts w:cs="Arial"/>
          <w:color w:val="000000" w:themeColor="text1"/>
        </w:rPr>
        <w:t>M</w:t>
      </w:r>
      <w:r w:rsidRPr="00841489">
        <w:rPr>
          <w:rFonts w:cs="Arial"/>
          <w:color w:val="000000" w:themeColor="text1"/>
        </w:rPr>
        <w:t xml:space="preserve">anual de </w:t>
      </w:r>
      <w:r w:rsidR="00B074FA">
        <w:rPr>
          <w:rFonts w:cs="Arial"/>
          <w:color w:val="000000" w:themeColor="text1"/>
        </w:rPr>
        <w:t>Lactancia M</w:t>
      </w:r>
      <w:r w:rsidRPr="00841489">
        <w:rPr>
          <w:rFonts w:cs="Arial"/>
          <w:color w:val="000000" w:themeColor="text1"/>
        </w:rPr>
        <w:t>aterna</w:t>
      </w:r>
      <w:r w:rsidR="00B074FA">
        <w:rPr>
          <w:rFonts w:cs="Arial"/>
          <w:color w:val="000000" w:themeColor="text1"/>
        </w:rPr>
        <w:t xml:space="preserve">, con contenidos técnicos para </w:t>
      </w:r>
      <w:r w:rsidR="00CE0ADD">
        <w:rPr>
          <w:rFonts w:cs="Arial"/>
          <w:color w:val="000000" w:themeColor="text1"/>
        </w:rPr>
        <w:t xml:space="preserve">profesionales, </w:t>
      </w:r>
      <w:r w:rsidR="00CE0ADD" w:rsidRPr="00841489">
        <w:rPr>
          <w:rFonts w:cs="Arial"/>
          <w:color w:val="000000" w:themeColor="text1"/>
        </w:rPr>
        <w:t>como</w:t>
      </w:r>
      <w:r w:rsidRPr="00841489">
        <w:rPr>
          <w:rFonts w:cs="Arial"/>
          <w:color w:val="000000" w:themeColor="text1"/>
        </w:rPr>
        <w:t xml:space="preserve"> material educativo.</w:t>
      </w:r>
    </w:p>
    <w:p w14:paraId="2334A5E8" w14:textId="0F855F23" w:rsidR="00C97CF0" w:rsidRDefault="00FB068A" w:rsidP="00701598">
      <w:pPr>
        <w:autoSpaceDE w:val="0"/>
        <w:autoSpaceDN w:val="0"/>
        <w:adjustRightInd w:val="0"/>
        <w:jc w:val="both"/>
        <w:rPr>
          <w:rFonts w:cs="Arial"/>
          <w:color w:val="000000" w:themeColor="text1"/>
        </w:rPr>
      </w:pPr>
      <w:r w:rsidRPr="00841489">
        <w:rPr>
          <w:rFonts w:cs="Arial"/>
          <w:color w:val="000000" w:themeColor="text1"/>
        </w:rPr>
        <w:t>Chile suscribió junto a otros 57 países e</w:t>
      </w:r>
      <w:r w:rsidR="008D7C31">
        <w:rPr>
          <w:rFonts w:cs="Arial"/>
          <w:color w:val="000000" w:themeColor="text1"/>
        </w:rPr>
        <w:t>n</w:t>
      </w:r>
      <w:r w:rsidRPr="00841489">
        <w:rPr>
          <w:rFonts w:cs="Arial"/>
          <w:color w:val="000000" w:themeColor="text1"/>
        </w:rPr>
        <w:t xml:space="preserve"> 26 de ener</w:t>
      </w:r>
      <w:r w:rsidR="009F217E">
        <w:rPr>
          <w:rFonts w:cs="Arial"/>
          <w:color w:val="000000" w:themeColor="text1"/>
        </w:rPr>
        <w:t xml:space="preserve">o de 1990 </w:t>
      </w:r>
      <w:r w:rsidR="008D7C31">
        <w:rPr>
          <w:rFonts w:cs="Arial"/>
          <w:color w:val="000000" w:themeColor="text1"/>
        </w:rPr>
        <w:t xml:space="preserve">a </w:t>
      </w:r>
      <w:r w:rsidR="009F217E">
        <w:rPr>
          <w:rFonts w:cs="Arial"/>
          <w:color w:val="000000" w:themeColor="text1"/>
        </w:rPr>
        <w:t>la Convención de los D</w:t>
      </w:r>
      <w:r w:rsidR="001813E6">
        <w:rPr>
          <w:rFonts w:cs="Arial"/>
          <w:color w:val="000000" w:themeColor="text1"/>
        </w:rPr>
        <w:t>erechos del Niñ</w:t>
      </w:r>
      <w:r w:rsidRPr="00841489">
        <w:rPr>
          <w:rFonts w:cs="Arial"/>
          <w:color w:val="000000" w:themeColor="text1"/>
        </w:rPr>
        <w:t>o/a y por consiguiente</w:t>
      </w:r>
      <w:r w:rsidR="009F217E">
        <w:rPr>
          <w:rFonts w:cs="Arial"/>
          <w:color w:val="000000" w:themeColor="text1"/>
        </w:rPr>
        <w:t xml:space="preserve"> se convierte en Estado parte </w:t>
      </w:r>
      <w:r w:rsidRPr="00841489">
        <w:rPr>
          <w:rFonts w:cs="Arial"/>
          <w:color w:val="000000" w:themeColor="text1"/>
        </w:rPr>
        <w:t>de la misma, aceptando someterse legalmente a sus estipulaciones e informar regularmente a</w:t>
      </w:r>
      <w:r w:rsidR="008D7C31">
        <w:rPr>
          <w:rFonts w:cs="Arial"/>
          <w:color w:val="000000" w:themeColor="text1"/>
        </w:rPr>
        <w:t xml:space="preserve">l </w:t>
      </w:r>
      <w:r w:rsidRPr="00841489">
        <w:rPr>
          <w:rFonts w:cs="Arial"/>
          <w:color w:val="000000" w:themeColor="text1"/>
        </w:rPr>
        <w:t xml:space="preserve">Comité de los Derechos del Niño sobre sus avances”, </w:t>
      </w:r>
      <w:r w:rsidR="00822CA0">
        <w:rPr>
          <w:rFonts w:cs="Arial"/>
          <w:color w:val="000000" w:themeColor="text1"/>
        </w:rPr>
        <w:t>así mismo l</w:t>
      </w:r>
      <w:r w:rsidRPr="009F217E">
        <w:rPr>
          <w:rFonts w:cs="Arial"/>
          <w:color w:val="000000" w:themeColor="text1"/>
        </w:rPr>
        <w:t>a declaración de Innocenti</w:t>
      </w:r>
      <w:r w:rsidRPr="00841489">
        <w:rPr>
          <w:rFonts w:cs="Arial"/>
          <w:color w:val="000000" w:themeColor="text1"/>
        </w:rPr>
        <w:t xml:space="preserve"> fue adoptada por todos los países que participaron en la reunión de OMS/</w:t>
      </w:r>
      <w:r w:rsidR="009F217E">
        <w:rPr>
          <w:rFonts w:cs="Arial"/>
          <w:color w:val="000000" w:themeColor="text1"/>
        </w:rPr>
        <w:t>UNICEF sobre Lactancia Materna</w:t>
      </w:r>
      <w:r w:rsidRPr="00841489">
        <w:rPr>
          <w:rFonts w:cs="Arial"/>
          <w:color w:val="000000" w:themeColor="text1"/>
        </w:rPr>
        <w:t xml:space="preserve">, aprobada por la Asamblea Mundial de la Salud en 1991, que invita a los gobiernos a poyar la lactancia materna en todo el mundo, adoptando las medidas para conseguir una “cultura de la lactancia </w:t>
      </w:r>
      <w:r w:rsidRPr="004700CC">
        <w:rPr>
          <w:rFonts w:cs="Arial"/>
          <w:color w:val="000000" w:themeColor="text1"/>
        </w:rPr>
        <w:t>materna</w:t>
      </w:r>
      <w:r w:rsidR="004700CC" w:rsidRPr="004700CC">
        <w:rPr>
          <w:rFonts w:cs="Arial"/>
          <w:color w:val="000000" w:themeColor="text1"/>
        </w:rPr>
        <w:t>” (5</w:t>
      </w:r>
      <w:r w:rsidR="004700CC">
        <w:rPr>
          <w:rFonts w:cs="Arial"/>
          <w:color w:val="000000" w:themeColor="text1"/>
        </w:rPr>
        <w:t>)</w:t>
      </w:r>
      <w:r w:rsidR="00B074FA">
        <w:rPr>
          <w:rFonts w:cs="Arial"/>
          <w:color w:val="000000" w:themeColor="text1"/>
        </w:rPr>
        <w:t>, donde Chile también se hace parte.</w:t>
      </w:r>
      <w:r w:rsidR="00E37E18">
        <w:rPr>
          <w:rFonts w:cs="Arial"/>
          <w:color w:val="000000" w:themeColor="text1"/>
        </w:rPr>
        <w:t xml:space="preserve"> (4</w:t>
      </w:r>
      <w:r w:rsidR="00FE7BA1">
        <w:rPr>
          <w:rFonts w:cs="Arial"/>
          <w:color w:val="000000" w:themeColor="text1"/>
        </w:rPr>
        <w:t>)</w:t>
      </w:r>
    </w:p>
    <w:p w14:paraId="421F2244" w14:textId="55002541" w:rsidR="00822CA0" w:rsidRDefault="00C97CF0" w:rsidP="00701598">
      <w:pPr>
        <w:jc w:val="both"/>
        <w:rPr>
          <w:rFonts w:cs="Arial"/>
          <w:color w:val="000000" w:themeColor="text1"/>
        </w:rPr>
      </w:pPr>
      <w:r w:rsidRPr="008D7C31">
        <w:rPr>
          <w:rFonts w:cs="Arial"/>
          <w:color w:val="000000" w:themeColor="text1"/>
        </w:rPr>
        <w:t>En Chile el proceso de dicha iniciativa</w:t>
      </w:r>
      <w:r w:rsidR="001813E6">
        <w:rPr>
          <w:rFonts w:cs="Arial"/>
          <w:color w:val="000000" w:themeColor="text1"/>
        </w:rPr>
        <w:t xml:space="preserve"> Hospital Amigo del Niño (IHAN), </w:t>
      </w:r>
      <w:r w:rsidRPr="008D7C31">
        <w:rPr>
          <w:rFonts w:cs="Arial"/>
          <w:color w:val="000000" w:themeColor="text1"/>
        </w:rPr>
        <w:t>fue acogido en el año 1992 con la certificación de 6 hospitales y en el año 2005 se reactivó con 15 establecimientos más, lo que no se mantuvo en el tiempo por falta de sistematización y reevaluación del proceso.</w:t>
      </w:r>
    </w:p>
    <w:p w14:paraId="7BD7BE3D" w14:textId="41A96A9D" w:rsidR="00686E54" w:rsidRDefault="00686E54" w:rsidP="00701598">
      <w:pPr>
        <w:autoSpaceDE w:val="0"/>
        <w:autoSpaceDN w:val="0"/>
        <w:adjustRightInd w:val="0"/>
        <w:jc w:val="both"/>
        <w:rPr>
          <w:rFonts w:cs="Arial"/>
        </w:rPr>
      </w:pPr>
      <w:r>
        <w:rPr>
          <w:rFonts w:cs="Arial"/>
          <w:color w:val="000000" w:themeColor="text1"/>
        </w:rPr>
        <w:t xml:space="preserve">CONALMA el año 2013 realiza la encuesta nacional de lactancia </w:t>
      </w:r>
      <w:r w:rsidR="001813E6">
        <w:rPr>
          <w:rFonts w:cs="Arial"/>
          <w:color w:val="000000" w:themeColor="text1"/>
        </w:rPr>
        <w:t>materna, destacando</w:t>
      </w:r>
      <w:r>
        <w:rPr>
          <w:rFonts w:cs="Arial"/>
          <w:color w:val="000000" w:themeColor="text1"/>
        </w:rPr>
        <w:t xml:space="preserve"> que la </w:t>
      </w:r>
      <w:r w:rsidRPr="00841489">
        <w:rPr>
          <w:rFonts w:cs="Arial"/>
          <w:color w:val="000000" w:themeColor="text1"/>
        </w:rPr>
        <w:t>lactancia materna exclusiva a</w:t>
      </w:r>
      <w:r w:rsidR="008D7C31">
        <w:rPr>
          <w:rFonts w:cs="Arial"/>
          <w:color w:val="000000" w:themeColor="text1"/>
        </w:rPr>
        <w:t>l</w:t>
      </w:r>
      <w:r w:rsidRPr="00841489">
        <w:rPr>
          <w:rFonts w:cs="Arial"/>
          <w:color w:val="000000" w:themeColor="text1"/>
        </w:rPr>
        <w:t xml:space="preserve"> 6</w:t>
      </w:r>
      <w:r w:rsidR="008D7C31">
        <w:rPr>
          <w:rFonts w:cs="Arial"/>
          <w:color w:val="000000" w:themeColor="text1"/>
        </w:rPr>
        <w:t>to</w:t>
      </w:r>
      <w:r w:rsidRPr="00841489">
        <w:rPr>
          <w:rFonts w:cs="Arial"/>
          <w:color w:val="000000" w:themeColor="text1"/>
        </w:rPr>
        <w:t xml:space="preserve"> mes </w:t>
      </w:r>
      <w:r>
        <w:rPr>
          <w:rFonts w:cs="Arial"/>
          <w:color w:val="000000" w:themeColor="text1"/>
        </w:rPr>
        <w:t>era de</w:t>
      </w:r>
      <w:r w:rsidRPr="00841489">
        <w:rPr>
          <w:rFonts w:cs="Arial"/>
          <w:color w:val="000000" w:themeColor="text1"/>
        </w:rPr>
        <w:t xml:space="preserve"> un 56,3%</w:t>
      </w:r>
      <w:r>
        <w:rPr>
          <w:rFonts w:cs="Arial"/>
          <w:color w:val="000000" w:themeColor="text1"/>
        </w:rPr>
        <w:t xml:space="preserve"> de prevalencia</w:t>
      </w:r>
      <w:r w:rsidRPr="00841489">
        <w:rPr>
          <w:rFonts w:cs="Arial"/>
          <w:color w:val="000000" w:themeColor="text1"/>
        </w:rPr>
        <w:t>, de est</w:t>
      </w:r>
      <w:r w:rsidR="008D7C31">
        <w:rPr>
          <w:rFonts w:cs="Arial"/>
          <w:color w:val="000000" w:themeColor="text1"/>
        </w:rPr>
        <w:t xml:space="preserve">e porcentaje </w:t>
      </w:r>
      <w:r w:rsidRPr="00841489">
        <w:rPr>
          <w:rFonts w:cs="Arial"/>
          <w:color w:val="000000" w:themeColor="text1"/>
        </w:rPr>
        <w:t>mujeres</w:t>
      </w:r>
      <w:r w:rsidRPr="00841489">
        <w:rPr>
          <w:rFonts w:cs="Arial"/>
        </w:rPr>
        <w:t xml:space="preserve"> con parto vaginal </w:t>
      </w:r>
      <w:r>
        <w:rPr>
          <w:rFonts w:cs="Arial"/>
        </w:rPr>
        <w:t xml:space="preserve">la lactancia </w:t>
      </w:r>
      <w:r w:rsidRPr="00841489">
        <w:rPr>
          <w:rFonts w:cs="Arial"/>
          <w:color w:val="000000" w:themeColor="text1"/>
        </w:rPr>
        <w:t>materna exclusiva alcanzo un 59%</w:t>
      </w:r>
      <w:r w:rsidRPr="00841489">
        <w:rPr>
          <w:rFonts w:cs="Arial"/>
        </w:rPr>
        <w:t xml:space="preserve"> versus un 52,8% en aquellas que tuvieron parto por cesárea.</w:t>
      </w:r>
    </w:p>
    <w:p w14:paraId="1EAA2C63" w14:textId="77777777" w:rsidR="00686E54" w:rsidRPr="00841489" w:rsidRDefault="00686E54" w:rsidP="00686E54">
      <w:pPr>
        <w:autoSpaceDE w:val="0"/>
        <w:autoSpaceDN w:val="0"/>
        <w:adjustRightInd w:val="0"/>
        <w:jc w:val="both"/>
        <w:rPr>
          <w:rFonts w:cs="Arial"/>
          <w:color w:val="000000" w:themeColor="text1"/>
        </w:rPr>
      </w:pPr>
    </w:p>
    <w:p w14:paraId="52C22B3A" w14:textId="35EE267B" w:rsidR="00E46008" w:rsidRDefault="00686E54" w:rsidP="00701598">
      <w:pPr>
        <w:jc w:val="both"/>
        <w:rPr>
          <w:rFonts w:cs="Arial"/>
          <w:color w:val="000000" w:themeColor="text1"/>
        </w:rPr>
      </w:pPr>
      <w:r w:rsidRPr="00841489">
        <w:rPr>
          <w:rFonts w:cs="Arial"/>
          <w:color w:val="000000" w:themeColor="text1"/>
        </w:rPr>
        <w:t xml:space="preserve">En </w:t>
      </w:r>
      <w:r>
        <w:rPr>
          <w:rFonts w:cs="Arial"/>
          <w:color w:val="000000" w:themeColor="text1"/>
        </w:rPr>
        <w:t xml:space="preserve">base a todo lo anterior y con la finalidad de </w:t>
      </w:r>
      <w:r w:rsidRPr="00841489">
        <w:rPr>
          <w:rFonts w:cs="Arial"/>
          <w:color w:val="000000" w:themeColor="text1"/>
        </w:rPr>
        <w:t>mejorar</w:t>
      </w:r>
      <w:r>
        <w:rPr>
          <w:rFonts w:cs="Arial"/>
          <w:color w:val="000000" w:themeColor="text1"/>
        </w:rPr>
        <w:t xml:space="preserve"> las</w:t>
      </w:r>
      <w:r w:rsidRPr="00841489">
        <w:rPr>
          <w:rFonts w:cs="Arial"/>
          <w:color w:val="000000" w:themeColor="text1"/>
        </w:rPr>
        <w:t xml:space="preserve"> cifras, es </w:t>
      </w:r>
      <w:r>
        <w:rPr>
          <w:rFonts w:cs="Arial"/>
          <w:color w:val="000000" w:themeColor="text1"/>
        </w:rPr>
        <w:t xml:space="preserve">que </w:t>
      </w:r>
      <w:r w:rsidRPr="00841489">
        <w:rPr>
          <w:rFonts w:cs="Arial"/>
          <w:color w:val="000000" w:themeColor="text1"/>
        </w:rPr>
        <w:t>se retoma la temática, siendo necesario garantizar la sostenibilidad</w:t>
      </w:r>
      <w:r>
        <w:rPr>
          <w:rFonts w:cs="Arial"/>
          <w:color w:val="000000" w:themeColor="text1"/>
        </w:rPr>
        <w:t xml:space="preserve"> y </w:t>
      </w:r>
      <w:r w:rsidRPr="00841489">
        <w:rPr>
          <w:rFonts w:cs="Arial"/>
          <w:color w:val="000000" w:themeColor="text1"/>
        </w:rPr>
        <w:t>la calidad del modelo con acciones de monitoreo permanente</w:t>
      </w:r>
      <w:r>
        <w:rPr>
          <w:rFonts w:cs="Arial"/>
          <w:color w:val="000000" w:themeColor="text1"/>
        </w:rPr>
        <w:t xml:space="preserve"> </w:t>
      </w:r>
      <w:r w:rsidRPr="00841489">
        <w:rPr>
          <w:rFonts w:cs="Arial"/>
          <w:color w:val="000000" w:themeColor="text1"/>
        </w:rPr>
        <w:t>en vías de</w:t>
      </w:r>
      <w:r>
        <w:rPr>
          <w:rFonts w:cs="Arial"/>
          <w:color w:val="000000" w:themeColor="text1"/>
        </w:rPr>
        <w:t>l</w:t>
      </w:r>
      <w:r w:rsidRPr="00841489">
        <w:rPr>
          <w:rFonts w:cs="Arial"/>
          <w:color w:val="000000" w:themeColor="text1"/>
        </w:rPr>
        <w:t xml:space="preserve"> desarrollo,</w:t>
      </w:r>
      <w:r>
        <w:rPr>
          <w:rFonts w:cs="Arial"/>
          <w:color w:val="000000" w:themeColor="text1"/>
        </w:rPr>
        <w:t xml:space="preserve"> y cumplimiento de </w:t>
      </w:r>
      <w:r w:rsidRPr="00841489">
        <w:rPr>
          <w:rFonts w:cs="Arial"/>
          <w:b/>
          <w:color w:val="000000" w:themeColor="text1"/>
        </w:rPr>
        <w:t>“Los Diez pasos para una lactancia materna exitosa”</w:t>
      </w:r>
      <w:r w:rsidRPr="00841489">
        <w:rPr>
          <w:rFonts w:cs="Arial"/>
          <w:color w:val="000000" w:themeColor="text1"/>
        </w:rPr>
        <w:t>.</w:t>
      </w:r>
    </w:p>
    <w:p w14:paraId="66F461FB" w14:textId="77777777" w:rsidR="008D7C31" w:rsidRDefault="008D7C31" w:rsidP="00701598">
      <w:pPr>
        <w:pBdr>
          <w:top w:val="nil"/>
          <w:left w:val="nil"/>
          <w:bottom w:val="nil"/>
          <w:right w:val="nil"/>
          <w:between w:val="nil"/>
        </w:pBdr>
        <w:autoSpaceDE w:val="0"/>
        <w:autoSpaceDN w:val="0"/>
        <w:adjustRightInd w:val="0"/>
        <w:spacing w:line="276" w:lineRule="auto"/>
        <w:jc w:val="both"/>
        <w:rPr>
          <w:rFonts w:cs="Arial"/>
          <w:color w:val="000000" w:themeColor="text1"/>
        </w:rPr>
      </w:pPr>
      <w:r>
        <w:rPr>
          <w:rFonts w:cs="Arial"/>
          <w:color w:val="000000" w:themeColor="text1"/>
        </w:rPr>
        <w:t>Además,</w:t>
      </w:r>
      <w:r w:rsidR="00822CA0">
        <w:rPr>
          <w:rFonts w:cs="Arial"/>
          <w:color w:val="000000" w:themeColor="text1"/>
        </w:rPr>
        <w:t xml:space="preserve"> enmarcados en la actualización de </w:t>
      </w:r>
      <w:r>
        <w:rPr>
          <w:rFonts w:cs="Arial"/>
          <w:color w:val="000000" w:themeColor="text1"/>
        </w:rPr>
        <w:t xml:space="preserve">la guía y sus requisitos </w:t>
      </w:r>
      <w:r w:rsidR="00FB068A" w:rsidRPr="00841489">
        <w:rPr>
          <w:rFonts w:cs="Arial"/>
          <w:color w:val="000000" w:themeColor="text1"/>
        </w:rPr>
        <w:t>OMS/UNICEF</w:t>
      </w:r>
      <w:r>
        <w:rPr>
          <w:rFonts w:cs="Arial"/>
          <w:color w:val="000000" w:themeColor="text1"/>
        </w:rPr>
        <w:t xml:space="preserve">, </w:t>
      </w:r>
      <w:r w:rsidR="00FB068A" w:rsidRPr="00841489">
        <w:rPr>
          <w:rFonts w:cs="Arial"/>
          <w:color w:val="000000" w:themeColor="text1"/>
        </w:rPr>
        <w:t>para hospitales</w:t>
      </w:r>
      <w:r>
        <w:rPr>
          <w:rFonts w:cs="Arial"/>
          <w:color w:val="000000" w:themeColor="text1"/>
        </w:rPr>
        <w:t xml:space="preserve">, </w:t>
      </w:r>
      <w:r w:rsidR="00822CA0">
        <w:rPr>
          <w:rFonts w:cs="Arial"/>
          <w:color w:val="000000" w:themeColor="text1"/>
        </w:rPr>
        <w:t xml:space="preserve">se añade al cumplimiento de los </w:t>
      </w:r>
      <w:r w:rsidR="00FB068A" w:rsidRPr="00841489">
        <w:rPr>
          <w:rFonts w:cs="Arial"/>
          <w:color w:val="000000" w:themeColor="text1"/>
        </w:rPr>
        <w:t xml:space="preserve">10 pasos originales, 3 nuevos criterios globales, 1 de ellos de cumplimiento obligatorio y 2 opcionales a consideración de cada país. </w:t>
      </w:r>
    </w:p>
    <w:p w14:paraId="32351200" w14:textId="19AE8916" w:rsidR="00701598" w:rsidRDefault="00701598" w:rsidP="00701598">
      <w:pPr>
        <w:pBdr>
          <w:top w:val="nil"/>
          <w:left w:val="nil"/>
          <w:bottom w:val="nil"/>
          <w:right w:val="nil"/>
          <w:between w:val="nil"/>
        </w:pBdr>
        <w:autoSpaceDE w:val="0"/>
        <w:autoSpaceDN w:val="0"/>
        <w:adjustRightInd w:val="0"/>
        <w:spacing w:line="276" w:lineRule="auto"/>
        <w:jc w:val="both"/>
        <w:rPr>
          <w:rFonts w:cs="Arial"/>
          <w:color w:val="000000" w:themeColor="text1"/>
        </w:rPr>
      </w:pPr>
    </w:p>
    <w:p w14:paraId="57CDDC12" w14:textId="6C7E81D0" w:rsidR="004F1CF7" w:rsidRDefault="004F1CF7" w:rsidP="00701598">
      <w:pPr>
        <w:pBdr>
          <w:top w:val="nil"/>
          <w:left w:val="nil"/>
          <w:bottom w:val="nil"/>
          <w:right w:val="nil"/>
          <w:between w:val="nil"/>
        </w:pBdr>
        <w:autoSpaceDE w:val="0"/>
        <w:autoSpaceDN w:val="0"/>
        <w:adjustRightInd w:val="0"/>
        <w:spacing w:line="276" w:lineRule="auto"/>
        <w:jc w:val="both"/>
        <w:rPr>
          <w:rFonts w:cs="Arial"/>
          <w:color w:val="000000" w:themeColor="text1"/>
        </w:rPr>
      </w:pPr>
    </w:p>
    <w:p w14:paraId="4C46FDE6" w14:textId="77777777" w:rsidR="004F1CF7" w:rsidRDefault="004F1CF7" w:rsidP="00701598">
      <w:pPr>
        <w:pBdr>
          <w:top w:val="nil"/>
          <w:left w:val="nil"/>
          <w:bottom w:val="nil"/>
          <w:right w:val="nil"/>
          <w:between w:val="nil"/>
        </w:pBdr>
        <w:autoSpaceDE w:val="0"/>
        <w:autoSpaceDN w:val="0"/>
        <w:adjustRightInd w:val="0"/>
        <w:spacing w:line="276" w:lineRule="auto"/>
        <w:jc w:val="both"/>
        <w:rPr>
          <w:rFonts w:cs="Arial"/>
          <w:color w:val="000000" w:themeColor="text1"/>
        </w:rPr>
      </w:pPr>
    </w:p>
    <w:p w14:paraId="2DA979B7" w14:textId="4F56061B" w:rsidR="00FB068A" w:rsidRPr="00841489" w:rsidRDefault="00FB068A" w:rsidP="00701598">
      <w:pPr>
        <w:pBdr>
          <w:top w:val="nil"/>
          <w:left w:val="nil"/>
          <w:bottom w:val="nil"/>
          <w:right w:val="nil"/>
          <w:between w:val="nil"/>
        </w:pBdr>
        <w:autoSpaceDE w:val="0"/>
        <w:autoSpaceDN w:val="0"/>
        <w:adjustRightInd w:val="0"/>
        <w:spacing w:line="276" w:lineRule="auto"/>
        <w:jc w:val="both"/>
        <w:rPr>
          <w:rFonts w:cs="Arial"/>
          <w:color w:val="000000" w:themeColor="text1"/>
        </w:rPr>
      </w:pPr>
      <w:r w:rsidRPr="00841489">
        <w:rPr>
          <w:rFonts w:cs="Arial"/>
          <w:color w:val="000000" w:themeColor="text1"/>
        </w:rPr>
        <w:lastRenderedPageBreak/>
        <w:t>Estos puntos que se a</w:t>
      </w:r>
      <w:r w:rsidR="008D7C31">
        <w:rPr>
          <w:rFonts w:cs="Arial"/>
          <w:color w:val="000000" w:themeColor="text1"/>
        </w:rPr>
        <w:t xml:space="preserve">gregan </w:t>
      </w:r>
      <w:r w:rsidRPr="00841489">
        <w:rPr>
          <w:rFonts w:cs="Arial"/>
          <w:color w:val="000000" w:themeColor="text1"/>
        </w:rPr>
        <w:t>son:</w:t>
      </w:r>
    </w:p>
    <w:p w14:paraId="59AF2AE9" w14:textId="77777777" w:rsidR="00FB068A" w:rsidRPr="00841489" w:rsidRDefault="00FB068A" w:rsidP="00BA1047">
      <w:pPr>
        <w:pStyle w:val="Prrafodelista"/>
        <w:numPr>
          <w:ilvl w:val="0"/>
          <w:numId w:val="1"/>
        </w:numPr>
        <w:tabs>
          <w:tab w:val="left" w:pos="284"/>
          <w:tab w:val="left" w:pos="793"/>
          <w:tab w:val="left" w:pos="1528"/>
        </w:tabs>
        <w:kinsoku w:val="0"/>
        <w:overflowPunct w:val="0"/>
        <w:ind w:left="778"/>
        <w:jc w:val="both"/>
        <w:textAlignment w:val="baseline"/>
        <w:rPr>
          <w:rFonts w:eastAsia="Times New Roman" w:cs="Arial"/>
        </w:rPr>
      </w:pPr>
      <w:r w:rsidRPr="00841489">
        <w:rPr>
          <w:rFonts w:eastAsia="ヒラギノ角ゴ Pro W3" w:cs="Arial"/>
          <w:kern w:val="24"/>
          <w:lang w:val="es-ES"/>
        </w:rPr>
        <w:t>Cumplimiento del Código Internac</w:t>
      </w:r>
      <w:hyperlink r:id="rId13" w:history="1">
        <w:r w:rsidRPr="00841489">
          <w:rPr>
            <w:rFonts w:eastAsia="ヒラギノ角ゴ Pro W3" w:cs="Arial"/>
            <w:kern w:val="24"/>
            <w:lang w:val="es-ES"/>
          </w:rPr>
          <w:t>ional de Comercialización de Sucedáneos de Leche Materna (obligatorio).</w:t>
        </w:r>
      </w:hyperlink>
    </w:p>
    <w:p w14:paraId="300E06C9" w14:textId="77777777" w:rsidR="00FB068A" w:rsidRPr="00841489" w:rsidRDefault="00854CBD" w:rsidP="00BA1047">
      <w:pPr>
        <w:pStyle w:val="Prrafodelista"/>
        <w:numPr>
          <w:ilvl w:val="0"/>
          <w:numId w:val="1"/>
        </w:numPr>
        <w:tabs>
          <w:tab w:val="left" w:pos="284"/>
          <w:tab w:val="left" w:pos="793"/>
          <w:tab w:val="left" w:pos="1528"/>
        </w:tabs>
        <w:kinsoku w:val="0"/>
        <w:overflowPunct w:val="0"/>
        <w:ind w:left="778"/>
        <w:jc w:val="both"/>
        <w:textAlignment w:val="baseline"/>
        <w:rPr>
          <w:rFonts w:eastAsia="Times New Roman" w:cs="Arial"/>
          <w:color w:val="252525"/>
        </w:rPr>
      </w:pPr>
      <w:hyperlink r:id="rId14" w:history="1">
        <w:r w:rsidR="00FB068A" w:rsidRPr="00841489">
          <w:rPr>
            <w:rFonts w:eastAsia="ヒラギノ角ゴ Pro W3" w:cs="Arial"/>
            <w:kern w:val="24"/>
            <w:lang w:val="es-ES"/>
          </w:rPr>
          <w:t>VIH y aliment</w:t>
        </w:r>
      </w:hyperlink>
      <w:r w:rsidR="00FB068A" w:rsidRPr="00841489">
        <w:rPr>
          <w:rFonts w:eastAsia="ヒラギノ角ゴ Pro W3" w:cs="Arial"/>
          <w:kern w:val="24"/>
          <w:lang w:val="es-ES"/>
        </w:rPr>
        <w:t>ación infantil (opcional).</w:t>
      </w:r>
    </w:p>
    <w:p w14:paraId="25271434" w14:textId="77777777" w:rsidR="00FB068A" w:rsidRPr="00841489" w:rsidRDefault="00FB068A" w:rsidP="00BA1047">
      <w:pPr>
        <w:pStyle w:val="Prrafodelista"/>
        <w:numPr>
          <w:ilvl w:val="0"/>
          <w:numId w:val="1"/>
        </w:numPr>
        <w:tabs>
          <w:tab w:val="left" w:pos="284"/>
          <w:tab w:val="left" w:pos="793"/>
          <w:tab w:val="left" w:pos="1528"/>
        </w:tabs>
        <w:kinsoku w:val="0"/>
        <w:overflowPunct w:val="0"/>
        <w:ind w:left="778"/>
        <w:jc w:val="both"/>
        <w:textAlignment w:val="baseline"/>
        <w:rPr>
          <w:rFonts w:eastAsia="Times New Roman" w:cs="Arial"/>
          <w:color w:val="252525"/>
        </w:rPr>
      </w:pPr>
      <w:r w:rsidRPr="00841489">
        <w:rPr>
          <w:rFonts w:eastAsia="ヒラギノ角ゴ Pro W3" w:cs="Arial"/>
          <w:color w:val="252525"/>
          <w:kern w:val="24"/>
          <w:lang w:val="es-ES"/>
        </w:rPr>
        <w:t>Humanización de la Asistencia a la madre durante el parto (opcional).</w:t>
      </w:r>
    </w:p>
    <w:p w14:paraId="370A9047" w14:textId="39005BD3" w:rsidR="008D7C31" w:rsidRDefault="00D16BED" w:rsidP="00701598">
      <w:pPr>
        <w:jc w:val="both"/>
        <w:rPr>
          <w:rFonts w:cs="Arial"/>
          <w:color w:val="000000" w:themeColor="text1"/>
        </w:rPr>
      </w:pPr>
      <w:r>
        <w:rPr>
          <w:rFonts w:cs="Arial"/>
          <w:color w:val="000000" w:themeColor="text1"/>
        </w:rPr>
        <w:t xml:space="preserve">Chile </w:t>
      </w:r>
      <w:r w:rsidR="00B074FA">
        <w:rPr>
          <w:rFonts w:cs="Arial"/>
          <w:color w:val="000000" w:themeColor="text1"/>
        </w:rPr>
        <w:t xml:space="preserve">ha adaptado estos </w:t>
      </w:r>
      <w:r w:rsidR="00D45DE4" w:rsidRPr="00841489">
        <w:rPr>
          <w:rFonts w:cs="Arial"/>
          <w:color w:val="000000" w:themeColor="text1"/>
        </w:rPr>
        <w:t>10 pasos</w:t>
      </w:r>
      <w:r w:rsidR="008D1AA9" w:rsidRPr="00841489">
        <w:rPr>
          <w:rFonts w:cs="Arial"/>
          <w:color w:val="000000" w:themeColor="text1"/>
        </w:rPr>
        <w:t xml:space="preserve"> de la iniciativa IHAN</w:t>
      </w:r>
      <w:r w:rsidR="006839CC">
        <w:rPr>
          <w:rFonts w:cs="Arial"/>
          <w:color w:val="000000" w:themeColor="text1"/>
        </w:rPr>
        <w:t xml:space="preserve"> a la realidad asistencial nacional, </w:t>
      </w:r>
      <w:r w:rsidR="008D1AA9" w:rsidRPr="00841489">
        <w:rPr>
          <w:rFonts w:cs="Arial"/>
          <w:color w:val="000000" w:themeColor="text1"/>
        </w:rPr>
        <w:t>creando un</w:t>
      </w:r>
      <w:r w:rsidR="00D45DE4" w:rsidRPr="00841489">
        <w:rPr>
          <w:rFonts w:cs="Arial"/>
          <w:color w:val="000000" w:themeColor="text1"/>
        </w:rPr>
        <w:t xml:space="preserve"> modelo para su evaluación y </w:t>
      </w:r>
      <w:r w:rsidR="00E46008">
        <w:rPr>
          <w:rFonts w:cs="Arial"/>
          <w:color w:val="000000" w:themeColor="text1"/>
        </w:rPr>
        <w:t>certificación</w:t>
      </w:r>
      <w:r w:rsidR="00D45DE4" w:rsidRPr="00841489">
        <w:rPr>
          <w:rFonts w:cs="Arial"/>
          <w:color w:val="000000" w:themeColor="text1"/>
        </w:rPr>
        <w:t>, siguiendo las paut</w:t>
      </w:r>
      <w:r w:rsidR="00B074FA">
        <w:rPr>
          <w:rFonts w:cs="Arial"/>
          <w:color w:val="000000" w:themeColor="text1"/>
        </w:rPr>
        <w:t>as</w:t>
      </w:r>
      <w:r w:rsidR="008D7C31">
        <w:rPr>
          <w:rFonts w:cs="Arial"/>
          <w:color w:val="000000" w:themeColor="text1"/>
        </w:rPr>
        <w:t xml:space="preserve"> y guías internacionales</w:t>
      </w:r>
      <w:r w:rsidR="00B074FA">
        <w:rPr>
          <w:rFonts w:cs="Arial"/>
          <w:color w:val="000000" w:themeColor="text1"/>
        </w:rPr>
        <w:t xml:space="preserve"> establecidas</w:t>
      </w:r>
      <w:r w:rsidR="006839CC">
        <w:rPr>
          <w:rFonts w:cs="Arial"/>
          <w:color w:val="000000" w:themeColor="text1"/>
        </w:rPr>
        <w:t>.</w:t>
      </w:r>
      <w:r w:rsidR="0079402B">
        <w:rPr>
          <w:rFonts w:cs="Arial"/>
          <w:color w:val="000000" w:themeColor="text1"/>
        </w:rPr>
        <w:t xml:space="preserve"> </w:t>
      </w:r>
    </w:p>
    <w:p w14:paraId="2C6DF582" w14:textId="205B3342" w:rsidR="00686E54" w:rsidRDefault="0079402B" w:rsidP="00701598">
      <w:pPr>
        <w:jc w:val="both"/>
        <w:rPr>
          <w:rFonts w:cs="Arial"/>
          <w:color w:val="000000" w:themeColor="text1"/>
        </w:rPr>
      </w:pPr>
      <w:r>
        <w:rPr>
          <w:rFonts w:cs="Arial"/>
          <w:color w:val="000000" w:themeColor="text1"/>
        </w:rPr>
        <w:t xml:space="preserve">El proceso IHAN adecua para </w:t>
      </w:r>
      <w:r w:rsidRPr="00841489">
        <w:rPr>
          <w:rFonts w:cs="Arial"/>
          <w:color w:val="000000" w:themeColor="text1"/>
        </w:rPr>
        <w:t xml:space="preserve">nuestro país la gestión y sus </w:t>
      </w:r>
      <w:r w:rsidR="006839CC" w:rsidRPr="00841489">
        <w:rPr>
          <w:rFonts w:cs="Arial"/>
          <w:color w:val="000000" w:themeColor="text1"/>
        </w:rPr>
        <w:t>instrumentos, invitando</w:t>
      </w:r>
      <w:r w:rsidRPr="00841489">
        <w:rPr>
          <w:rFonts w:cs="Arial"/>
          <w:color w:val="000000" w:themeColor="text1"/>
        </w:rPr>
        <w:t xml:space="preserve"> </w:t>
      </w:r>
      <w:r w:rsidR="006839CC">
        <w:rPr>
          <w:rFonts w:cs="Arial"/>
          <w:color w:val="000000" w:themeColor="text1"/>
        </w:rPr>
        <w:t>voluntariamente a</w:t>
      </w:r>
      <w:r w:rsidRPr="00841489">
        <w:rPr>
          <w:rFonts w:cs="Arial"/>
          <w:color w:val="000000" w:themeColor="text1"/>
        </w:rPr>
        <w:t xml:space="preserve"> los establecimientos de atención pública y atención privada a </w:t>
      </w:r>
      <w:r w:rsidR="006839CC">
        <w:rPr>
          <w:rFonts w:cs="Arial"/>
          <w:color w:val="000000" w:themeColor="text1"/>
        </w:rPr>
        <w:t>esta tarea, con el c</w:t>
      </w:r>
      <w:r w:rsidRPr="00841489">
        <w:rPr>
          <w:rFonts w:cs="Arial"/>
          <w:color w:val="000000" w:themeColor="text1"/>
        </w:rPr>
        <w:t>umplimiento de 7 pasos para APS y centros privados ambulatorios y 10 pasos para Hospitales Públicos, Clínicas Privadas y Hospitales de las Fuerzas Armadas</w:t>
      </w:r>
      <w:r>
        <w:rPr>
          <w:rFonts w:cs="Arial"/>
          <w:color w:val="000000" w:themeColor="text1"/>
        </w:rPr>
        <w:t xml:space="preserve">, </w:t>
      </w:r>
      <w:r w:rsidR="008D7C31">
        <w:rPr>
          <w:rFonts w:cs="Arial"/>
          <w:color w:val="000000" w:themeColor="text1"/>
        </w:rPr>
        <w:t xml:space="preserve">orientados en </w:t>
      </w:r>
      <w:r w:rsidR="003E4AF4" w:rsidRPr="00841489">
        <w:rPr>
          <w:rFonts w:cs="Arial"/>
          <w:color w:val="000000" w:themeColor="text1"/>
        </w:rPr>
        <w:t xml:space="preserve">avanzar en </w:t>
      </w:r>
      <w:r>
        <w:rPr>
          <w:rFonts w:cs="Arial"/>
          <w:color w:val="000000" w:themeColor="text1"/>
        </w:rPr>
        <w:t xml:space="preserve">la calidad y </w:t>
      </w:r>
      <w:r w:rsidR="003E4AF4" w:rsidRPr="00841489">
        <w:rPr>
          <w:rFonts w:cs="Arial"/>
          <w:color w:val="000000" w:themeColor="text1"/>
        </w:rPr>
        <w:t xml:space="preserve">la </w:t>
      </w:r>
      <w:r w:rsidR="00D45DE4" w:rsidRPr="00841489">
        <w:rPr>
          <w:rFonts w:cs="Arial"/>
          <w:color w:val="000000" w:themeColor="text1"/>
        </w:rPr>
        <w:t>capacitación</w:t>
      </w:r>
      <w:r>
        <w:rPr>
          <w:rFonts w:cs="Arial"/>
          <w:color w:val="000000" w:themeColor="text1"/>
        </w:rPr>
        <w:t xml:space="preserve"> de lo</w:t>
      </w:r>
      <w:r w:rsidR="003E4AF4" w:rsidRPr="00841489">
        <w:rPr>
          <w:rFonts w:cs="Arial"/>
          <w:color w:val="000000" w:themeColor="text1"/>
        </w:rPr>
        <w:t>s profesiona</w:t>
      </w:r>
      <w:r>
        <w:rPr>
          <w:rFonts w:cs="Arial"/>
          <w:color w:val="000000" w:themeColor="text1"/>
        </w:rPr>
        <w:t>les de la salud.</w:t>
      </w:r>
    </w:p>
    <w:p w14:paraId="01BBCE6E" w14:textId="53E523CC" w:rsidR="00686E54" w:rsidRDefault="00FA2AC8" w:rsidP="00701598">
      <w:pPr>
        <w:jc w:val="both"/>
        <w:rPr>
          <w:rFonts w:cs="Arial"/>
          <w:color w:val="000000" w:themeColor="text1"/>
        </w:rPr>
      </w:pPr>
      <w:r w:rsidRPr="00841489">
        <w:rPr>
          <w:rFonts w:cs="Arial"/>
          <w:color w:val="000000" w:themeColor="text1"/>
        </w:rPr>
        <w:t>El</w:t>
      </w:r>
      <w:r w:rsidR="003A2DEC" w:rsidRPr="00841489">
        <w:rPr>
          <w:rFonts w:cs="Arial"/>
          <w:color w:val="000000" w:themeColor="text1"/>
        </w:rPr>
        <w:t xml:space="preserve"> Ministerio de Salud</w:t>
      </w:r>
      <w:r w:rsidR="00576BBC" w:rsidRPr="00841489">
        <w:rPr>
          <w:rFonts w:cs="Arial"/>
          <w:color w:val="000000" w:themeColor="text1"/>
        </w:rPr>
        <w:t xml:space="preserve"> </w:t>
      </w:r>
      <w:r w:rsidR="003A2DEC" w:rsidRPr="00841489">
        <w:rPr>
          <w:rFonts w:cs="Arial"/>
          <w:color w:val="000000" w:themeColor="text1"/>
        </w:rPr>
        <w:t xml:space="preserve">ha </w:t>
      </w:r>
      <w:r w:rsidR="00043F02">
        <w:rPr>
          <w:rFonts w:cs="Arial"/>
          <w:color w:val="000000" w:themeColor="text1"/>
        </w:rPr>
        <w:t xml:space="preserve">continuado </w:t>
      </w:r>
      <w:r w:rsidR="00576BBC" w:rsidRPr="00841489">
        <w:rPr>
          <w:rFonts w:cs="Arial"/>
          <w:color w:val="000000" w:themeColor="text1"/>
        </w:rPr>
        <w:t>estandariza</w:t>
      </w:r>
      <w:r w:rsidR="00043F02">
        <w:rPr>
          <w:rFonts w:cs="Arial"/>
          <w:color w:val="000000" w:themeColor="text1"/>
        </w:rPr>
        <w:t>n</w:t>
      </w:r>
      <w:r w:rsidR="00576BBC" w:rsidRPr="00841489">
        <w:rPr>
          <w:rFonts w:cs="Arial"/>
          <w:color w:val="000000" w:themeColor="text1"/>
        </w:rPr>
        <w:t>do y descentraliza</w:t>
      </w:r>
      <w:r w:rsidR="00043F02">
        <w:rPr>
          <w:rFonts w:cs="Arial"/>
          <w:color w:val="000000" w:themeColor="text1"/>
        </w:rPr>
        <w:t>n</w:t>
      </w:r>
      <w:r w:rsidR="00576BBC" w:rsidRPr="00841489">
        <w:rPr>
          <w:rFonts w:cs="Arial"/>
          <w:color w:val="000000" w:themeColor="text1"/>
        </w:rPr>
        <w:t>do</w:t>
      </w:r>
      <w:r w:rsidR="00043F02">
        <w:rPr>
          <w:rFonts w:cs="Arial"/>
          <w:color w:val="000000" w:themeColor="text1"/>
        </w:rPr>
        <w:t xml:space="preserve"> </w:t>
      </w:r>
      <w:r w:rsidR="004C0DA8">
        <w:rPr>
          <w:rFonts w:cs="Arial"/>
          <w:color w:val="000000" w:themeColor="text1"/>
        </w:rPr>
        <w:t>de algunos</w:t>
      </w:r>
      <w:r w:rsidR="00043F02">
        <w:rPr>
          <w:rFonts w:cs="Arial"/>
          <w:color w:val="000000" w:themeColor="text1"/>
        </w:rPr>
        <w:t xml:space="preserve"> puntos en las etapas del proceso, </w:t>
      </w:r>
      <w:r w:rsidR="003A2DEC" w:rsidRPr="00841489">
        <w:rPr>
          <w:rFonts w:cs="Arial"/>
          <w:color w:val="000000" w:themeColor="text1"/>
        </w:rPr>
        <w:t xml:space="preserve">con la readecuación de los instrumentos de </w:t>
      </w:r>
      <w:r w:rsidR="00043F02">
        <w:rPr>
          <w:rFonts w:cs="Arial"/>
          <w:color w:val="000000" w:themeColor="text1"/>
        </w:rPr>
        <w:t>auto</w:t>
      </w:r>
      <w:r w:rsidR="003A2DEC" w:rsidRPr="00841489">
        <w:rPr>
          <w:rFonts w:cs="Arial"/>
          <w:color w:val="000000" w:themeColor="text1"/>
        </w:rPr>
        <w:t xml:space="preserve">evaluación y con la formación de evaluadores </w:t>
      </w:r>
      <w:r w:rsidR="00576BBC" w:rsidRPr="00841489">
        <w:rPr>
          <w:rFonts w:cs="Arial"/>
          <w:color w:val="000000" w:themeColor="text1"/>
        </w:rPr>
        <w:t xml:space="preserve">regionales, redefiniendo </w:t>
      </w:r>
      <w:r w:rsidR="00BA36D0" w:rsidRPr="00841489">
        <w:rPr>
          <w:rFonts w:cs="Arial"/>
          <w:color w:val="000000" w:themeColor="text1"/>
        </w:rPr>
        <w:t xml:space="preserve">el desarrollo </w:t>
      </w:r>
      <w:r w:rsidR="0078278E" w:rsidRPr="00841489">
        <w:rPr>
          <w:rFonts w:cs="Arial"/>
          <w:color w:val="000000" w:themeColor="text1"/>
        </w:rPr>
        <w:t xml:space="preserve">operativo </w:t>
      </w:r>
      <w:r w:rsidR="00043F02">
        <w:rPr>
          <w:rFonts w:cs="Arial"/>
          <w:color w:val="000000" w:themeColor="text1"/>
        </w:rPr>
        <w:t xml:space="preserve">con fundamental participación de </w:t>
      </w:r>
      <w:r w:rsidR="0078278E" w:rsidRPr="00841489">
        <w:rPr>
          <w:rFonts w:cs="Arial"/>
          <w:color w:val="000000" w:themeColor="text1"/>
        </w:rPr>
        <w:t xml:space="preserve">las </w:t>
      </w:r>
      <w:r w:rsidR="00043F02">
        <w:rPr>
          <w:rFonts w:cs="Arial"/>
          <w:color w:val="000000" w:themeColor="text1"/>
        </w:rPr>
        <w:t xml:space="preserve">autoridades </w:t>
      </w:r>
      <w:r w:rsidR="0078278E" w:rsidRPr="00841489">
        <w:rPr>
          <w:rFonts w:cs="Arial"/>
          <w:color w:val="000000" w:themeColor="text1"/>
        </w:rPr>
        <w:t>region</w:t>
      </w:r>
      <w:r w:rsidR="00043F02">
        <w:rPr>
          <w:rFonts w:cs="Arial"/>
          <w:color w:val="000000" w:themeColor="text1"/>
        </w:rPr>
        <w:t xml:space="preserve">ales </w:t>
      </w:r>
      <w:r w:rsidR="00C03DD2">
        <w:rPr>
          <w:rFonts w:cs="Arial"/>
          <w:color w:val="000000" w:themeColor="text1"/>
        </w:rPr>
        <w:t>en la reactivación de</w:t>
      </w:r>
      <w:r w:rsidR="0078278E" w:rsidRPr="00841489">
        <w:rPr>
          <w:rFonts w:cs="Arial"/>
          <w:color w:val="000000" w:themeColor="text1"/>
        </w:rPr>
        <w:t xml:space="preserve"> l</w:t>
      </w:r>
      <w:r w:rsidR="003A2DEC" w:rsidRPr="00841489">
        <w:rPr>
          <w:rFonts w:cs="Arial"/>
          <w:color w:val="000000" w:themeColor="text1"/>
        </w:rPr>
        <w:t>a iniciativa tanto de establecimientos de Salud Públicos y Privados</w:t>
      </w:r>
      <w:r w:rsidR="0078278E" w:rsidRPr="00841489">
        <w:rPr>
          <w:rFonts w:cs="Arial"/>
          <w:color w:val="000000" w:themeColor="text1"/>
        </w:rPr>
        <w:t xml:space="preserve">. </w:t>
      </w:r>
    </w:p>
    <w:p w14:paraId="7C4E2D1D" w14:textId="77777777" w:rsidR="00686E54" w:rsidRDefault="00686E54" w:rsidP="003A2DEC">
      <w:pPr>
        <w:jc w:val="both"/>
        <w:rPr>
          <w:rFonts w:cs="Arial"/>
          <w:color w:val="000000" w:themeColor="text1"/>
        </w:rPr>
      </w:pPr>
    </w:p>
    <w:p w14:paraId="490ADDDE" w14:textId="3E7EA11B" w:rsidR="00D25DE1" w:rsidRPr="00841489" w:rsidRDefault="003A2DEC" w:rsidP="00701598">
      <w:pPr>
        <w:jc w:val="both"/>
        <w:rPr>
          <w:rFonts w:cs="Arial"/>
          <w:color w:val="000000" w:themeColor="text1"/>
        </w:rPr>
      </w:pPr>
      <w:r w:rsidRPr="00841489">
        <w:rPr>
          <w:rFonts w:cs="Arial"/>
          <w:color w:val="000000" w:themeColor="text1"/>
        </w:rPr>
        <w:t xml:space="preserve">Dentro de </w:t>
      </w:r>
      <w:r w:rsidR="00BA1047">
        <w:rPr>
          <w:rFonts w:cs="Arial"/>
          <w:color w:val="000000" w:themeColor="text1"/>
        </w:rPr>
        <w:t xml:space="preserve">esta estrategia se pretende fortalecer con este manual la calidad de </w:t>
      </w:r>
      <w:r w:rsidR="00701598">
        <w:rPr>
          <w:rFonts w:cs="Arial"/>
          <w:color w:val="000000" w:themeColor="text1"/>
        </w:rPr>
        <w:t xml:space="preserve">las </w:t>
      </w:r>
      <w:r w:rsidR="00701598" w:rsidRPr="00841489">
        <w:rPr>
          <w:rFonts w:cs="Arial"/>
          <w:color w:val="000000" w:themeColor="text1"/>
        </w:rPr>
        <w:t>prestaciones</w:t>
      </w:r>
      <w:r w:rsidR="00043F02">
        <w:rPr>
          <w:rFonts w:cs="Arial"/>
          <w:color w:val="000000" w:themeColor="text1"/>
        </w:rPr>
        <w:t xml:space="preserve">, </w:t>
      </w:r>
      <w:r w:rsidR="00BA1047">
        <w:rPr>
          <w:rFonts w:cs="Arial"/>
          <w:color w:val="000000" w:themeColor="text1"/>
        </w:rPr>
        <w:t xml:space="preserve">el </w:t>
      </w:r>
      <w:r w:rsidR="00043F02">
        <w:rPr>
          <w:rFonts w:cs="Arial"/>
          <w:color w:val="000000" w:themeColor="text1"/>
        </w:rPr>
        <w:t xml:space="preserve">seguimiento </w:t>
      </w:r>
      <w:r w:rsidRPr="00841489">
        <w:rPr>
          <w:rFonts w:cs="Arial"/>
          <w:color w:val="000000" w:themeColor="text1"/>
        </w:rPr>
        <w:t xml:space="preserve">y </w:t>
      </w:r>
      <w:r w:rsidR="00BA1047">
        <w:rPr>
          <w:rFonts w:cs="Arial"/>
          <w:color w:val="000000" w:themeColor="text1"/>
        </w:rPr>
        <w:t xml:space="preserve">la </w:t>
      </w:r>
      <w:r w:rsidRPr="00841489">
        <w:rPr>
          <w:rFonts w:cs="Arial"/>
          <w:color w:val="000000" w:themeColor="text1"/>
        </w:rPr>
        <w:t xml:space="preserve">vigilancia </w:t>
      </w:r>
      <w:r w:rsidR="00043F02">
        <w:rPr>
          <w:rFonts w:cs="Arial"/>
          <w:color w:val="000000" w:themeColor="text1"/>
        </w:rPr>
        <w:t>de la atención</w:t>
      </w:r>
      <w:r w:rsidR="00BA1047">
        <w:rPr>
          <w:rFonts w:cs="Arial"/>
          <w:color w:val="000000" w:themeColor="text1"/>
        </w:rPr>
        <w:t xml:space="preserve"> en este grupo objetivo</w:t>
      </w:r>
      <w:r w:rsidR="00043F02">
        <w:rPr>
          <w:rFonts w:cs="Arial"/>
          <w:color w:val="000000" w:themeColor="text1"/>
        </w:rPr>
        <w:t xml:space="preserve">, </w:t>
      </w:r>
      <w:r w:rsidR="0013169F" w:rsidRPr="00841489">
        <w:rPr>
          <w:rFonts w:cs="Arial"/>
          <w:color w:val="000000" w:themeColor="text1"/>
        </w:rPr>
        <w:t>orientado a la sostenibilidad de esta iniciativa,</w:t>
      </w:r>
      <w:r w:rsidR="00A51B2F">
        <w:rPr>
          <w:rFonts w:cs="Arial"/>
          <w:color w:val="000000" w:themeColor="text1"/>
        </w:rPr>
        <w:t xml:space="preserve"> </w:t>
      </w:r>
      <w:r w:rsidR="00043F02">
        <w:rPr>
          <w:rFonts w:cs="Arial"/>
          <w:color w:val="000000" w:themeColor="text1"/>
        </w:rPr>
        <w:t xml:space="preserve">con el </w:t>
      </w:r>
      <w:r w:rsidR="00A51B2F">
        <w:rPr>
          <w:rFonts w:cs="Arial"/>
          <w:color w:val="000000" w:themeColor="text1"/>
        </w:rPr>
        <w:t xml:space="preserve">propósito de </w:t>
      </w:r>
      <w:r w:rsidR="0013169F" w:rsidRPr="00841489">
        <w:rPr>
          <w:rFonts w:cs="Arial"/>
          <w:color w:val="000000" w:themeColor="text1"/>
        </w:rPr>
        <w:t>mantener el compromiso continuo de los equipos, abrir la motivación a centros privados</w:t>
      </w:r>
      <w:r w:rsidR="00A51B2F">
        <w:rPr>
          <w:rFonts w:cs="Arial"/>
          <w:color w:val="000000" w:themeColor="text1"/>
        </w:rPr>
        <w:t xml:space="preserve"> e</w:t>
      </w:r>
      <w:r w:rsidR="0013169F" w:rsidRPr="00841489">
        <w:rPr>
          <w:rFonts w:cs="Arial"/>
          <w:color w:val="000000" w:themeColor="text1"/>
        </w:rPr>
        <w:t xml:space="preserve"> </w:t>
      </w:r>
      <w:r w:rsidR="00D25DE1" w:rsidRPr="00841489">
        <w:rPr>
          <w:rFonts w:cs="Arial"/>
          <w:color w:val="000000" w:themeColor="text1"/>
        </w:rPr>
        <w:t>incluir la</w:t>
      </w:r>
      <w:r w:rsidR="00AA48E0">
        <w:rPr>
          <w:rFonts w:cs="Arial"/>
          <w:color w:val="000000" w:themeColor="text1"/>
        </w:rPr>
        <w:t xml:space="preserve"> capacitación desde el pregrado</w:t>
      </w:r>
      <w:r w:rsidR="00A51B2F">
        <w:rPr>
          <w:rFonts w:cs="Arial"/>
          <w:color w:val="000000" w:themeColor="text1"/>
        </w:rPr>
        <w:t xml:space="preserve"> a las distintas carreras de la salud</w:t>
      </w:r>
      <w:r w:rsidR="00AA48E0">
        <w:rPr>
          <w:rFonts w:cs="Arial"/>
          <w:color w:val="000000" w:themeColor="text1"/>
        </w:rPr>
        <w:t xml:space="preserve">, siendo algunos de los desafíos </w:t>
      </w:r>
      <w:r w:rsidR="00D25DE1" w:rsidRPr="00841489">
        <w:rPr>
          <w:rFonts w:cs="Arial"/>
          <w:color w:val="000000" w:themeColor="text1"/>
        </w:rPr>
        <w:t xml:space="preserve">para </w:t>
      </w:r>
      <w:r w:rsidR="004700CC">
        <w:rPr>
          <w:rFonts w:cs="Arial"/>
          <w:color w:val="000000" w:themeColor="text1"/>
        </w:rPr>
        <w:t>la estabilidad de la estrategia</w:t>
      </w:r>
      <w:r w:rsidR="00CB0EE0">
        <w:rPr>
          <w:rFonts w:cs="Arial"/>
          <w:color w:val="000000" w:themeColor="text1"/>
        </w:rPr>
        <w:t xml:space="preserve"> en el tiempo</w:t>
      </w:r>
      <w:r w:rsidR="00E37E18">
        <w:rPr>
          <w:rFonts w:cs="Arial"/>
          <w:color w:val="000000" w:themeColor="text1"/>
        </w:rPr>
        <w:t>. (6</w:t>
      </w:r>
      <w:r w:rsidR="004700CC">
        <w:rPr>
          <w:rFonts w:cs="Arial"/>
          <w:color w:val="000000" w:themeColor="text1"/>
        </w:rPr>
        <w:t>)</w:t>
      </w:r>
    </w:p>
    <w:p w14:paraId="47A2BDDB" w14:textId="12256028" w:rsidR="002B494B" w:rsidRPr="0079402B" w:rsidRDefault="002B494B" w:rsidP="00701598">
      <w:pPr>
        <w:pStyle w:val="NormalWeb"/>
        <w:spacing w:before="0" w:beforeAutospacing="0" w:after="0" w:afterAutospacing="0"/>
        <w:jc w:val="both"/>
        <w:textAlignment w:val="baseline"/>
        <w:rPr>
          <w:rFonts w:asciiTheme="minorHAnsi" w:eastAsiaTheme="minorHAnsi" w:hAnsiTheme="minorHAnsi" w:cs="Arial"/>
          <w:color w:val="000000" w:themeColor="text1"/>
          <w:lang w:eastAsia="en-US"/>
        </w:rPr>
      </w:pPr>
      <w:r w:rsidRPr="0079402B">
        <w:rPr>
          <w:rFonts w:asciiTheme="minorHAnsi" w:eastAsiaTheme="minorHAnsi" w:hAnsiTheme="minorHAnsi" w:cs="Arial"/>
          <w:color w:val="000000" w:themeColor="text1"/>
          <w:lang w:eastAsia="en-US"/>
        </w:rPr>
        <w:t>E</w:t>
      </w:r>
      <w:r w:rsidR="0049113A" w:rsidRPr="0079402B">
        <w:rPr>
          <w:rFonts w:asciiTheme="minorHAnsi" w:eastAsiaTheme="minorHAnsi" w:hAnsiTheme="minorHAnsi" w:cs="Arial"/>
          <w:color w:val="000000" w:themeColor="text1"/>
          <w:lang w:eastAsia="en-US"/>
        </w:rPr>
        <w:t xml:space="preserve">l sistema público </w:t>
      </w:r>
      <w:r w:rsidR="0015667C" w:rsidRPr="0079402B">
        <w:rPr>
          <w:rFonts w:asciiTheme="minorHAnsi" w:eastAsiaTheme="minorHAnsi" w:hAnsiTheme="minorHAnsi" w:cs="Arial"/>
          <w:color w:val="000000" w:themeColor="text1"/>
          <w:lang w:eastAsia="en-US"/>
        </w:rPr>
        <w:t xml:space="preserve">de salud </w:t>
      </w:r>
      <w:r w:rsidR="0049113A" w:rsidRPr="0079402B">
        <w:rPr>
          <w:rFonts w:asciiTheme="minorHAnsi" w:eastAsiaTheme="minorHAnsi" w:hAnsiTheme="minorHAnsi" w:cs="Arial"/>
          <w:color w:val="000000" w:themeColor="text1"/>
          <w:lang w:eastAsia="en-US"/>
        </w:rPr>
        <w:t xml:space="preserve">en los últimos </w:t>
      </w:r>
      <w:r w:rsidR="00D2214E" w:rsidRPr="0079402B">
        <w:rPr>
          <w:rFonts w:asciiTheme="minorHAnsi" w:eastAsiaTheme="minorHAnsi" w:hAnsiTheme="minorHAnsi" w:cs="Arial"/>
          <w:color w:val="000000" w:themeColor="text1"/>
          <w:lang w:eastAsia="en-US"/>
        </w:rPr>
        <w:t>años</w:t>
      </w:r>
      <w:r w:rsidR="0079402B" w:rsidRPr="0079402B">
        <w:rPr>
          <w:rFonts w:asciiTheme="minorHAnsi" w:eastAsiaTheme="minorHAnsi" w:hAnsiTheme="minorHAnsi" w:cs="Arial"/>
          <w:color w:val="000000" w:themeColor="text1"/>
          <w:lang w:eastAsia="en-US"/>
        </w:rPr>
        <w:t xml:space="preserve"> </w:t>
      </w:r>
      <w:r w:rsidR="0049113A" w:rsidRPr="0079402B">
        <w:rPr>
          <w:rFonts w:asciiTheme="minorHAnsi" w:eastAsiaTheme="minorHAnsi" w:hAnsiTheme="minorHAnsi" w:cs="Arial"/>
          <w:color w:val="000000" w:themeColor="text1"/>
          <w:lang w:eastAsia="en-US"/>
        </w:rPr>
        <w:t xml:space="preserve">ha realizado distintas acciones con el objetivo de promover la </w:t>
      </w:r>
      <w:r w:rsidRPr="0079402B">
        <w:rPr>
          <w:rFonts w:asciiTheme="minorHAnsi" w:eastAsiaTheme="minorHAnsi" w:hAnsiTheme="minorHAnsi" w:cs="Arial"/>
          <w:color w:val="000000" w:themeColor="text1"/>
          <w:lang w:eastAsia="en-US"/>
        </w:rPr>
        <w:t>l</w:t>
      </w:r>
      <w:r w:rsidR="0049113A" w:rsidRPr="0079402B">
        <w:rPr>
          <w:rFonts w:asciiTheme="minorHAnsi" w:eastAsiaTheme="minorHAnsi" w:hAnsiTheme="minorHAnsi" w:cs="Arial"/>
          <w:color w:val="000000" w:themeColor="text1"/>
          <w:lang w:eastAsia="en-US"/>
        </w:rPr>
        <w:t xml:space="preserve">actancia </w:t>
      </w:r>
      <w:r w:rsidRPr="0079402B">
        <w:rPr>
          <w:rFonts w:asciiTheme="minorHAnsi" w:eastAsiaTheme="minorHAnsi" w:hAnsiTheme="minorHAnsi" w:cs="Arial"/>
          <w:color w:val="000000" w:themeColor="text1"/>
          <w:lang w:eastAsia="en-US"/>
        </w:rPr>
        <w:t>materna e</w:t>
      </w:r>
      <w:r w:rsidR="0049113A" w:rsidRPr="0079402B">
        <w:rPr>
          <w:rFonts w:asciiTheme="minorHAnsi" w:eastAsiaTheme="minorHAnsi" w:hAnsiTheme="minorHAnsi" w:cs="Arial"/>
          <w:color w:val="000000" w:themeColor="text1"/>
          <w:lang w:eastAsia="en-US"/>
        </w:rPr>
        <w:t xml:space="preserve">xclusiva </w:t>
      </w:r>
      <w:r w:rsidR="00080884">
        <w:rPr>
          <w:rFonts w:asciiTheme="minorHAnsi" w:eastAsiaTheme="minorHAnsi" w:hAnsiTheme="minorHAnsi" w:cs="Arial"/>
          <w:color w:val="000000" w:themeColor="text1"/>
          <w:lang w:eastAsia="en-US"/>
        </w:rPr>
        <w:t xml:space="preserve">hasta el 6to mes </w:t>
      </w:r>
      <w:r w:rsidRPr="0079402B">
        <w:rPr>
          <w:rFonts w:asciiTheme="minorHAnsi" w:eastAsiaTheme="minorHAnsi" w:hAnsiTheme="minorHAnsi" w:cs="Arial"/>
          <w:color w:val="000000" w:themeColor="text1"/>
          <w:lang w:eastAsia="en-US"/>
        </w:rPr>
        <w:t>de vida</w:t>
      </w:r>
      <w:r w:rsidR="0049113A" w:rsidRPr="0079402B">
        <w:rPr>
          <w:rFonts w:asciiTheme="minorHAnsi" w:eastAsiaTheme="minorHAnsi" w:hAnsiTheme="minorHAnsi" w:cs="Arial"/>
          <w:color w:val="000000" w:themeColor="text1"/>
          <w:lang w:eastAsia="en-US"/>
        </w:rPr>
        <w:t xml:space="preserve"> y complementada hasta los 2 años o más. </w:t>
      </w:r>
    </w:p>
    <w:p w14:paraId="6B698958" w14:textId="77777777" w:rsidR="00080884" w:rsidRPr="00E46008" w:rsidRDefault="00080884" w:rsidP="00E46008">
      <w:pPr>
        <w:autoSpaceDE w:val="0"/>
        <w:autoSpaceDN w:val="0"/>
        <w:adjustRightInd w:val="0"/>
        <w:jc w:val="both"/>
        <w:rPr>
          <w:rFonts w:cs="Arial"/>
        </w:rPr>
      </w:pPr>
    </w:p>
    <w:p w14:paraId="3112CD2A" w14:textId="3125E146" w:rsidR="00F713AB" w:rsidRPr="0079402B" w:rsidRDefault="002D1209" w:rsidP="00701598">
      <w:pPr>
        <w:pStyle w:val="NormalWeb"/>
        <w:spacing w:before="0" w:beforeAutospacing="0" w:after="0" w:afterAutospacing="0"/>
        <w:jc w:val="both"/>
        <w:textAlignment w:val="baseline"/>
        <w:rPr>
          <w:rFonts w:asciiTheme="minorHAnsi" w:eastAsia="ヒラギノ角ゴ Pro W3" w:hAnsiTheme="minorHAnsi" w:cs="Arial"/>
          <w:bCs/>
          <w:kern w:val="24"/>
          <w:lang w:val="es-US"/>
        </w:rPr>
      </w:pPr>
      <w:r w:rsidRPr="0079402B">
        <w:rPr>
          <w:rFonts w:asciiTheme="minorHAnsi" w:eastAsia="ヒラギノ角ゴ Pro W3" w:hAnsiTheme="minorHAnsi" w:cs="Arial"/>
          <w:bCs/>
          <w:kern w:val="24"/>
          <w:lang w:val="es-US"/>
        </w:rPr>
        <w:t>La p</w:t>
      </w:r>
      <w:r w:rsidR="0049113A" w:rsidRPr="0079402B">
        <w:rPr>
          <w:rFonts w:asciiTheme="minorHAnsi" w:eastAsia="ヒラギノ角ゴ Pro W3" w:hAnsiTheme="minorHAnsi" w:cs="Arial"/>
          <w:bCs/>
          <w:kern w:val="24"/>
          <w:lang w:val="es-US"/>
        </w:rPr>
        <w:t xml:space="preserve">rotección a la Lactancia Materna en </w:t>
      </w:r>
      <w:r w:rsidRPr="0079402B">
        <w:rPr>
          <w:rFonts w:asciiTheme="minorHAnsi" w:eastAsia="ヒラギノ角ゴ Pro W3" w:hAnsiTheme="minorHAnsi" w:cs="Arial"/>
          <w:bCs/>
          <w:kern w:val="24"/>
          <w:lang w:val="es-US"/>
        </w:rPr>
        <w:t>Chil</w:t>
      </w:r>
      <w:r w:rsidR="002B494B" w:rsidRPr="0079402B">
        <w:rPr>
          <w:rFonts w:asciiTheme="minorHAnsi" w:eastAsia="ヒラギノ角ゴ Pro W3" w:hAnsiTheme="minorHAnsi" w:cs="Arial"/>
          <w:bCs/>
          <w:kern w:val="24"/>
          <w:lang w:val="es-US"/>
        </w:rPr>
        <w:t xml:space="preserve">e se ha fortalecido en torno a 2 principales </w:t>
      </w:r>
      <w:r w:rsidRPr="0079402B">
        <w:rPr>
          <w:rFonts w:asciiTheme="minorHAnsi" w:eastAsia="ヒラギノ角ゴ Pro W3" w:hAnsiTheme="minorHAnsi" w:cs="Arial"/>
          <w:bCs/>
          <w:kern w:val="24"/>
          <w:lang w:val="es-US"/>
        </w:rPr>
        <w:t>pilares</w:t>
      </w:r>
      <w:r w:rsidR="0015667C" w:rsidRPr="0079402B">
        <w:rPr>
          <w:rFonts w:asciiTheme="minorHAnsi" w:eastAsia="ヒラギノ角ゴ Pro W3" w:hAnsiTheme="minorHAnsi" w:cs="Arial"/>
          <w:bCs/>
          <w:kern w:val="24"/>
          <w:lang w:val="es-US"/>
        </w:rPr>
        <w:t>:</w:t>
      </w:r>
    </w:p>
    <w:p w14:paraId="252F1B03" w14:textId="4BAB289A" w:rsidR="00A90B28" w:rsidRPr="006E3CE6" w:rsidRDefault="0049113A" w:rsidP="00EE3A46">
      <w:pPr>
        <w:pStyle w:val="NormalWeb"/>
        <w:numPr>
          <w:ilvl w:val="0"/>
          <w:numId w:val="32"/>
        </w:numPr>
        <w:spacing w:before="0" w:beforeAutospacing="0" w:after="0" w:afterAutospacing="0"/>
        <w:jc w:val="both"/>
        <w:textAlignment w:val="baseline"/>
        <w:rPr>
          <w:rFonts w:asciiTheme="minorHAnsi" w:eastAsia="ヒラギノ角ゴ Pro W3" w:hAnsiTheme="minorHAnsi" w:cs="Arial"/>
          <w:bCs/>
          <w:kern w:val="24"/>
          <w:lang w:val="es-US"/>
        </w:rPr>
      </w:pPr>
      <w:r w:rsidRPr="006E3CE6">
        <w:rPr>
          <w:rFonts w:asciiTheme="minorHAnsi" w:eastAsia="ヒラギノ角ゴ Pro W3" w:hAnsiTheme="minorHAnsi" w:cs="Arial"/>
          <w:bCs/>
          <w:kern w:val="24"/>
          <w:lang w:val="es-US"/>
        </w:rPr>
        <w:t>Medidas Estructurales</w:t>
      </w:r>
      <w:r w:rsidR="006E3CE6" w:rsidRPr="006E3CE6">
        <w:rPr>
          <w:rFonts w:asciiTheme="minorHAnsi" w:eastAsia="ヒラギノ角ゴ Pro W3" w:hAnsiTheme="minorHAnsi" w:cs="Arial"/>
          <w:bCs/>
          <w:kern w:val="24"/>
          <w:lang w:val="es-US"/>
        </w:rPr>
        <w:t xml:space="preserve">, las que </w:t>
      </w:r>
      <w:r w:rsidR="00A90B28" w:rsidRPr="006E3CE6">
        <w:rPr>
          <w:rFonts w:asciiTheme="minorHAnsi" w:eastAsia="ヒラギノ角ゴ Pro W3" w:hAnsiTheme="minorHAnsi" w:cs="Arial"/>
          <w:bCs/>
          <w:kern w:val="24"/>
          <w:lang w:val="es-US"/>
        </w:rPr>
        <w:t>influyen significa</w:t>
      </w:r>
      <w:r w:rsidR="009823E8" w:rsidRPr="006E3CE6">
        <w:rPr>
          <w:rFonts w:asciiTheme="minorHAnsi" w:eastAsia="ヒラギノ角ゴ Pro W3" w:hAnsiTheme="minorHAnsi" w:cs="Arial"/>
          <w:bCs/>
          <w:kern w:val="24"/>
          <w:lang w:val="es-US"/>
        </w:rPr>
        <w:t>tiva</w:t>
      </w:r>
      <w:r w:rsidR="00A90B28" w:rsidRPr="006E3CE6">
        <w:rPr>
          <w:rFonts w:asciiTheme="minorHAnsi" w:eastAsia="ヒラギノ角ゴ Pro W3" w:hAnsiTheme="minorHAnsi" w:cs="Arial"/>
          <w:bCs/>
          <w:kern w:val="24"/>
          <w:lang w:val="es-US"/>
        </w:rPr>
        <w:t>mente en</w:t>
      </w:r>
      <w:r w:rsidR="00912E29" w:rsidRPr="006E3CE6">
        <w:rPr>
          <w:rFonts w:asciiTheme="minorHAnsi" w:eastAsia="ヒラギノ角ゴ Pro W3" w:hAnsiTheme="minorHAnsi" w:cs="Arial"/>
          <w:bCs/>
          <w:kern w:val="24"/>
          <w:lang w:val="es-US"/>
        </w:rPr>
        <w:t xml:space="preserve"> </w:t>
      </w:r>
      <w:r w:rsidR="00A90B28" w:rsidRPr="006E3CE6">
        <w:rPr>
          <w:rFonts w:asciiTheme="minorHAnsi" w:eastAsia="ヒラギノ角ゴ Pro W3" w:hAnsiTheme="minorHAnsi" w:cs="Arial"/>
          <w:bCs/>
          <w:kern w:val="24"/>
          <w:lang w:val="es-US"/>
        </w:rPr>
        <w:t>la población configura</w:t>
      </w:r>
      <w:r w:rsidR="00912E29" w:rsidRPr="006E3CE6">
        <w:rPr>
          <w:rFonts w:asciiTheme="minorHAnsi" w:eastAsia="ヒラギノ角ゴ Pro W3" w:hAnsiTheme="minorHAnsi" w:cs="Arial"/>
          <w:bCs/>
          <w:kern w:val="24"/>
          <w:lang w:val="es-US"/>
        </w:rPr>
        <w:t xml:space="preserve">ndo </w:t>
      </w:r>
      <w:r w:rsidR="00A90B28" w:rsidRPr="006E3CE6">
        <w:rPr>
          <w:rFonts w:asciiTheme="minorHAnsi" w:eastAsia="ヒラギノ角ゴ Pro W3" w:hAnsiTheme="minorHAnsi" w:cs="Arial"/>
          <w:bCs/>
          <w:kern w:val="24"/>
          <w:lang w:val="es-US"/>
        </w:rPr>
        <w:t>las</w:t>
      </w:r>
      <w:r w:rsidR="002B494B" w:rsidRPr="006E3CE6">
        <w:rPr>
          <w:rFonts w:asciiTheme="minorHAnsi" w:eastAsia="ヒラギノ角ゴ Pro W3" w:hAnsiTheme="minorHAnsi" w:cs="Arial"/>
          <w:bCs/>
          <w:kern w:val="24"/>
          <w:lang w:val="es-US"/>
        </w:rPr>
        <w:t xml:space="preserve"> </w:t>
      </w:r>
      <w:r w:rsidR="00912E29" w:rsidRPr="006E3CE6">
        <w:rPr>
          <w:rFonts w:asciiTheme="minorHAnsi" w:eastAsia="ヒラギノ角ゴ Pro W3" w:hAnsiTheme="minorHAnsi" w:cs="Arial"/>
          <w:kern w:val="24"/>
          <w:lang w:val="es-US"/>
        </w:rPr>
        <w:t>oportunidades y los resultados en salud</w:t>
      </w:r>
      <w:r w:rsidR="00A90B28" w:rsidRPr="006E3CE6">
        <w:rPr>
          <w:rFonts w:asciiTheme="minorHAnsi" w:eastAsia="ヒラギノ角ゴ Pro W3" w:hAnsiTheme="minorHAnsi" w:cs="Arial"/>
          <w:bCs/>
          <w:kern w:val="24"/>
          <w:lang w:val="es-US"/>
        </w:rPr>
        <w:t xml:space="preserve">, </w:t>
      </w:r>
      <w:r w:rsidR="002B494B" w:rsidRPr="006E3CE6">
        <w:rPr>
          <w:rFonts w:asciiTheme="minorHAnsi" w:eastAsia="ヒラギノ角ゴ Pro W3" w:hAnsiTheme="minorHAnsi" w:cs="Arial"/>
          <w:bCs/>
          <w:kern w:val="24"/>
          <w:lang w:val="es-US"/>
        </w:rPr>
        <w:t xml:space="preserve">por ser un enfoque de </w:t>
      </w:r>
      <w:r w:rsidR="00912E29" w:rsidRPr="006E3CE6">
        <w:rPr>
          <w:rFonts w:asciiTheme="minorHAnsi" w:eastAsia="ヒラギノ角ゴ Pro W3" w:hAnsiTheme="minorHAnsi" w:cs="Arial"/>
          <w:bCs/>
          <w:kern w:val="24"/>
          <w:lang w:val="es-US"/>
        </w:rPr>
        <w:t>salud con igualdad, calidad y accesos para todos/as.</w:t>
      </w:r>
      <w:r w:rsidR="006E3CE6">
        <w:rPr>
          <w:rFonts w:asciiTheme="minorHAnsi" w:eastAsia="ヒラギノ角ゴ Pro W3" w:hAnsiTheme="minorHAnsi" w:cs="Arial"/>
          <w:bCs/>
          <w:kern w:val="24"/>
          <w:lang w:val="es-US"/>
        </w:rPr>
        <w:t xml:space="preserve"> Entre ellos destacan:</w:t>
      </w:r>
    </w:p>
    <w:p w14:paraId="099D6C1F" w14:textId="45ED382B" w:rsidR="00CF6B9A" w:rsidRPr="001813E6" w:rsidRDefault="0049113A" w:rsidP="00EE3A46">
      <w:pPr>
        <w:pStyle w:val="NormalWeb"/>
        <w:numPr>
          <w:ilvl w:val="0"/>
          <w:numId w:val="32"/>
        </w:numPr>
        <w:spacing w:before="0" w:beforeAutospacing="0" w:after="0" w:afterAutospacing="0"/>
        <w:jc w:val="both"/>
        <w:textAlignment w:val="baseline"/>
        <w:rPr>
          <w:rFonts w:asciiTheme="minorHAnsi" w:eastAsia="ヒラギノ角ゴ Pro W3" w:hAnsiTheme="minorHAnsi" w:cs="Arial"/>
          <w:bCs/>
          <w:kern w:val="24"/>
          <w:lang w:val="es-US"/>
        </w:rPr>
      </w:pPr>
      <w:r w:rsidRPr="001813E6">
        <w:rPr>
          <w:rFonts w:asciiTheme="minorHAnsi" w:eastAsia="ヒラギノ角ゴ Pro W3" w:hAnsiTheme="minorHAnsi" w:cs="Arial"/>
          <w:bCs/>
          <w:kern w:val="24"/>
          <w:lang w:val="es-US"/>
        </w:rPr>
        <w:t xml:space="preserve">Subsistema de Protección </w:t>
      </w:r>
      <w:r w:rsidR="001813E6" w:rsidRPr="001813E6">
        <w:rPr>
          <w:rFonts w:asciiTheme="minorHAnsi" w:eastAsia="ヒラギノ角ゴ Pro W3" w:hAnsiTheme="minorHAnsi" w:cs="Arial"/>
          <w:bCs/>
          <w:kern w:val="24"/>
          <w:lang w:val="es-US"/>
        </w:rPr>
        <w:t xml:space="preserve">Social a la Primera Infancia, </w:t>
      </w:r>
      <w:r w:rsidRPr="001813E6">
        <w:rPr>
          <w:rFonts w:asciiTheme="minorHAnsi" w:eastAsia="ヒラギノ角ゴ Pro W3" w:hAnsiTheme="minorHAnsi" w:cs="Arial"/>
          <w:bCs/>
          <w:kern w:val="24"/>
          <w:lang w:val="es-US"/>
        </w:rPr>
        <w:t>Chi</w:t>
      </w:r>
      <w:r w:rsidR="00E55E00" w:rsidRPr="001813E6">
        <w:rPr>
          <w:rFonts w:asciiTheme="minorHAnsi" w:eastAsia="ヒラギノ角ゴ Pro W3" w:hAnsiTheme="minorHAnsi" w:cs="Arial"/>
          <w:bCs/>
          <w:kern w:val="24"/>
          <w:lang w:val="es-US"/>
        </w:rPr>
        <w:t xml:space="preserve">le Crece </w:t>
      </w:r>
      <w:r w:rsidR="001813E6" w:rsidRPr="001813E6">
        <w:rPr>
          <w:rFonts w:asciiTheme="minorHAnsi" w:eastAsia="ヒラギノ角ゴ Pro W3" w:hAnsiTheme="minorHAnsi" w:cs="Arial"/>
          <w:bCs/>
          <w:kern w:val="24"/>
          <w:lang w:val="es-US"/>
        </w:rPr>
        <w:t>Contigo que</w:t>
      </w:r>
      <w:r w:rsidR="00E55E00" w:rsidRPr="001813E6">
        <w:rPr>
          <w:rFonts w:asciiTheme="minorHAnsi" w:eastAsia="ヒラギノ角ゴ Pro W3" w:hAnsiTheme="minorHAnsi" w:cs="Arial"/>
          <w:bCs/>
          <w:kern w:val="24"/>
          <w:lang w:val="es-US"/>
        </w:rPr>
        <w:t xml:space="preserve"> en el año 2007</w:t>
      </w:r>
      <w:r w:rsidR="001813E6" w:rsidRPr="001813E6">
        <w:rPr>
          <w:rFonts w:asciiTheme="minorHAnsi" w:eastAsia="ヒラギノ角ゴ Pro W3" w:hAnsiTheme="minorHAnsi" w:cs="Arial"/>
          <w:bCs/>
          <w:kern w:val="24"/>
          <w:lang w:val="es-US"/>
        </w:rPr>
        <w:t xml:space="preserve"> se implementa</w:t>
      </w:r>
      <w:r w:rsidRPr="001813E6">
        <w:rPr>
          <w:rFonts w:asciiTheme="minorHAnsi" w:eastAsia="ヒラギノ角ゴ Pro W3" w:hAnsiTheme="minorHAnsi" w:cs="Arial"/>
          <w:bCs/>
          <w:kern w:val="24"/>
          <w:lang w:val="es-US"/>
        </w:rPr>
        <w:t>,</w:t>
      </w:r>
      <w:r w:rsidR="00E55E00" w:rsidRPr="001813E6">
        <w:rPr>
          <w:rFonts w:asciiTheme="minorHAnsi" w:eastAsia="ヒラギノ角ゴ Pro W3" w:hAnsiTheme="minorHAnsi" w:cs="Arial"/>
          <w:bCs/>
          <w:kern w:val="24"/>
          <w:lang w:val="es-US"/>
        </w:rPr>
        <w:t xml:space="preserve"> desde la gestación hasta los 4 </w:t>
      </w:r>
      <w:r w:rsidR="006E3CE6" w:rsidRPr="001813E6">
        <w:rPr>
          <w:rFonts w:asciiTheme="minorHAnsi" w:eastAsia="ヒラギノ角ゴ Pro W3" w:hAnsiTheme="minorHAnsi" w:cs="Arial"/>
          <w:bCs/>
          <w:kern w:val="24"/>
          <w:lang w:val="es-US"/>
        </w:rPr>
        <w:t>años</w:t>
      </w:r>
      <w:r w:rsidR="00E55E00" w:rsidRPr="001813E6">
        <w:rPr>
          <w:rFonts w:asciiTheme="minorHAnsi" w:eastAsia="ヒラギノ角ゴ Pro W3" w:hAnsiTheme="minorHAnsi" w:cs="Arial"/>
          <w:bCs/>
          <w:kern w:val="24"/>
          <w:lang w:val="es-US"/>
        </w:rPr>
        <w:t xml:space="preserve">, </w:t>
      </w:r>
      <w:r w:rsidRPr="001813E6">
        <w:rPr>
          <w:rFonts w:asciiTheme="minorHAnsi" w:eastAsia="ヒラギノ角ゴ Pro W3" w:hAnsiTheme="minorHAnsi" w:cs="Arial"/>
          <w:bCs/>
          <w:kern w:val="24"/>
          <w:lang w:val="es-US"/>
        </w:rPr>
        <w:t>pr</w:t>
      </w:r>
      <w:r w:rsidR="001813E6" w:rsidRPr="001813E6">
        <w:rPr>
          <w:rFonts w:asciiTheme="minorHAnsi" w:eastAsia="ヒラギノ角ゴ Pro W3" w:hAnsiTheme="minorHAnsi" w:cs="Arial"/>
          <w:bCs/>
          <w:kern w:val="24"/>
          <w:lang w:val="es-US"/>
        </w:rPr>
        <w:t>imer ciclo de enseñanza básica, p</w:t>
      </w:r>
      <w:r w:rsidR="0067104E" w:rsidRPr="001813E6">
        <w:rPr>
          <w:rFonts w:asciiTheme="minorHAnsi" w:eastAsia="ヒラギノ角ゴ Pro W3" w:hAnsiTheme="minorHAnsi" w:cs="Arial"/>
          <w:bCs/>
          <w:kern w:val="24"/>
          <w:lang w:val="es-US"/>
        </w:rPr>
        <w:t>romulga</w:t>
      </w:r>
      <w:r w:rsidR="001813E6">
        <w:rPr>
          <w:rFonts w:asciiTheme="minorHAnsi" w:eastAsia="ヒラギノ角ゴ Pro W3" w:hAnsiTheme="minorHAnsi" w:cs="Arial"/>
          <w:bCs/>
          <w:kern w:val="24"/>
          <w:lang w:val="es-US"/>
        </w:rPr>
        <w:t xml:space="preserve">do por ley el </w:t>
      </w:r>
      <w:r w:rsidR="001813E6" w:rsidRPr="001813E6">
        <w:rPr>
          <w:rFonts w:asciiTheme="minorHAnsi" w:eastAsia="ヒラギノ角ゴ Pro W3" w:hAnsiTheme="minorHAnsi" w:cs="Arial"/>
          <w:bCs/>
          <w:kern w:val="24"/>
          <w:lang w:val="es-US"/>
        </w:rPr>
        <w:t>año 2009</w:t>
      </w:r>
      <w:r w:rsidR="001813E6">
        <w:rPr>
          <w:rFonts w:asciiTheme="minorHAnsi" w:eastAsia="ヒラギノ角ゴ Pro W3" w:hAnsiTheme="minorHAnsi" w:cs="Arial"/>
          <w:bCs/>
          <w:kern w:val="24"/>
          <w:lang w:val="es-US"/>
        </w:rPr>
        <w:t xml:space="preserve"> (</w:t>
      </w:r>
      <w:r w:rsidRPr="001813E6">
        <w:rPr>
          <w:rFonts w:asciiTheme="minorHAnsi" w:eastAsia="ヒラギノ角ゴ Pro W3" w:hAnsiTheme="minorHAnsi" w:cs="Arial"/>
          <w:bCs/>
          <w:kern w:val="24"/>
          <w:lang w:val="es-US"/>
        </w:rPr>
        <w:t>Ley 20.379</w:t>
      </w:r>
      <w:r w:rsidR="001813E6">
        <w:rPr>
          <w:rFonts w:asciiTheme="minorHAnsi" w:eastAsia="ヒラギノ角ゴ Pro W3" w:hAnsiTheme="minorHAnsi" w:cs="Arial"/>
          <w:bCs/>
          <w:kern w:val="24"/>
          <w:lang w:val="es-US"/>
        </w:rPr>
        <w:t>)</w:t>
      </w:r>
      <w:r w:rsidR="00912E29" w:rsidRPr="001813E6">
        <w:rPr>
          <w:rFonts w:asciiTheme="minorHAnsi" w:eastAsia="ヒラギノ角ゴ Pro W3" w:hAnsiTheme="minorHAnsi" w:cs="Arial"/>
          <w:bCs/>
          <w:kern w:val="24"/>
          <w:lang w:val="es-US"/>
        </w:rPr>
        <w:t xml:space="preserve">, como una política estable de </w:t>
      </w:r>
      <w:r w:rsidR="00D854EB" w:rsidRPr="001813E6">
        <w:rPr>
          <w:rFonts w:asciiTheme="minorHAnsi" w:eastAsia="ヒラギノ角ゴ Pro W3" w:hAnsiTheme="minorHAnsi" w:cs="Arial"/>
          <w:bCs/>
          <w:kern w:val="24"/>
        </w:rPr>
        <w:t>Protección Integral de la Infancia, cuyo objetivo es acompañar el proceso de desarrollo de los niños y niñas que se atiendan en el sistema público de salud, desde su primer control de gestación y hasta su ingreso al sistema escolar, en el primer nivel de transición o su equivalente.</w:t>
      </w:r>
      <w:r w:rsidR="00D854EB" w:rsidRPr="001813E6">
        <w:rPr>
          <w:rFonts w:asciiTheme="minorHAnsi" w:eastAsiaTheme="minorHAnsi" w:hAnsiTheme="minorHAnsi" w:cs="Arial"/>
          <w:shd w:val="clear" w:color="auto" w:fill="FFFFFF"/>
          <w:lang w:eastAsia="en-US"/>
        </w:rPr>
        <w:t xml:space="preserve"> </w:t>
      </w:r>
    </w:p>
    <w:p w14:paraId="5FE68DB8" w14:textId="56C50827" w:rsidR="00033BC1" w:rsidRPr="00A165FB" w:rsidRDefault="0049113A" w:rsidP="00EE3A46">
      <w:pPr>
        <w:pStyle w:val="NormalWeb"/>
        <w:numPr>
          <w:ilvl w:val="0"/>
          <w:numId w:val="32"/>
        </w:numPr>
        <w:spacing w:before="0" w:beforeAutospacing="0" w:after="0" w:afterAutospacing="0"/>
        <w:jc w:val="both"/>
        <w:textAlignment w:val="baseline"/>
        <w:rPr>
          <w:rFonts w:asciiTheme="minorHAnsi" w:eastAsia="ヒラギノ角ゴ Pro W3" w:hAnsiTheme="minorHAnsi" w:cs="Arial"/>
          <w:kern w:val="24"/>
          <w:lang w:val="es-US"/>
        </w:rPr>
      </w:pPr>
      <w:r w:rsidRPr="00841489">
        <w:rPr>
          <w:rFonts w:asciiTheme="minorHAnsi" w:eastAsia="ヒラギノ角ゴ Pro W3" w:hAnsiTheme="minorHAnsi" w:cs="Arial"/>
          <w:bCs/>
          <w:kern w:val="24"/>
          <w:lang w:val="es-US"/>
        </w:rPr>
        <w:t>E</w:t>
      </w:r>
      <w:r w:rsidR="00A747D6">
        <w:rPr>
          <w:rFonts w:asciiTheme="minorHAnsi" w:eastAsia="ヒラギノ角ゴ Pro W3" w:hAnsiTheme="minorHAnsi" w:cs="Arial"/>
          <w:bCs/>
          <w:kern w:val="24"/>
          <w:lang w:val="es-US"/>
        </w:rPr>
        <w:t xml:space="preserve">strategia </w:t>
      </w:r>
      <w:r w:rsidRPr="00841489">
        <w:rPr>
          <w:rFonts w:asciiTheme="minorHAnsi" w:eastAsia="ヒラギノ角ゴ Pro W3" w:hAnsiTheme="minorHAnsi" w:cs="Arial"/>
          <w:bCs/>
          <w:kern w:val="24"/>
          <w:lang w:val="es-US"/>
        </w:rPr>
        <w:t>Nacional de Salud (ENS)</w:t>
      </w:r>
      <w:r w:rsidR="00A747D6">
        <w:rPr>
          <w:rFonts w:asciiTheme="minorHAnsi" w:eastAsia="ヒラギノ角ゴ Pro W3" w:hAnsiTheme="minorHAnsi" w:cs="Arial"/>
          <w:bCs/>
          <w:kern w:val="24"/>
          <w:lang w:val="es-US"/>
        </w:rPr>
        <w:t>, para el cumplimiento de los objetivos sanitarios de la década</w:t>
      </w:r>
      <w:r w:rsidRPr="00841489">
        <w:rPr>
          <w:rFonts w:asciiTheme="minorHAnsi" w:eastAsia="ヒラギノ角ゴ Pro W3" w:hAnsiTheme="minorHAnsi" w:cs="Arial"/>
          <w:bCs/>
          <w:kern w:val="24"/>
          <w:lang w:val="es-US"/>
        </w:rPr>
        <w:t xml:space="preserve">: </w:t>
      </w:r>
      <w:r w:rsidR="00E55E00" w:rsidRPr="00841489">
        <w:rPr>
          <w:rFonts w:asciiTheme="minorHAnsi" w:eastAsia="ヒラギノ角ゴ Pro W3" w:hAnsiTheme="minorHAnsi" w:cs="Arial"/>
          <w:bCs/>
          <w:kern w:val="24"/>
          <w:lang w:val="es-US"/>
        </w:rPr>
        <w:t xml:space="preserve">Establece metas </w:t>
      </w:r>
      <w:r w:rsidR="009823E8" w:rsidRPr="00841489">
        <w:rPr>
          <w:rFonts w:asciiTheme="minorHAnsi" w:eastAsia="ヒラギノ角ゴ Pro W3" w:hAnsiTheme="minorHAnsi" w:cs="Arial"/>
          <w:bCs/>
          <w:kern w:val="24"/>
          <w:lang w:val="es-US"/>
        </w:rPr>
        <w:t xml:space="preserve">de LM </w:t>
      </w:r>
      <w:r w:rsidR="00E55E00" w:rsidRPr="00841489">
        <w:rPr>
          <w:rFonts w:asciiTheme="minorHAnsi" w:eastAsia="ヒラギノ角ゴ Pro W3" w:hAnsiTheme="minorHAnsi" w:cs="Arial"/>
          <w:bCs/>
          <w:kern w:val="24"/>
          <w:lang w:val="es-US"/>
        </w:rPr>
        <w:t xml:space="preserve">al 2020, </w:t>
      </w:r>
      <w:r w:rsidR="00E55E00" w:rsidRPr="00A165FB">
        <w:rPr>
          <w:rFonts w:asciiTheme="minorHAnsi" w:eastAsia="ヒラギノ角ゴ Pro W3" w:hAnsiTheme="minorHAnsi" w:cs="Arial"/>
          <w:bCs/>
          <w:kern w:val="24"/>
          <w:lang w:val="es-US"/>
        </w:rPr>
        <w:t>del 60% de prevalencia</w:t>
      </w:r>
      <w:r w:rsidR="009823E8" w:rsidRPr="00A165FB">
        <w:rPr>
          <w:rFonts w:asciiTheme="minorHAnsi" w:eastAsia="ヒラギノ角ゴ Pro W3" w:hAnsiTheme="minorHAnsi" w:cs="Arial"/>
          <w:bCs/>
          <w:kern w:val="24"/>
          <w:lang w:val="es-US"/>
        </w:rPr>
        <w:t xml:space="preserve"> </w:t>
      </w:r>
      <w:r w:rsidR="00287D51" w:rsidRPr="00A165FB">
        <w:rPr>
          <w:rFonts w:asciiTheme="minorHAnsi" w:eastAsia="ヒラギノ角ゴ Pro W3" w:hAnsiTheme="minorHAnsi" w:cs="Arial"/>
          <w:bCs/>
          <w:kern w:val="24"/>
          <w:lang w:val="es-US"/>
        </w:rPr>
        <w:t>al 6 mes de vida</w:t>
      </w:r>
      <w:r w:rsidR="00A165FB">
        <w:rPr>
          <w:rFonts w:asciiTheme="minorHAnsi" w:eastAsia="ヒラギノ角ゴ Pro W3" w:hAnsiTheme="minorHAnsi" w:cs="Arial"/>
          <w:bCs/>
          <w:kern w:val="24"/>
          <w:lang w:val="es-US"/>
        </w:rPr>
        <w:t>.</w:t>
      </w:r>
    </w:p>
    <w:p w14:paraId="7783BAB3" w14:textId="4913A774" w:rsidR="00CF6B9A" w:rsidRPr="00841489" w:rsidRDefault="0049113A" w:rsidP="00EE3A46">
      <w:pPr>
        <w:pStyle w:val="NormalWeb"/>
        <w:numPr>
          <w:ilvl w:val="0"/>
          <w:numId w:val="32"/>
        </w:numPr>
        <w:spacing w:before="0" w:beforeAutospacing="0" w:after="0" w:afterAutospacing="0"/>
        <w:jc w:val="both"/>
        <w:textAlignment w:val="baseline"/>
        <w:rPr>
          <w:rFonts w:asciiTheme="minorHAnsi" w:eastAsia="ヒラギノ角ゴ Pro W3" w:hAnsiTheme="minorHAnsi" w:cs="Arial"/>
          <w:bCs/>
          <w:color w:val="000000" w:themeColor="text1"/>
          <w:kern w:val="24"/>
        </w:rPr>
      </w:pPr>
      <w:r w:rsidRPr="00841489">
        <w:rPr>
          <w:rFonts w:asciiTheme="minorHAnsi" w:eastAsia="ヒラギノ角ゴ Pro W3" w:hAnsiTheme="minorHAnsi" w:cs="Arial"/>
          <w:bCs/>
          <w:kern w:val="24"/>
          <w:lang w:val="es-US"/>
        </w:rPr>
        <w:lastRenderedPageBreak/>
        <w:t xml:space="preserve">Leyes Laborales e implementación Ley </w:t>
      </w:r>
      <w:r w:rsidR="00A12F2C" w:rsidRPr="00841489">
        <w:rPr>
          <w:rFonts w:asciiTheme="minorHAnsi" w:eastAsia="ヒラギノ角ゴ Pro W3" w:hAnsiTheme="minorHAnsi" w:cs="Arial"/>
          <w:bCs/>
          <w:kern w:val="24"/>
          <w:lang w:val="es-US"/>
        </w:rPr>
        <w:t>N</w:t>
      </w:r>
      <w:r w:rsidR="00A12F2C">
        <w:rPr>
          <w:rFonts w:asciiTheme="minorHAnsi" w:eastAsia="ヒラギノ角ゴ Pro W3" w:hAnsiTheme="minorHAnsi" w:cs="Arial"/>
          <w:bCs/>
          <w:kern w:val="24"/>
          <w:lang w:val="es-US"/>
        </w:rPr>
        <w:t>.</w:t>
      </w:r>
      <w:r w:rsidR="00A12F2C" w:rsidRPr="00841489">
        <w:rPr>
          <w:rFonts w:asciiTheme="minorHAnsi" w:eastAsia="ヒラギノ角ゴ Pro W3" w:hAnsiTheme="minorHAnsi" w:cs="Arial"/>
          <w:bCs/>
          <w:kern w:val="24"/>
          <w:lang w:val="es-US"/>
        </w:rPr>
        <w:t>º</w:t>
      </w:r>
      <w:r w:rsidRPr="00841489">
        <w:rPr>
          <w:rFonts w:asciiTheme="minorHAnsi" w:eastAsia="ヒラギノ角ゴ Pro W3" w:hAnsiTheme="minorHAnsi" w:cs="Arial"/>
          <w:bCs/>
          <w:kern w:val="24"/>
          <w:lang w:val="es-US"/>
        </w:rPr>
        <w:t xml:space="preserve"> 2</w:t>
      </w:r>
      <w:r w:rsidR="0015667C" w:rsidRPr="00841489">
        <w:rPr>
          <w:rFonts w:asciiTheme="minorHAnsi" w:eastAsia="ヒラギノ角ゴ Pro W3" w:hAnsiTheme="minorHAnsi" w:cs="Arial"/>
          <w:bCs/>
          <w:kern w:val="24"/>
          <w:lang w:val="es-US"/>
        </w:rPr>
        <w:t xml:space="preserve">0.545 </w:t>
      </w:r>
      <w:r w:rsidR="00EA2E3D" w:rsidRPr="00841489">
        <w:rPr>
          <w:rFonts w:asciiTheme="minorHAnsi" w:eastAsia="ヒラギノ角ゴ Pro W3" w:hAnsiTheme="minorHAnsi" w:cs="Arial"/>
          <w:bCs/>
          <w:kern w:val="24"/>
          <w:lang w:val="es-US"/>
        </w:rPr>
        <w:t xml:space="preserve">del año </w:t>
      </w:r>
      <w:r w:rsidR="0015667C" w:rsidRPr="00841489">
        <w:rPr>
          <w:rFonts w:asciiTheme="minorHAnsi" w:eastAsia="ヒラギノ角ゴ Pro W3" w:hAnsiTheme="minorHAnsi" w:cs="Arial"/>
          <w:bCs/>
          <w:kern w:val="24"/>
          <w:lang w:val="es-US"/>
        </w:rPr>
        <w:t>2011</w:t>
      </w:r>
      <w:r w:rsidR="00EA2E3D" w:rsidRPr="00841489">
        <w:rPr>
          <w:rFonts w:asciiTheme="minorHAnsi" w:eastAsia="ヒラギノ角ゴ Pro W3" w:hAnsiTheme="minorHAnsi" w:cs="Arial"/>
          <w:bCs/>
          <w:kern w:val="24"/>
          <w:lang w:val="es-US"/>
        </w:rPr>
        <w:t xml:space="preserve">, la que </w:t>
      </w:r>
      <w:r w:rsidR="00CF6B9A" w:rsidRPr="00841489">
        <w:rPr>
          <w:rFonts w:asciiTheme="minorHAnsi" w:eastAsia="ヒラギノ角ゴ Pro W3" w:hAnsiTheme="minorHAnsi" w:cs="Arial"/>
          <w:color w:val="000000" w:themeColor="text1"/>
          <w:kern w:val="24"/>
        </w:rPr>
        <w:t xml:space="preserve">modifica las normas sobre protección a la maternidad e incorpora el permiso Postnatal Parental. </w:t>
      </w:r>
      <w:r w:rsidR="006E3CE6">
        <w:rPr>
          <w:rFonts w:asciiTheme="minorHAnsi" w:eastAsia="ヒラギノ角ゴ Pro W3" w:hAnsiTheme="minorHAnsi" w:cs="Arial"/>
          <w:color w:val="000000" w:themeColor="text1"/>
          <w:kern w:val="24"/>
        </w:rPr>
        <w:t xml:space="preserve">Según </w:t>
      </w:r>
      <w:r w:rsidR="00CF6B9A" w:rsidRPr="00841489">
        <w:rPr>
          <w:rFonts w:asciiTheme="minorHAnsi" w:eastAsia="ヒラギノ角ゴ Pro W3" w:hAnsiTheme="minorHAnsi" w:cs="Arial"/>
          <w:color w:val="000000" w:themeColor="text1"/>
          <w:kern w:val="24"/>
        </w:rPr>
        <w:t>lo dispuesto en "Artículo 197 bis</w:t>
      </w:r>
      <w:r w:rsidR="00A12F2C">
        <w:rPr>
          <w:rFonts w:asciiTheme="minorHAnsi" w:eastAsia="ヒラギノ角ゴ Pro W3" w:hAnsiTheme="minorHAnsi" w:cs="Arial"/>
          <w:color w:val="000000" w:themeColor="text1"/>
          <w:kern w:val="24"/>
        </w:rPr>
        <w:t>, l</w:t>
      </w:r>
      <w:r w:rsidR="00CF6B9A" w:rsidRPr="00841489">
        <w:rPr>
          <w:rFonts w:asciiTheme="minorHAnsi" w:eastAsia="ヒラギノ角ゴ Pro W3" w:hAnsiTheme="minorHAnsi" w:cs="Arial"/>
          <w:color w:val="000000" w:themeColor="text1"/>
          <w:kern w:val="24"/>
        </w:rPr>
        <w:t>as trabajadoras tendrán derecho a un permiso postnatal parental de doce semanas a continuación del período postnatal, durante el cual recibirán un subsidio cuya base de cálculo será la misma del subsidio por descanso de maternidad a que se refiere el inciso primero del artículo 195</w:t>
      </w:r>
      <w:r w:rsidR="00F713AB" w:rsidRPr="00841489">
        <w:rPr>
          <w:rFonts w:asciiTheme="minorHAnsi" w:eastAsia="ヒラギノ角ゴ Pro W3" w:hAnsiTheme="minorHAnsi" w:cs="Arial"/>
          <w:color w:val="000000" w:themeColor="text1"/>
          <w:kern w:val="24"/>
        </w:rPr>
        <w:t>.</w:t>
      </w:r>
    </w:p>
    <w:p w14:paraId="516E03A9" w14:textId="77777777" w:rsidR="00A12F2C" w:rsidRDefault="00CF6B9A" w:rsidP="00EE3A46">
      <w:pPr>
        <w:pStyle w:val="NormalWeb"/>
        <w:numPr>
          <w:ilvl w:val="0"/>
          <w:numId w:val="32"/>
        </w:numPr>
        <w:spacing w:before="0" w:beforeAutospacing="0" w:after="0" w:afterAutospacing="0"/>
        <w:jc w:val="both"/>
        <w:textAlignment w:val="baseline"/>
        <w:rPr>
          <w:rFonts w:asciiTheme="minorHAnsi" w:eastAsia="ヒラギノ角ゴ Pro W3" w:hAnsiTheme="minorHAnsi" w:cs="Arial"/>
          <w:color w:val="000000" w:themeColor="text1"/>
          <w:kern w:val="24"/>
        </w:rPr>
      </w:pPr>
      <w:r w:rsidRPr="00841489">
        <w:rPr>
          <w:rFonts w:asciiTheme="minorHAnsi" w:eastAsia="ヒラギノ角ゴ Pro W3" w:hAnsiTheme="minorHAnsi" w:cs="Arial"/>
          <w:color w:val="000000" w:themeColor="text1"/>
          <w:kern w:val="24"/>
        </w:rPr>
        <w:t xml:space="preserve">Chile adscribió voluntariamente a del Código Internacional de Comercialización de Sucedáneos de la Leche Materna (CICSLM) a fines de los años 80. </w:t>
      </w:r>
    </w:p>
    <w:p w14:paraId="3E3CE34D" w14:textId="0888CB54" w:rsidR="00381CA5" w:rsidRDefault="00CF6B9A" w:rsidP="00EE3A46">
      <w:pPr>
        <w:pStyle w:val="NormalWeb"/>
        <w:numPr>
          <w:ilvl w:val="0"/>
          <w:numId w:val="32"/>
        </w:numPr>
        <w:spacing w:before="0" w:beforeAutospacing="0" w:after="0" w:afterAutospacing="0"/>
        <w:jc w:val="both"/>
        <w:textAlignment w:val="baseline"/>
        <w:rPr>
          <w:rFonts w:asciiTheme="minorHAnsi" w:eastAsia="ヒラギノ角ゴ Pro W3" w:hAnsiTheme="minorHAnsi" w:cs="Arial"/>
          <w:color w:val="000000" w:themeColor="text1"/>
          <w:kern w:val="24"/>
        </w:rPr>
      </w:pPr>
      <w:r w:rsidRPr="00841489">
        <w:rPr>
          <w:rFonts w:asciiTheme="minorHAnsi" w:eastAsia="ヒラギノ角ゴ Pro W3" w:hAnsiTheme="minorHAnsi" w:cs="Arial"/>
          <w:color w:val="000000" w:themeColor="text1"/>
          <w:kern w:val="24"/>
        </w:rPr>
        <w:t xml:space="preserve">La Ley </w:t>
      </w:r>
      <w:r w:rsidR="00A12F2C" w:rsidRPr="00841489">
        <w:rPr>
          <w:rFonts w:asciiTheme="minorHAnsi" w:eastAsia="ヒラギノ角ゴ Pro W3" w:hAnsiTheme="minorHAnsi" w:cs="Arial"/>
          <w:color w:val="000000" w:themeColor="text1"/>
          <w:kern w:val="24"/>
        </w:rPr>
        <w:t>N.º</w:t>
      </w:r>
      <w:r w:rsidRPr="00841489">
        <w:rPr>
          <w:rFonts w:asciiTheme="minorHAnsi" w:eastAsia="ヒラギノ角ゴ Pro W3" w:hAnsiTheme="minorHAnsi" w:cs="Arial"/>
          <w:color w:val="000000" w:themeColor="text1"/>
          <w:kern w:val="24"/>
        </w:rPr>
        <w:t xml:space="preserve"> 20.869 “</w:t>
      </w:r>
      <w:r w:rsidR="005535C0" w:rsidRPr="00841489">
        <w:rPr>
          <w:rFonts w:asciiTheme="minorHAnsi" w:eastAsia="ヒラギノ角ゴ Pro W3" w:hAnsiTheme="minorHAnsi" w:cs="Arial"/>
          <w:color w:val="000000" w:themeColor="text1"/>
          <w:kern w:val="24"/>
        </w:rPr>
        <w:t>Sobre publicidad</w:t>
      </w:r>
      <w:r w:rsidRPr="00841489">
        <w:rPr>
          <w:rFonts w:asciiTheme="minorHAnsi" w:eastAsia="ヒラギノ角ゴ Pro W3" w:hAnsiTheme="minorHAnsi" w:cs="Arial"/>
          <w:color w:val="000000" w:themeColor="text1"/>
          <w:kern w:val="24"/>
        </w:rPr>
        <w:t xml:space="preserve"> en alimentos”, regula en nuestro </w:t>
      </w:r>
      <w:r w:rsidR="005535C0" w:rsidRPr="00841489">
        <w:rPr>
          <w:rFonts w:asciiTheme="minorHAnsi" w:eastAsia="ヒラギノ角ゴ Pro W3" w:hAnsiTheme="minorHAnsi" w:cs="Arial"/>
          <w:color w:val="000000" w:themeColor="text1"/>
          <w:kern w:val="24"/>
        </w:rPr>
        <w:t>país, toda</w:t>
      </w:r>
      <w:r w:rsidRPr="00841489">
        <w:rPr>
          <w:rFonts w:asciiTheme="minorHAnsi" w:eastAsia="ヒラギノ角ゴ Pro W3" w:hAnsiTheme="minorHAnsi" w:cs="Arial"/>
          <w:color w:val="000000" w:themeColor="text1"/>
          <w:kern w:val="24"/>
        </w:rPr>
        <w:t xml:space="preserve"> publicidad de alimentos sucedáneos de la leche materna </w:t>
      </w:r>
      <w:r w:rsidR="005535C0" w:rsidRPr="00841489">
        <w:rPr>
          <w:rFonts w:asciiTheme="minorHAnsi" w:eastAsia="ヒラギノ角ゴ Pro W3" w:hAnsiTheme="minorHAnsi" w:cs="Arial"/>
          <w:color w:val="000000" w:themeColor="text1"/>
          <w:kern w:val="24"/>
        </w:rPr>
        <w:t>en las</w:t>
      </w:r>
      <w:r w:rsidRPr="00841489">
        <w:rPr>
          <w:rFonts w:asciiTheme="minorHAnsi" w:eastAsia="ヒラギノ角ゴ Pro W3" w:hAnsiTheme="minorHAnsi" w:cs="Arial"/>
          <w:color w:val="000000" w:themeColor="text1"/>
          <w:kern w:val="24"/>
        </w:rPr>
        <w:t xml:space="preserve"> "fórmulas de inicio" y "fórmulas de continuación</w:t>
      </w:r>
      <w:r w:rsidR="00FE7BA1">
        <w:rPr>
          <w:rFonts w:asciiTheme="minorHAnsi" w:eastAsia="ヒラギノ角ゴ Pro W3" w:hAnsiTheme="minorHAnsi" w:cs="Arial"/>
          <w:color w:val="000000" w:themeColor="text1"/>
          <w:kern w:val="24"/>
        </w:rPr>
        <w:t>" hasta los doce meses de edad.</w:t>
      </w:r>
    </w:p>
    <w:p w14:paraId="02ECFFEE" w14:textId="77777777" w:rsidR="00FE7BA1" w:rsidRPr="0079402B" w:rsidRDefault="00FE7BA1" w:rsidP="00FE7BA1">
      <w:pPr>
        <w:pStyle w:val="NormalWeb"/>
        <w:spacing w:before="0" w:beforeAutospacing="0" w:after="0" w:afterAutospacing="0"/>
        <w:ind w:left="720"/>
        <w:jc w:val="both"/>
        <w:textAlignment w:val="baseline"/>
        <w:rPr>
          <w:rFonts w:asciiTheme="minorHAnsi" w:eastAsia="ヒラギノ角ゴ Pro W3" w:hAnsiTheme="minorHAnsi" w:cs="Arial"/>
          <w:color w:val="000000" w:themeColor="text1"/>
          <w:kern w:val="24"/>
        </w:rPr>
      </w:pPr>
    </w:p>
    <w:p w14:paraId="0BD36E36" w14:textId="18257618" w:rsidR="0049113A" w:rsidRPr="006E3CE6" w:rsidRDefault="00381CA5" w:rsidP="007F6B71">
      <w:pPr>
        <w:pStyle w:val="NormalWeb"/>
        <w:numPr>
          <w:ilvl w:val="0"/>
          <w:numId w:val="32"/>
        </w:numPr>
        <w:spacing w:before="0" w:beforeAutospacing="0" w:after="0" w:afterAutospacing="0"/>
        <w:jc w:val="both"/>
        <w:textAlignment w:val="baseline"/>
        <w:rPr>
          <w:rFonts w:asciiTheme="minorHAnsi" w:eastAsia="ヒラギノ角ゴ Pro W3" w:hAnsiTheme="minorHAnsi" w:cs="Arial"/>
          <w:bCs/>
          <w:kern w:val="24"/>
          <w:lang w:val="es-US"/>
        </w:rPr>
      </w:pPr>
      <w:r w:rsidRPr="006E3CE6">
        <w:rPr>
          <w:rFonts w:asciiTheme="minorHAnsi" w:eastAsia="ヒラギノ角ゴ Pro W3" w:hAnsiTheme="minorHAnsi" w:cs="Arial"/>
          <w:kern w:val="24"/>
        </w:rPr>
        <w:t>Normativa Vigente</w:t>
      </w:r>
      <w:r w:rsidR="006E3CE6" w:rsidRPr="006E3CE6">
        <w:rPr>
          <w:rFonts w:asciiTheme="minorHAnsi" w:eastAsia="ヒラギノ角ゴ Pro W3" w:hAnsiTheme="minorHAnsi" w:cs="Arial"/>
          <w:kern w:val="24"/>
        </w:rPr>
        <w:t xml:space="preserve">, por su parte </w:t>
      </w:r>
      <w:r w:rsidR="006E3CE6">
        <w:rPr>
          <w:rFonts w:asciiTheme="minorHAnsi" w:eastAsia="ヒラギノ角ゴ Pro W3" w:hAnsiTheme="minorHAnsi" w:cs="Arial"/>
          <w:kern w:val="24"/>
        </w:rPr>
        <w:t>ha</w:t>
      </w:r>
      <w:r w:rsidR="00F713AB" w:rsidRPr="006E3CE6">
        <w:rPr>
          <w:rFonts w:asciiTheme="minorHAnsi" w:eastAsia="ヒラギノ角ゴ Pro W3" w:hAnsiTheme="minorHAnsi" w:cs="Arial"/>
          <w:color w:val="000000" w:themeColor="text1"/>
          <w:kern w:val="24"/>
        </w:rPr>
        <w:t xml:space="preserve"> fortalecido los equipos locales </w:t>
      </w:r>
      <w:r w:rsidR="00381DDB">
        <w:rPr>
          <w:rFonts w:asciiTheme="minorHAnsi" w:eastAsia="ヒラギノ角ゴ Pro W3" w:hAnsiTheme="minorHAnsi" w:cs="Arial"/>
          <w:color w:val="000000" w:themeColor="text1"/>
          <w:kern w:val="24"/>
        </w:rPr>
        <w:t>entregando l</w:t>
      </w:r>
      <w:r w:rsidR="00F713AB" w:rsidRPr="006E3CE6">
        <w:rPr>
          <w:rFonts w:asciiTheme="minorHAnsi" w:eastAsia="ヒラギノ角ゴ Pro W3" w:hAnsiTheme="minorHAnsi" w:cs="Arial"/>
          <w:color w:val="000000" w:themeColor="text1"/>
          <w:kern w:val="24"/>
        </w:rPr>
        <w:t>ineamientos desde el nivel central.</w:t>
      </w:r>
      <w:r w:rsidR="00381DDB">
        <w:rPr>
          <w:rFonts w:asciiTheme="minorHAnsi" w:eastAsia="ヒラギノ角ゴ Pro W3" w:hAnsiTheme="minorHAnsi" w:cs="Arial"/>
          <w:color w:val="000000" w:themeColor="text1"/>
          <w:kern w:val="24"/>
        </w:rPr>
        <w:t xml:space="preserve"> Entre ellos destacan:</w:t>
      </w:r>
    </w:p>
    <w:p w14:paraId="5B9E81A7" w14:textId="1A2FA9C0" w:rsidR="00F713AB" w:rsidRPr="00381DDB" w:rsidRDefault="00A12F2C" w:rsidP="00EE3A46">
      <w:pPr>
        <w:pStyle w:val="NormalWeb"/>
        <w:numPr>
          <w:ilvl w:val="0"/>
          <w:numId w:val="25"/>
        </w:numPr>
        <w:spacing w:before="0" w:beforeAutospacing="0" w:after="0" w:afterAutospacing="0"/>
        <w:jc w:val="both"/>
        <w:textAlignment w:val="baseline"/>
        <w:rPr>
          <w:rFonts w:asciiTheme="minorHAnsi" w:hAnsiTheme="minorHAnsi" w:cs="Arial"/>
        </w:rPr>
      </w:pPr>
      <w:r>
        <w:rPr>
          <w:rFonts w:asciiTheme="minorHAnsi" w:eastAsia="ヒラギノ角ゴ Pro W3" w:hAnsiTheme="minorHAnsi" w:cs="Arial"/>
          <w:bCs/>
          <w:kern w:val="24"/>
          <w:lang w:val="es-US"/>
        </w:rPr>
        <w:t xml:space="preserve">Reglamento de la </w:t>
      </w:r>
      <w:r w:rsidR="0049113A" w:rsidRPr="00841489">
        <w:rPr>
          <w:rFonts w:asciiTheme="minorHAnsi" w:eastAsia="ヒラギノ角ゴ Pro W3" w:hAnsiTheme="minorHAnsi" w:cs="Arial"/>
          <w:bCs/>
          <w:kern w:val="24"/>
          <w:lang w:val="es-US"/>
        </w:rPr>
        <w:t>Ley de Publicidad de los Alimentos</w:t>
      </w:r>
      <w:r w:rsidR="0015667C" w:rsidRPr="00841489">
        <w:rPr>
          <w:rFonts w:asciiTheme="minorHAnsi" w:eastAsia="ヒラギノ角ゴ Pro W3" w:hAnsiTheme="minorHAnsi" w:cs="Arial"/>
          <w:bCs/>
          <w:kern w:val="24"/>
          <w:lang w:val="es-US"/>
        </w:rPr>
        <w:t xml:space="preserve">: </w:t>
      </w:r>
      <w:r w:rsidR="0015667C" w:rsidRPr="00841489">
        <w:rPr>
          <w:rFonts w:asciiTheme="minorHAnsi" w:eastAsia="ヒラギノ角ゴ Pro W3" w:hAnsiTheme="minorHAnsi" w:cs="Arial"/>
          <w:bCs/>
          <w:color w:val="000000" w:themeColor="text1"/>
          <w:kern w:val="24"/>
          <w:lang w:val="es-US"/>
        </w:rPr>
        <w:t>Etiquetado</w:t>
      </w:r>
      <w:r w:rsidR="0049113A" w:rsidRPr="00841489">
        <w:rPr>
          <w:rFonts w:asciiTheme="minorHAnsi" w:eastAsia="ヒラギノ角ゴ Pro W3" w:hAnsiTheme="minorHAnsi" w:cs="Arial"/>
          <w:bCs/>
          <w:color w:val="000000" w:themeColor="text1"/>
          <w:kern w:val="24"/>
          <w:lang w:val="es-US"/>
        </w:rPr>
        <w:t xml:space="preserve"> nutricional obligatorio</w:t>
      </w:r>
      <w:r w:rsidR="0049113A" w:rsidRPr="00841489">
        <w:rPr>
          <w:rFonts w:asciiTheme="minorHAnsi" w:eastAsia="ヒラギノ角ゴ Pro W3" w:hAnsiTheme="minorHAnsi" w:cs="Arial"/>
          <w:color w:val="000000" w:themeColor="text1"/>
          <w:kern w:val="24"/>
          <w:lang w:val="es-US"/>
        </w:rPr>
        <w:t xml:space="preserve"> (ENOA): incorpora lo relativo al </w:t>
      </w:r>
      <w:r w:rsidR="0078213E">
        <w:rPr>
          <w:rFonts w:asciiTheme="minorHAnsi" w:eastAsia="ヒラギノ角ゴ Pro W3" w:hAnsiTheme="minorHAnsi" w:cs="Arial"/>
          <w:color w:val="000000" w:themeColor="text1"/>
          <w:kern w:val="24"/>
          <w:lang w:val="es-US"/>
        </w:rPr>
        <w:t xml:space="preserve">Código Internacional de Comercialización de sucedáneos de la leche materna </w:t>
      </w:r>
      <w:r w:rsidR="0049113A" w:rsidRPr="00841489">
        <w:rPr>
          <w:rFonts w:asciiTheme="minorHAnsi" w:eastAsia="ヒラギノ角ゴ Pro W3" w:hAnsiTheme="minorHAnsi" w:cs="Arial"/>
          <w:color w:val="000000" w:themeColor="text1"/>
          <w:kern w:val="24"/>
          <w:lang w:val="es-US"/>
        </w:rPr>
        <w:sym w:font="Wingdings" w:char="F0E0"/>
      </w:r>
      <w:r w:rsidR="0049113A" w:rsidRPr="00841489">
        <w:rPr>
          <w:rFonts w:asciiTheme="minorHAnsi" w:eastAsia="ヒラギノ角ゴ Pro W3" w:hAnsiTheme="minorHAnsi" w:cs="Arial"/>
          <w:color w:val="000000" w:themeColor="text1"/>
          <w:kern w:val="24"/>
          <w:lang w:val="es-US"/>
        </w:rPr>
        <w:t xml:space="preserve"> mensaje de protección, </w:t>
      </w:r>
      <w:r w:rsidR="0049113A" w:rsidRPr="00381DDB">
        <w:rPr>
          <w:rFonts w:asciiTheme="minorHAnsi" w:eastAsia="ヒラギノ角ゴ Pro W3" w:hAnsiTheme="minorHAnsi" w:cs="Arial"/>
          <w:color w:val="000000" w:themeColor="text1"/>
          <w:kern w:val="24"/>
          <w:lang w:val="es-US"/>
        </w:rPr>
        <w:t>declaración de ingredientes y nutrientes. (DS 977/99. 2006).</w:t>
      </w:r>
      <w:bookmarkStart w:id="5" w:name="_Hlk523750084"/>
    </w:p>
    <w:bookmarkEnd w:id="5"/>
    <w:p w14:paraId="345CB629" w14:textId="030D8A6B" w:rsidR="00F713AB" w:rsidRPr="00381DDB" w:rsidRDefault="0049113A" w:rsidP="009169CE">
      <w:pPr>
        <w:pStyle w:val="NormalWeb"/>
        <w:numPr>
          <w:ilvl w:val="0"/>
          <w:numId w:val="2"/>
        </w:numPr>
        <w:spacing w:before="0" w:beforeAutospacing="0" w:after="0" w:afterAutospacing="0"/>
        <w:jc w:val="both"/>
        <w:textAlignment w:val="baseline"/>
        <w:rPr>
          <w:rFonts w:asciiTheme="minorHAnsi" w:eastAsia="ヒラギノ角ゴ Pro W3" w:hAnsiTheme="minorHAnsi" w:cs="Arial"/>
          <w:bCs/>
          <w:kern w:val="24"/>
          <w:lang w:val="es-US"/>
        </w:rPr>
      </w:pPr>
      <w:r w:rsidRPr="00381DDB">
        <w:rPr>
          <w:rFonts w:asciiTheme="minorHAnsi" w:eastAsia="ヒラギノ角ゴ Pro W3" w:hAnsiTheme="minorHAnsi" w:cs="Arial"/>
          <w:bCs/>
          <w:kern w:val="24"/>
          <w:lang w:val="es-US"/>
        </w:rPr>
        <w:t>Guía de alimentación del niño(a) menor de 2 años (</w:t>
      </w:r>
      <w:r w:rsidR="00CA0C3A" w:rsidRPr="00381DDB">
        <w:rPr>
          <w:rFonts w:asciiTheme="minorHAnsi" w:eastAsia="ヒラギノ角ゴ Pro W3" w:hAnsiTheme="minorHAnsi" w:cs="Arial"/>
          <w:bCs/>
          <w:kern w:val="24"/>
          <w:lang w:val="es-US"/>
        </w:rPr>
        <w:t>M</w:t>
      </w:r>
      <w:r w:rsidR="002B494B" w:rsidRPr="00381DDB">
        <w:rPr>
          <w:rFonts w:asciiTheme="minorHAnsi" w:eastAsia="ヒラギノ角ゴ Pro W3" w:hAnsiTheme="minorHAnsi" w:cs="Arial"/>
          <w:bCs/>
          <w:kern w:val="24"/>
          <w:lang w:val="es-US"/>
        </w:rPr>
        <w:t>INSAL</w:t>
      </w:r>
      <w:r w:rsidR="00CA0C3A" w:rsidRPr="00381DDB">
        <w:rPr>
          <w:rFonts w:asciiTheme="minorHAnsi" w:eastAsia="ヒラギノ角ゴ Pro W3" w:hAnsiTheme="minorHAnsi" w:cs="Arial"/>
          <w:bCs/>
          <w:kern w:val="24"/>
          <w:lang w:val="es-US"/>
        </w:rPr>
        <w:t xml:space="preserve"> </w:t>
      </w:r>
      <w:r w:rsidRPr="00381DDB">
        <w:rPr>
          <w:rFonts w:asciiTheme="minorHAnsi" w:eastAsia="ヒラギノ角ゴ Pro W3" w:hAnsiTheme="minorHAnsi" w:cs="Arial"/>
          <w:bCs/>
          <w:kern w:val="24"/>
          <w:lang w:val="es-US"/>
        </w:rPr>
        <w:t>2015).</w:t>
      </w:r>
    </w:p>
    <w:p w14:paraId="0DD34CFC" w14:textId="750BAB6E" w:rsidR="00E84851" w:rsidRPr="00381DDB" w:rsidRDefault="00912E29" w:rsidP="009169CE">
      <w:pPr>
        <w:pStyle w:val="NormalWeb"/>
        <w:numPr>
          <w:ilvl w:val="0"/>
          <w:numId w:val="2"/>
        </w:numPr>
        <w:spacing w:before="0" w:beforeAutospacing="0" w:after="0" w:afterAutospacing="0"/>
        <w:jc w:val="both"/>
        <w:textAlignment w:val="baseline"/>
        <w:rPr>
          <w:rStyle w:val="nfasis"/>
          <w:rFonts w:asciiTheme="minorHAnsi" w:eastAsia="ヒラギノ角ゴ Pro W3" w:hAnsiTheme="minorHAnsi" w:cs="Arial"/>
          <w:bCs/>
          <w:i w:val="0"/>
          <w:iCs w:val="0"/>
          <w:kern w:val="24"/>
          <w:lang w:val="es-US"/>
        </w:rPr>
      </w:pPr>
      <w:r w:rsidRPr="00381DDB">
        <w:rPr>
          <w:rFonts w:asciiTheme="minorHAnsi" w:hAnsiTheme="minorHAnsi" w:cs="Arial"/>
          <w:shd w:val="clear" w:color="auto" w:fill="FFFFFF"/>
        </w:rPr>
        <w:t>Norma Adm</w:t>
      </w:r>
      <w:r w:rsidR="00F713AB" w:rsidRPr="00381DDB">
        <w:rPr>
          <w:rFonts w:asciiTheme="minorHAnsi" w:hAnsiTheme="minorHAnsi" w:cs="Arial"/>
          <w:shd w:val="clear" w:color="auto" w:fill="FFFFFF"/>
        </w:rPr>
        <w:t>inistrativa</w:t>
      </w:r>
      <w:r w:rsidR="002B494B" w:rsidRPr="00381DDB">
        <w:rPr>
          <w:rFonts w:asciiTheme="minorHAnsi" w:hAnsiTheme="minorHAnsi" w:cs="Arial"/>
          <w:shd w:val="clear" w:color="auto" w:fill="FFFFFF"/>
        </w:rPr>
        <w:t xml:space="preserve"> </w:t>
      </w:r>
      <w:r w:rsidR="00F713AB" w:rsidRPr="00381DDB">
        <w:rPr>
          <w:rFonts w:asciiTheme="minorHAnsi" w:hAnsiTheme="minorHAnsi" w:cs="Arial"/>
          <w:shd w:val="clear" w:color="auto" w:fill="FFFFFF"/>
        </w:rPr>
        <w:t xml:space="preserve">técnica del año 2013 </w:t>
      </w:r>
      <w:r w:rsidRPr="00381DDB">
        <w:rPr>
          <w:rFonts w:asciiTheme="minorHAnsi" w:hAnsiTheme="minorHAnsi" w:cs="Arial"/>
          <w:shd w:val="clear" w:color="auto" w:fill="FFFFFF"/>
        </w:rPr>
        <w:t xml:space="preserve">y </w:t>
      </w:r>
      <w:r w:rsidRPr="00381DDB">
        <w:rPr>
          <w:rStyle w:val="nfasis"/>
          <w:rFonts w:asciiTheme="minorHAnsi" w:hAnsiTheme="minorHAnsi" w:cs="Arial"/>
          <w:bCs/>
          <w:i w:val="0"/>
          <w:shd w:val="clear" w:color="auto" w:fill="FFFFFF"/>
        </w:rPr>
        <w:t>Programa</w:t>
      </w:r>
      <w:r w:rsidRPr="00381DDB">
        <w:rPr>
          <w:rFonts w:asciiTheme="minorHAnsi" w:hAnsiTheme="minorHAnsi" w:cs="Arial"/>
          <w:i/>
          <w:shd w:val="clear" w:color="auto" w:fill="FFFFFF"/>
        </w:rPr>
        <w:t> </w:t>
      </w:r>
      <w:r w:rsidRPr="00381DDB">
        <w:rPr>
          <w:rFonts w:asciiTheme="minorHAnsi" w:hAnsiTheme="minorHAnsi" w:cs="Arial"/>
          <w:shd w:val="clear" w:color="auto" w:fill="FFFFFF"/>
        </w:rPr>
        <w:t xml:space="preserve">Nacional </w:t>
      </w:r>
      <w:r w:rsidRPr="00381DDB">
        <w:rPr>
          <w:rFonts w:asciiTheme="minorHAnsi" w:hAnsiTheme="minorHAnsi" w:cs="Arial"/>
          <w:i/>
          <w:shd w:val="clear" w:color="auto" w:fill="FFFFFF"/>
        </w:rPr>
        <w:t>de </w:t>
      </w:r>
      <w:r w:rsidRPr="00381DDB">
        <w:rPr>
          <w:rStyle w:val="nfasis"/>
          <w:rFonts w:asciiTheme="minorHAnsi" w:hAnsiTheme="minorHAnsi" w:cs="Arial"/>
          <w:bCs/>
          <w:i w:val="0"/>
          <w:shd w:val="clear" w:color="auto" w:fill="FFFFFF"/>
        </w:rPr>
        <w:t>Salud de la Infancia</w:t>
      </w:r>
      <w:r w:rsidR="00467BA6" w:rsidRPr="00381DDB">
        <w:rPr>
          <w:rStyle w:val="nfasis"/>
          <w:rFonts w:asciiTheme="minorHAnsi" w:hAnsiTheme="minorHAnsi" w:cs="Arial"/>
          <w:bCs/>
          <w:i w:val="0"/>
          <w:shd w:val="clear" w:color="auto" w:fill="FFFFFF"/>
        </w:rPr>
        <w:t xml:space="preserve">. </w:t>
      </w:r>
    </w:p>
    <w:p w14:paraId="6A81598F" w14:textId="50BC6AFB" w:rsidR="00467BA6" w:rsidRPr="00841489" w:rsidRDefault="00DC26EC" w:rsidP="009169CE">
      <w:pPr>
        <w:pStyle w:val="NormalWeb"/>
        <w:numPr>
          <w:ilvl w:val="0"/>
          <w:numId w:val="2"/>
        </w:numPr>
        <w:spacing w:before="0" w:beforeAutospacing="0" w:after="0" w:afterAutospacing="0"/>
        <w:jc w:val="both"/>
        <w:textAlignment w:val="baseline"/>
        <w:rPr>
          <w:rFonts w:asciiTheme="minorHAnsi" w:eastAsia="ヒラギノ角ゴ Pro W3" w:hAnsiTheme="minorHAnsi" w:cs="Arial"/>
          <w:bCs/>
          <w:kern w:val="24"/>
          <w:lang w:val="es-US"/>
        </w:rPr>
      </w:pPr>
      <w:r w:rsidRPr="00381DDB">
        <w:rPr>
          <w:rFonts w:asciiTheme="minorHAnsi" w:hAnsiTheme="minorHAnsi" w:cs="Arial"/>
          <w:shd w:val="clear" w:color="auto" w:fill="FFFFFF"/>
        </w:rPr>
        <w:t>En</w:t>
      </w:r>
      <w:r w:rsidR="00467BA6" w:rsidRPr="00381DDB">
        <w:rPr>
          <w:rFonts w:asciiTheme="minorHAnsi" w:hAnsiTheme="minorHAnsi" w:cs="Arial"/>
          <w:shd w:val="clear" w:color="auto" w:fill="FFFFFF"/>
        </w:rPr>
        <w:t xml:space="preserve"> el año </w:t>
      </w:r>
      <w:r w:rsidRPr="00381DDB">
        <w:rPr>
          <w:rFonts w:asciiTheme="minorHAnsi" w:hAnsiTheme="minorHAnsi" w:cs="Arial"/>
          <w:shd w:val="clear" w:color="auto" w:fill="FFFFFF"/>
        </w:rPr>
        <w:t>2010 se actual</w:t>
      </w:r>
      <w:r w:rsidR="00E84851" w:rsidRPr="00381DDB">
        <w:rPr>
          <w:rFonts w:asciiTheme="minorHAnsi" w:hAnsiTheme="minorHAnsi" w:cs="Arial"/>
          <w:shd w:val="clear" w:color="auto" w:fill="FFFFFF"/>
        </w:rPr>
        <w:t>iza</w:t>
      </w:r>
      <w:r w:rsidR="0078213E">
        <w:rPr>
          <w:rFonts w:asciiTheme="minorHAnsi" w:hAnsiTheme="minorHAnsi" w:cs="Arial"/>
          <w:shd w:val="clear" w:color="auto" w:fill="FFFFFF"/>
        </w:rPr>
        <w:t xml:space="preserve"> el Manual de </w:t>
      </w:r>
      <w:r w:rsidR="00E84851" w:rsidRPr="00841489">
        <w:rPr>
          <w:rFonts w:asciiTheme="minorHAnsi" w:hAnsiTheme="minorHAnsi" w:cs="Arial"/>
          <w:shd w:val="clear" w:color="auto" w:fill="FFFFFF"/>
        </w:rPr>
        <w:t>Lactancia Materna “Contenidos técnicos para profesionales de la Salud”</w:t>
      </w:r>
      <w:r w:rsidR="00467BA6" w:rsidRPr="00841489">
        <w:rPr>
          <w:rFonts w:asciiTheme="minorHAnsi" w:hAnsiTheme="minorHAnsi" w:cs="Arial"/>
          <w:shd w:val="clear" w:color="auto" w:fill="FFFFFF"/>
        </w:rPr>
        <w:t>.</w:t>
      </w:r>
    </w:p>
    <w:p w14:paraId="3451FEE4" w14:textId="30A5C29A" w:rsidR="002B494B" w:rsidRPr="00841489" w:rsidRDefault="002B494B" w:rsidP="009169CE">
      <w:pPr>
        <w:pStyle w:val="NormalWeb"/>
        <w:numPr>
          <w:ilvl w:val="0"/>
          <w:numId w:val="2"/>
        </w:numPr>
        <w:spacing w:before="0" w:beforeAutospacing="0" w:after="0" w:afterAutospacing="0"/>
        <w:jc w:val="both"/>
        <w:textAlignment w:val="baseline"/>
        <w:rPr>
          <w:rFonts w:asciiTheme="minorHAnsi" w:eastAsia="ヒラギノ角ゴ Pro W3" w:hAnsiTheme="minorHAnsi" w:cs="Arial"/>
          <w:bCs/>
          <w:kern w:val="24"/>
          <w:lang w:val="es-US"/>
        </w:rPr>
      </w:pPr>
      <w:r w:rsidRPr="00841489">
        <w:rPr>
          <w:rFonts w:asciiTheme="minorHAnsi" w:eastAsia="ヒラギノ角ゴ Pro W3" w:hAnsiTheme="minorHAnsi" w:cs="Arial"/>
          <w:bCs/>
          <w:kern w:val="24"/>
          <w:lang w:val="es-US"/>
        </w:rPr>
        <w:t xml:space="preserve">En el 2016 se desarrolló el documento de </w:t>
      </w:r>
      <w:r w:rsidRPr="00841489">
        <w:rPr>
          <w:rFonts w:asciiTheme="minorHAnsi" w:hAnsiTheme="minorHAnsi" w:cs="Arial"/>
          <w:shd w:val="clear" w:color="auto" w:fill="FFFFFF"/>
        </w:rPr>
        <w:t xml:space="preserve">Orientación Técnica para clínicas de lactancia, cuyo objetivo principal </w:t>
      </w:r>
      <w:r w:rsidR="00EF5325" w:rsidRPr="00841489">
        <w:rPr>
          <w:rFonts w:asciiTheme="minorHAnsi" w:hAnsiTheme="minorHAnsi" w:cs="Arial"/>
          <w:shd w:val="clear" w:color="auto" w:fill="FFFFFF"/>
        </w:rPr>
        <w:t>es</w:t>
      </w:r>
      <w:r w:rsidRPr="00841489">
        <w:rPr>
          <w:rFonts w:asciiTheme="minorHAnsi" w:hAnsiTheme="minorHAnsi" w:cs="Arial"/>
          <w:shd w:val="clear" w:color="auto" w:fill="FFFFFF"/>
        </w:rPr>
        <w:t xml:space="preserve"> proporcionar lineamientos para la prevención, detección y seguimiento de la</w:t>
      </w:r>
      <w:r w:rsidR="00EF5325" w:rsidRPr="00841489">
        <w:rPr>
          <w:rFonts w:asciiTheme="minorHAnsi" w:hAnsiTheme="minorHAnsi" w:cs="Arial"/>
          <w:shd w:val="clear" w:color="auto" w:fill="FFFFFF"/>
        </w:rPr>
        <w:t xml:space="preserve">s dificultades o problemáticas </w:t>
      </w:r>
      <w:r w:rsidRPr="00841489">
        <w:rPr>
          <w:rFonts w:asciiTheme="minorHAnsi" w:hAnsiTheme="minorHAnsi" w:cs="Arial"/>
          <w:shd w:val="clear" w:color="auto" w:fill="FFFFFF"/>
        </w:rPr>
        <w:t xml:space="preserve">en el proceso de amamantamiento </w:t>
      </w:r>
      <w:r w:rsidR="00EF5325" w:rsidRPr="00841489">
        <w:rPr>
          <w:rFonts w:asciiTheme="minorHAnsi" w:hAnsiTheme="minorHAnsi" w:cs="Arial"/>
          <w:shd w:val="clear" w:color="auto" w:fill="FFFFFF"/>
        </w:rPr>
        <w:t xml:space="preserve">basado en </w:t>
      </w:r>
      <w:r w:rsidRPr="00841489">
        <w:rPr>
          <w:rFonts w:asciiTheme="minorHAnsi" w:hAnsiTheme="minorHAnsi" w:cs="Arial"/>
          <w:shd w:val="clear" w:color="auto" w:fill="FFFFFF"/>
        </w:rPr>
        <w:t>la evidencia sistematizada y actualizada; con métodos que permitan a los profesionales del equipo de salud que realizan acompañamiento e intervención en las Clínicas de Lactancia.</w:t>
      </w:r>
    </w:p>
    <w:p w14:paraId="17DF8777" w14:textId="4C331F61" w:rsidR="00E84851" w:rsidRPr="00841489" w:rsidRDefault="00467BA6" w:rsidP="009169CE">
      <w:pPr>
        <w:pStyle w:val="NormalWeb"/>
        <w:numPr>
          <w:ilvl w:val="0"/>
          <w:numId w:val="2"/>
        </w:numPr>
        <w:spacing w:before="0" w:beforeAutospacing="0" w:after="0" w:afterAutospacing="0"/>
        <w:jc w:val="both"/>
        <w:textAlignment w:val="baseline"/>
        <w:rPr>
          <w:rFonts w:asciiTheme="minorHAnsi" w:eastAsia="ヒラギノ角ゴ Pro W3" w:hAnsiTheme="minorHAnsi" w:cs="Arial"/>
          <w:bCs/>
          <w:kern w:val="24"/>
          <w:lang w:val="es-US"/>
        </w:rPr>
      </w:pPr>
      <w:r w:rsidRPr="00841489">
        <w:rPr>
          <w:rFonts w:asciiTheme="minorHAnsi" w:eastAsia="ヒラギノ角ゴ Pro W3" w:hAnsiTheme="minorHAnsi" w:cs="Arial"/>
          <w:bCs/>
          <w:kern w:val="24"/>
          <w:lang w:val="es-US"/>
        </w:rPr>
        <w:t>Durante el año 201</w:t>
      </w:r>
      <w:r w:rsidR="00E84851" w:rsidRPr="00841489">
        <w:rPr>
          <w:rFonts w:asciiTheme="minorHAnsi" w:eastAsia="ヒラギノ角ゴ Pro W3" w:hAnsiTheme="minorHAnsi" w:cs="Arial"/>
          <w:bCs/>
          <w:kern w:val="24"/>
          <w:lang w:val="es-US"/>
        </w:rPr>
        <w:t xml:space="preserve">7 se elabora el </w:t>
      </w:r>
      <w:r w:rsidRPr="00841489">
        <w:rPr>
          <w:rFonts w:asciiTheme="minorHAnsi" w:eastAsia="ヒラギノ角ゴ Pro W3" w:hAnsiTheme="minorHAnsi" w:cs="Arial"/>
          <w:bCs/>
          <w:kern w:val="24"/>
          <w:lang w:val="es-US"/>
        </w:rPr>
        <w:t xml:space="preserve">Manual Operativo Lactancia Materna </w:t>
      </w:r>
      <w:r w:rsidR="00E84851" w:rsidRPr="00841489">
        <w:rPr>
          <w:rFonts w:asciiTheme="minorHAnsi" w:eastAsia="ヒラギノ角ゴ Pro W3" w:hAnsiTheme="minorHAnsi" w:cs="Arial"/>
          <w:bCs/>
          <w:kern w:val="24"/>
          <w:lang w:val="es-US"/>
        </w:rPr>
        <w:t xml:space="preserve">basado en el documento del año 2010, cuyo propósito fue proporcionar a los profesionales de </w:t>
      </w:r>
      <w:r w:rsidR="00672621" w:rsidRPr="00841489">
        <w:rPr>
          <w:rFonts w:asciiTheme="minorHAnsi" w:eastAsia="ヒラギノ角ゴ Pro W3" w:hAnsiTheme="minorHAnsi" w:cs="Arial"/>
          <w:bCs/>
          <w:kern w:val="24"/>
          <w:lang w:val="es-US"/>
        </w:rPr>
        <w:t>Salud material</w:t>
      </w:r>
      <w:r w:rsidR="00E84851" w:rsidRPr="00841489">
        <w:rPr>
          <w:rFonts w:asciiTheme="minorHAnsi" w:eastAsia="ヒラギノ角ゴ Pro W3" w:hAnsiTheme="minorHAnsi" w:cs="Arial"/>
          <w:bCs/>
          <w:kern w:val="24"/>
          <w:lang w:val="es-US"/>
        </w:rPr>
        <w:t xml:space="preserve"> gráfico para apoyar la realización de consultorías y consultas en el contexto de clínicas de lactancia.</w:t>
      </w:r>
    </w:p>
    <w:p w14:paraId="7DA452C7" w14:textId="0D015130" w:rsidR="00672621" w:rsidRPr="00841489" w:rsidRDefault="003002B1" w:rsidP="009169CE">
      <w:pPr>
        <w:pStyle w:val="NormalWeb"/>
        <w:numPr>
          <w:ilvl w:val="0"/>
          <w:numId w:val="2"/>
        </w:numPr>
        <w:spacing w:before="0" w:beforeAutospacing="0" w:after="0" w:afterAutospacing="0"/>
        <w:jc w:val="both"/>
        <w:textAlignment w:val="baseline"/>
        <w:rPr>
          <w:rFonts w:asciiTheme="minorHAnsi" w:hAnsiTheme="minorHAnsi" w:cs="Arial"/>
        </w:rPr>
      </w:pPr>
      <w:r w:rsidRPr="00841489">
        <w:rPr>
          <w:rFonts w:asciiTheme="minorHAnsi" w:eastAsia="ヒラギノ角ゴ Pro W3" w:hAnsiTheme="minorHAnsi" w:cs="Arial"/>
          <w:bCs/>
          <w:kern w:val="24"/>
          <w:lang w:val="es-US"/>
        </w:rPr>
        <w:t xml:space="preserve">En el año 2018 </w:t>
      </w:r>
      <w:r w:rsidR="00672621" w:rsidRPr="00841489">
        <w:rPr>
          <w:rFonts w:asciiTheme="minorHAnsi" w:eastAsia="ヒラギノ角ゴ Pro W3" w:hAnsiTheme="minorHAnsi" w:cs="Arial"/>
          <w:bCs/>
          <w:kern w:val="24"/>
          <w:lang w:val="es-US"/>
        </w:rPr>
        <w:t>después</w:t>
      </w:r>
      <w:r w:rsidRPr="00841489">
        <w:rPr>
          <w:rFonts w:asciiTheme="minorHAnsi" w:eastAsia="ヒラギノ角ゴ Pro W3" w:hAnsiTheme="minorHAnsi" w:cs="Arial"/>
          <w:bCs/>
          <w:kern w:val="24"/>
          <w:lang w:val="es-US"/>
        </w:rPr>
        <w:t xml:space="preserve"> de un trabajo conjunto con </w:t>
      </w:r>
      <w:r w:rsidR="00672621" w:rsidRPr="00841489">
        <w:rPr>
          <w:rFonts w:asciiTheme="minorHAnsi" w:eastAsia="ヒラギノ角ゴ Pro W3" w:hAnsiTheme="minorHAnsi" w:cs="Arial"/>
          <w:bCs/>
          <w:kern w:val="24"/>
          <w:lang w:val="es-US"/>
        </w:rPr>
        <w:t xml:space="preserve">Junji e Integra se elabora el manual </w:t>
      </w:r>
      <w:r w:rsidR="00672621" w:rsidRPr="00841489">
        <w:rPr>
          <w:rFonts w:asciiTheme="minorHAnsi" w:hAnsiTheme="minorHAnsi" w:cs="Arial"/>
        </w:rPr>
        <w:t xml:space="preserve">que denominamos Jardines Amigos de la Madre y el Niño (JIALMA), entregando orientación para </w:t>
      </w:r>
      <w:r w:rsidRPr="00841489">
        <w:rPr>
          <w:rFonts w:asciiTheme="minorHAnsi" w:hAnsiTheme="minorHAnsi" w:cs="Arial"/>
        </w:rPr>
        <w:t>salas cunas y jardines infantiles</w:t>
      </w:r>
      <w:r w:rsidR="00672621" w:rsidRPr="00841489">
        <w:rPr>
          <w:rFonts w:asciiTheme="minorHAnsi" w:hAnsiTheme="minorHAnsi" w:cs="Arial"/>
        </w:rPr>
        <w:t xml:space="preserve"> en la incorporación </w:t>
      </w:r>
      <w:r w:rsidR="00EF5325" w:rsidRPr="00841489">
        <w:rPr>
          <w:rFonts w:asciiTheme="minorHAnsi" w:hAnsiTheme="minorHAnsi" w:cs="Arial"/>
        </w:rPr>
        <w:t>de estos establecimientos en la</w:t>
      </w:r>
      <w:r w:rsidRPr="00841489">
        <w:rPr>
          <w:rFonts w:asciiTheme="minorHAnsi" w:hAnsiTheme="minorHAnsi" w:cs="Arial"/>
        </w:rPr>
        <w:t xml:space="preserve"> protección y promoción de LM</w:t>
      </w:r>
      <w:r w:rsidR="00672621" w:rsidRPr="00841489">
        <w:rPr>
          <w:rFonts w:asciiTheme="minorHAnsi" w:hAnsiTheme="minorHAnsi" w:cs="Arial"/>
        </w:rPr>
        <w:t>.</w:t>
      </w:r>
    </w:p>
    <w:p w14:paraId="2C39CB2F" w14:textId="77777777" w:rsidR="005535C0" w:rsidRPr="00E46008" w:rsidRDefault="005535C0" w:rsidP="00F713AB">
      <w:pPr>
        <w:pStyle w:val="Prrafodelista"/>
        <w:jc w:val="both"/>
        <w:rPr>
          <w:rFonts w:cs="Times New Roman"/>
          <w:shd w:val="clear" w:color="auto" w:fill="FFFFFF"/>
        </w:rPr>
      </w:pPr>
    </w:p>
    <w:p w14:paraId="3E900820" w14:textId="77777777" w:rsidR="0078213E" w:rsidRDefault="00467BA6" w:rsidP="00701598">
      <w:pPr>
        <w:pStyle w:val="NormalWeb"/>
        <w:spacing w:before="0" w:beforeAutospacing="0" w:after="0" w:afterAutospacing="0"/>
        <w:jc w:val="both"/>
        <w:textAlignment w:val="baseline"/>
      </w:pPr>
      <w:r w:rsidRPr="00E46008">
        <w:rPr>
          <w:rFonts w:asciiTheme="minorHAnsi" w:hAnsiTheme="minorHAnsi"/>
          <w:shd w:val="clear" w:color="auto" w:fill="FFFFFF"/>
        </w:rPr>
        <w:t xml:space="preserve">Todos estos documentos </w:t>
      </w:r>
      <w:r w:rsidR="00EA2E3D" w:rsidRPr="00E46008">
        <w:rPr>
          <w:rFonts w:asciiTheme="minorHAnsi" w:hAnsiTheme="minorHAnsi"/>
          <w:shd w:val="clear" w:color="auto" w:fill="FFFFFF"/>
        </w:rPr>
        <w:t xml:space="preserve">establecen </w:t>
      </w:r>
      <w:r w:rsidR="0049113A" w:rsidRPr="00E46008">
        <w:rPr>
          <w:rFonts w:asciiTheme="minorHAnsi" w:hAnsiTheme="minorHAnsi"/>
          <w:shd w:val="clear" w:color="auto" w:fill="FFFFFF"/>
        </w:rPr>
        <w:t xml:space="preserve">estándares de atención de niños y niñas en la red asistencial, </w:t>
      </w:r>
      <w:r w:rsidR="00EF5325" w:rsidRPr="00E46008">
        <w:rPr>
          <w:rFonts w:asciiTheme="minorHAnsi" w:hAnsiTheme="minorHAnsi"/>
          <w:shd w:val="clear" w:color="auto" w:fill="FFFFFF"/>
        </w:rPr>
        <w:t xml:space="preserve">con </w:t>
      </w:r>
      <w:r w:rsidR="0049113A" w:rsidRPr="00E46008">
        <w:rPr>
          <w:rFonts w:asciiTheme="minorHAnsi" w:hAnsiTheme="minorHAnsi"/>
          <w:shd w:val="clear" w:color="auto" w:fill="FFFFFF"/>
        </w:rPr>
        <w:t>el enfoque de curso</w:t>
      </w:r>
      <w:r w:rsidR="00326D5C" w:rsidRPr="00E46008">
        <w:rPr>
          <w:rFonts w:asciiTheme="minorHAnsi" w:hAnsiTheme="minorHAnsi"/>
          <w:shd w:val="clear" w:color="auto" w:fill="FFFFFF"/>
        </w:rPr>
        <w:t xml:space="preserve"> de vida,</w:t>
      </w:r>
      <w:r w:rsidR="00EF5325" w:rsidRPr="00E46008">
        <w:rPr>
          <w:rFonts w:asciiTheme="minorHAnsi" w:hAnsiTheme="minorHAnsi"/>
          <w:shd w:val="clear" w:color="auto" w:fill="FFFFFF"/>
        </w:rPr>
        <w:t xml:space="preserve"> </w:t>
      </w:r>
      <w:r w:rsidRPr="00E46008">
        <w:rPr>
          <w:rFonts w:asciiTheme="minorHAnsi" w:hAnsiTheme="minorHAnsi"/>
          <w:shd w:val="clear" w:color="auto" w:fill="FFFFFF"/>
        </w:rPr>
        <w:t>para fortalecer la salud y disminuir los factores de riego posteriores.</w:t>
      </w:r>
      <w:r w:rsidR="00BA1047" w:rsidRPr="00BA1047">
        <w:t xml:space="preserve"> </w:t>
      </w:r>
    </w:p>
    <w:p w14:paraId="06FD5496" w14:textId="7150A9D3" w:rsidR="00467BA6" w:rsidRDefault="00BA1047" w:rsidP="00701598">
      <w:pPr>
        <w:pStyle w:val="NormalWeb"/>
        <w:spacing w:before="0" w:beforeAutospacing="0" w:after="0" w:afterAutospacing="0"/>
        <w:jc w:val="both"/>
        <w:textAlignment w:val="baseline"/>
        <w:rPr>
          <w:rFonts w:asciiTheme="minorHAnsi" w:hAnsiTheme="minorHAnsi"/>
          <w:shd w:val="clear" w:color="auto" w:fill="FFFFFF"/>
        </w:rPr>
      </w:pPr>
      <w:r w:rsidRPr="00BA1047">
        <w:rPr>
          <w:rFonts w:asciiTheme="minorHAnsi" w:hAnsiTheme="minorHAnsi"/>
          <w:shd w:val="clear" w:color="auto" w:fill="FFFFFF"/>
        </w:rPr>
        <w:t>La prevalencia de lactancia materna al primer, tercer y sexto mes se vigila como indicador incorporado dentro del Plan de Salud de la de la Década, cuyo objetivo es alcanzar un 60% de prevalencia de LME al sexto mes en el 2020. (7)</w:t>
      </w:r>
    </w:p>
    <w:p w14:paraId="0CC3A28C" w14:textId="6C182454" w:rsidR="005D2A29" w:rsidRDefault="005D2A29">
      <w:pPr>
        <w:spacing w:after="160" w:line="259" w:lineRule="auto"/>
        <w:rPr>
          <w:rFonts w:eastAsia="Times New Roman" w:cs="Times New Roman"/>
          <w:shd w:val="clear" w:color="auto" w:fill="FFFFFF"/>
          <w:lang w:eastAsia="es-CL"/>
        </w:rPr>
      </w:pPr>
    </w:p>
    <w:p w14:paraId="3A25EBFD" w14:textId="272C1725" w:rsidR="005F37D4" w:rsidRPr="009F7141" w:rsidRDefault="002257F0" w:rsidP="00C66BD9">
      <w:pPr>
        <w:pStyle w:val="Ttulo1"/>
        <w:rPr>
          <w:color w:val="000000" w:themeColor="text1"/>
        </w:rPr>
      </w:pPr>
      <w:bookmarkStart w:id="6" w:name="_Toc532832808"/>
      <w:r w:rsidRPr="00E46008">
        <w:t xml:space="preserve">III.- </w:t>
      </w:r>
      <w:r w:rsidR="0079402B">
        <w:t xml:space="preserve">INICIATIVA </w:t>
      </w:r>
      <w:r w:rsidR="00080884">
        <w:t xml:space="preserve">DE CERTIFICACION </w:t>
      </w:r>
      <w:r w:rsidR="005F37D4" w:rsidRPr="009F7141">
        <w:rPr>
          <w:color w:val="000000" w:themeColor="text1"/>
        </w:rPr>
        <w:t>IHAN</w:t>
      </w:r>
      <w:r w:rsidR="0079402B">
        <w:rPr>
          <w:color w:val="000000" w:themeColor="text1"/>
        </w:rPr>
        <w:t xml:space="preserve"> EN CHILE</w:t>
      </w:r>
      <w:bookmarkEnd w:id="6"/>
    </w:p>
    <w:p w14:paraId="61960486" w14:textId="79960D93" w:rsidR="0067505C" w:rsidRPr="009F7141" w:rsidRDefault="0067505C" w:rsidP="003D2EB3">
      <w:pPr>
        <w:jc w:val="both"/>
        <w:rPr>
          <w:rFonts w:cs="Arial"/>
        </w:rPr>
      </w:pPr>
    </w:p>
    <w:p w14:paraId="601D5101" w14:textId="766A75E0" w:rsidR="00822CA0" w:rsidRPr="00701598" w:rsidRDefault="000B6BBD" w:rsidP="00701598">
      <w:pPr>
        <w:jc w:val="both"/>
        <w:rPr>
          <w:rFonts w:cs="Arial"/>
          <w:color w:val="000000" w:themeColor="text1"/>
        </w:rPr>
      </w:pPr>
      <w:r w:rsidRPr="00701598">
        <w:rPr>
          <w:rFonts w:cs="Arial"/>
          <w:color w:val="000000" w:themeColor="text1"/>
        </w:rPr>
        <w:t xml:space="preserve">La particularidad de la implementación de la iniciativa a nivel nacional es hoy incorporar el término </w:t>
      </w:r>
      <w:r w:rsidRPr="00701598">
        <w:rPr>
          <w:rFonts w:cs="Arial"/>
          <w:b/>
          <w:color w:val="000000" w:themeColor="text1"/>
        </w:rPr>
        <w:t>“Iniciativa de Establecimientos de Salud Amigos de la Madre y del Niño/a”</w:t>
      </w:r>
      <w:r w:rsidRPr="00701598">
        <w:rPr>
          <w:rFonts w:cs="Arial"/>
          <w:color w:val="000000" w:themeColor="text1"/>
        </w:rPr>
        <w:t xml:space="preserve"> </w:t>
      </w:r>
      <w:r w:rsidR="000C12F9" w:rsidRPr="00701598">
        <w:rPr>
          <w:rFonts w:cs="Arial"/>
          <w:color w:val="000000" w:themeColor="text1"/>
        </w:rPr>
        <w:t xml:space="preserve">invitando </w:t>
      </w:r>
      <w:r w:rsidRPr="00701598">
        <w:rPr>
          <w:rFonts w:cs="Arial"/>
          <w:color w:val="000000" w:themeColor="text1"/>
        </w:rPr>
        <w:t>a todos los centros públicos y privados</w:t>
      </w:r>
      <w:r w:rsidR="000C12F9" w:rsidRPr="00701598">
        <w:rPr>
          <w:rFonts w:cs="Arial"/>
          <w:color w:val="000000" w:themeColor="text1"/>
        </w:rPr>
        <w:t xml:space="preserve"> a participar</w:t>
      </w:r>
      <w:r w:rsidR="005C70FC" w:rsidRPr="00701598">
        <w:rPr>
          <w:rFonts w:cs="Arial"/>
          <w:color w:val="000000" w:themeColor="text1"/>
        </w:rPr>
        <w:t>.</w:t>
      </w:r>
      <w:r w:rsidRPr="00701598">
        <w:rPr>
          <w:rFonts w:cs="Arial"/>
          <w:color w:val="000000" w:themeColor="text1"/>
        </w:rPr>
        <w:t xml:space="preserve"> </w:t>
      </w:r>
      <w:r w:rsidR="00EF5325" w:rsidRPr="00701598">
        <w:rPr>
          <w:rFonts w:cs="Arial"/>
        </w:rPr>
        <w:t xml:space="preserve">La </w:t>
      </w:r>
      <w:r w:rsidR="000C12F9" w:rsidRPr="00701598">
        <w:rPr>
          <w:rFonts w:cs="Arial"/>
        </w:rPr>
        <w:t>i</w:t>
      </w:r>
      <w:r w:rsidR="003D2EB3" w:rsidRPr="00701598">
        <w:rPr>
          <w:rFonts w:cs="Arial"/>
          <w:color w:val="000000" w:themeColor="text1"/>
        </w:rPr>
        <w:t>niciativa busca</w:t>
      </w:r>
      <w:r w:rsidR="00DF1580" w:rsidRPr="00701598">
        <w:rPr>
          <w:rFonts w:cs="Arial"/>
          <w:color w:val="000000" w:themeColor="text1"/>
        </w:rPr>
        <w:t xml:space="preserve"> </w:t>
      </w:r>
      <w:r w:rsidR="001813E6" w:rsidRPr="00701598">
        <w:rPr>
          <w:rFonts w:cs="Arial"/>
          <w:color w:val="000000" w:themeColor="text1"/>
        </w:rPr>
        <w:t xml:space="preserve">colaborar con </w:t>
      </w:r>
      <w:r w:rsidR="00DF1580" w:rsidRPr="00701598">
        <w:rPr>
          <w:rFonts w:cs="Arial"/>
          <w:color w:val="000000" w:themeColor="text1"/>
        </w:rPr>
        <w:t xml:space="preserve">la lactancia materna </w:t>
      </w:r>
      <w:r w:rsidR="00EF5325" w:rsidRPr="00701598">
        <w:rPr>
          <w:rFonts w:cs="Arial"/>
          <w:color w:val="000000" w:themeColor="text1"/>
        </w:rPr>
        <w:t xml:space="preserve">a través de procesos </w:t>
      </w:r>
      <w:r w:rsidR="004B6D50" w:rsidRPr="00701598">
        <w:rPr>
          <w:rFonts w:cs="Arial"/>
          <w:color w:val="000000" w:themeColor="text1"/>
        </w:rPr>
        <w:t>oportunos</w:t>
      </w:r>
      <w:r w:rsidR="00EF5325" w:rsidRPr="00701598">
        <w:rPr>
          <w:rFonts w:cs="Arial"/>
          <w:color w:val="000000" w:themeColor="text1"/>
        </w:rPr>
        <w:t xml:space="preserve">, sistemáticos </w:t>
      </w:r>
      <w:r w:rsidR="004B6D50" w:rsidRPr="00701598">
        <w:rPr>
          <w:rFonts w:cs="Arial"/>
          <w:color w:val="000000" w:themeColor="text1"/>
        </w:rPr>
        <w:t xml:space="preserve">desde </w:t>
      </w:r>
      <w:r w:rsidR="00DF1580" w:rsidRPr="00701598">
        <w:rPr>
          <w:rFonts w:cs="Arial"/>
          <w:color w:val="000000" w:themeColor="text1"/>
        </w:rPr>
        <w:t>el nacimiento</w:t>
      </w:r>
      <w:r w:rsidR="00C41256" w:rsidRPr="00701598">
        <w:rPr>
          <w:rFonts w:cs="Arial"/>
          <w:color w:val="000000" w:themeColor="text1"/>
        </w:rPr>
        <w:t xml:space="preserve"> y en </w:t>
      </w:r>
      <w:r w:rsidR="00DF1580" w:rsidRPr="00701598">
        <w:rPr>
          <w:rFonts w:cs="Arial"/>
          <w:color w:val="000000" w:themeColor="text1"/>
        </w:rPr>
        <w:t xml:space="preserve">eventuales procesos de hospitalización </w:t>
      </w:r>
      <w:r w:rsidR="00C6578B" w:rsidRPr="00701598">
        <w:rPr>
          <w:rFonts w:cs="Arial"/>
          <w:color w:val="000000" w:themeColor="text1"/>
        </w:rPr>
        <w:t xml:space="preserve">neonatal o pediátrica </w:t>
      </w:r>
      <w:r w:rsidR="003D2EB3" w:rsidRPr="00701598">
        <w:rPr>
          <w:rFonts w:cs="Arial"/>
          <w:color w:val="000000" w:themeColor="text1"/>
        </w:rPr>
        <w:t>y en</w:t>
      </w:r>
      <w:r w:rsidR="005C70FC" w:rsidRPr="00701598">
        <w:rPr>
          <w:rFonts w:cs="Arial"/>
          <w:color w:val="000000" w:themeColor="text1"/>
        </w:rPr>
        <w:t xml:space="preserve"> atención en los </w:t>
      </w:r>
      <w:r w:rsidR="003D2EB3" w:rsidRPr="00701598">
        <w:rPr>
          <w:rFonts w:cs="Arial"/>
          <w:color w:val="000000" w:themeColor="text1"/>
        </w:rPr>
        <w:t>centros de salud familiar</w:t>
      </w:r>
      <w:r w:rsidR="00D2214E" w:rsidRPr="00701598">
        <w:rPr>
          <w:rFonts w:cs="Arial"/>
          <w:color w:val="000000" w:themeColor="text1"/>
        </w:rPr>
        <w:t>.</w:t>
      </w:r>
    </w:p>
    <w:p w14:paraId="1124CA1E" w14:textId="77777777" w:rsidR="005C70FC" w:rsidRPr="00841489" w:rsidRDefault="005C70FC" w:rsidP="00D2214E">
      <w:pPr>
        <w:pStyle w:val="Prrafodelista"/>
        <w:ind w:left="0"/>
        <w:jc w:val="both"/>
        <w:rPr>
          <w:rFonts w:cs="Arial"/>
          <w:color w:val="000000" w:themeColor="text1"/>
        </w:rPr>
      </w:pPr>
    </w:p>
    <w:p w14:paraId="742782D5" w14:textId="146ED455" w:rsidR="00D2214E" w:rsidRPr="009F7141" w:rsidRDefault="00822CA0" w:rsidP="00701598">
      <w:pPr>
        <w:jc w:val="both"/>
        <w:rPr>
          <w:rFonts w:cs="Arial"/>
        </w:rPr>
      </w:pPr>
      <w:r w:rsidRPr="00D2214E">
        <w:rPr>
          <w:rFonts w:cs="Arial"/>
          <w:color w:val="000000" w:themeColor="text1"/>
        </w:rPr>
        <w:t>Este Manual operat</w:t>
      </w:r>
      <w:r w:rsidR="00471AD0">
        <w:rPr>
          <w:rFonts w:cs="Arial"/>
          <w:color w:val="000000" w:themeColor="text1"/>
        </w:rPr>
        <w:t>ivo reúne distintos escenarios</w:t>
      </w:r>
      <w:r w:rsidRPr="00D2214E">
        <w:rPr>
          <w:rFonts w:cs="Arial"/>
          <w:color w:val="000000" w:themeColor="text1"/>
        </w:rPr>
        <w:t xml:space="preserve"> fundamentales para proteger, promover y apoyar la alimentación óptima del niño</w:t>
      </w:r>
      <w:r w:rsidR="00D2214E" w:rsidRPr="00D2214E">
        <w:rPr>
          <w:rFonts w:cs="Arial"/>
          <w:color w:val="000000" w:themeColor="text1"/>
        </w:rPr>
        <w:t>/a</w:t>
      </w:r>
      <w:r w:rsidRPr="00D2214E">
        <w:rPr>
          <w:rFonts w:cs="Arial"/>
          <w:color w:val="000000" w:themeColor="text1"/>
        </w:rPr>
        <w:t xml:space="preserve"> desde su etapa de recién nacido hasta que la diada madre/hijo(a) decidan suspender la lactancia materna, tanto en hospitales públicos, establecimientos de APS y Centros privados de atención.</w:t>
      </w:r>
      <w:r w:rsidR="00701598">
        <w:rPr>
          <w:rFonts w:cs="Arial"/>
          <w:color w:val="000000" w:themeColor="text1"/>
        </w:rPr>
        <w:t xml:space="preserve"> </w:t>
      </w:r>
      <w:r w:rsidR="00D2214E" w:rsidRPr="00D2214E">
        <w:rPr>
          <w:rFonts w:cs="Arial"/>
        </w:rPr>
        <w:t>(Tabla 1)</w:t>
      </w:r>
      <w:r w:rsidR="00D2214E" w:rsidRPr="009F7141">
        <w:rPr>
          <w:rFonts w:cs="Arial"/>
        </w:rPr>
        <w:t xml:space="preserve"> </w:t>
      </w:r>
    </w:p>
    <w:p w14:paraId="56F3F98D" w14:textId="4C9A0878" w:rsidR="00D2214E" w:rsidRPr="00841489" w:rsidRDefault="00D2214E" w:rsidP="00701598">
      <w:pPr>
        <w:spacing w:after="160" w:line="259" w:lineRule="auto"/>
        <w:rPr>
          <w:rFonts w:cs="Arial"/>
          <w:color w:val="000000" w:themeColor="text1"/>
        </w:rPr>
      </w:pPr>
    </w:p>
    <w:p w14:paraId="12927A8B" w14:textId="1443638A" w:rsidR="0049113A" w:rsidRPr="00841489" w:rsidRDefault="00133048" w:rsidP="00701598">
      <w:pPr>
        <w:rPr>
          <w:rFonts w:cs="Arial"/>
          <w:b/>
        </w:rPr>
      </w:pPr>
      <w:r>
        <w:rPr>
          <w:rFonts w:cs="Arial"/>
          <w:b/>
        </w:rPr>
        <w:t xml:space="preserve">CERTIFICACION </w:t>
      </w:r>
      <w:r w:rsidR="0049113A" w:rsidRPr="00841489">
        <w:rPr>
          <w:rFonts w:cs="Arial"/>
          <w:b/>
        </w:rPr>
        <w:t>EN LOS DISTINTOS NIVELES</w:t>
      </w:r>
    </w:p>
    <w:p w14:paraId="46E0B989" w14:textId="57AA5802" w:rsidR="00423884" w:rsidRDefault="00DF1580" w:rsidP="00701598">
      <w:pPr>
        <w:rPr>
          <w:rFonts w:cs="Arial"/>
          <w:b/>
        </w:rPr>
      </w:pPr>
      <w:r w:rsidRPr="00841489">
        <w:rPr>
          <w:rFonts w:cs="Arial"/>
          <w:b/>
        </w:rPr>
        <w:t xml:space="preserve">Tabla </w:t>
      </w:r>
      <w:r w:rsidR="0062525F" w:rsidRPr="00841489">
        <w:rPr>
          <w:rFonts w:cs="Arial"/>
          <w:b/>
        </w:rPr>
        <w:t>1</w:t>
      </w:r>
    </w:p>
    <w:tbl>
      <w:tblPr>
        <w:tblStyle w:val="Tablaconcuadrcula"/>
        <w:tblW w:w="4924" w:type="pct"/>
        <w:tblInd w:w="137" w:type="dxa"/>
        <w:tblLook w:val="04A0" w:firstRow="1" w:lastRow="0" w:firstColumn="1" w:lastColumn="0" w:noHBand="0" w:noVBand="1"/>
      </w:tblPr>
      <w:tblGrid>
        <w:gridCol w:w="5732"/>
        <w:gridCol w:w="3124"/>
      </w:tblGrid>
      <w:tr w:rsidR="00423884" w14:paraId="50692689" w14:textId="77777777" w:rsidTr="00701598">
        <w:tc>
          <w:tcPr>
            <w:tcW w:w="3236" w:type="pct"/>
            <w:shd w:val="clear" w:color="auto" w:fill="F2F2F2" w:themeFill="background1" w:themeFillShade="F2"/>
          </w:tcPr>
          <w:p w14:paraId="7600CC43" w14:textId="1636874C" w:rsidR="00423884" w:rsidRPr="00423884" w:rsidRDefault="00423884" w:rsidP="0049113A">
            <w:pPr>
              <w:rPr>
                <w:rFonts w:cs="Arial"/>
                <w:b/>
              </w:rPr>
            </w:pPr>
            <w:r>
              <w:rPr>
                <w:rFonts w:cs="Arial"/>
                <w:b/>
              </w:rPr>
              <w:t>Establecimiento</w:t>
            </w:r>
          </w:p>
        </w:tc>
        <w:tc>
          <w:tcPr>
            <w:tcW w:w="1764" w:type="pct"/>
            <w:shd w:val="clear" w:color="auto" w:fill="F2F2F2" w:themeFill="background1" w:themeFillShade="F2"/>
          </w:tcPr>
          <w:p w14:paraId="17A92E7D" w14:textId="10D12D52" w:rsidR="00423884" w:rsidRPr="00423884" w:rsidRDefault="00423884" w:rsidP="0049113A">
            <w:pPr>
              <w:rPr>
                <w:rFonts w:cs="Arial"/>
                <w:b/>
              </w:rPr>
            </w:pPr>
            <w:r w:rsidRPr="00423884">
              <w:rPr>
                <w:rFonts w:eastAsia="Times New Roman" w:cs="Arial"/>
                <w:b/>
                <w:bCs/>
                <w:sz w:val="22"/>
                <w:szCs w:val="22"/>
                <w:lang w:val="es-ES" w:eastAsia="es-CL"/>
              </w:rPr>
              <w:t>Pasos que deben cumplir</w:t>
            </w:r>
          </w:p>
        </w:tc>
      </w:tr>
      <w:tr w:rsidR="00423884" w14:paraId="7BB82302" w14:textId="77777777" w:rsidTr="00701598">
        <w:tc>
          <w:tcPr>
            <w:tcW w:w="3236" w:type="pct"/>
          </w:tcPr>
          <w:p w14:paraId="1ACA27BB" w14:textId="459DB631" w:rsidR="00423884" w:rsidRDefault="00423884" w:rsidP="00423884">
            <w:pPr>
              <w:rPr>
                <w:rFonts w:eastAsia="Times New Roman" w:cs="Arial"/>
                <w:color w:val="000000"/>
                <w:sz w:val="22"/>
                <w:szCs w:val="22"/>
                <w:lang w:val="es-ES" w:eastAsia="es-CL"/>
              </w:rPr>
            </w:pPr>
            <w:r w:rsidRPr="0017365C">
              <w:rPr>
                <w:rFonts w:eastAsia="Times New Roman" w:cs="Arial"/>
                <w:color w:val="000000"/>
                <w:sz w:val="22"/>
                <w:szCs w:val="22"/>
                <w:lang w:val="es-ES" w:eastAsia="es-CL"/>
              </w:rPr>
              <w:t xml:space="preserve">Atención Cerrada: </w:t>
            </w:r>
            <w:r>
              <w:rPr>
                <w:rFonts w:eastAsia="Times New Roman" w:cs="Arial"/>
                <w:color w:val="000000"/>
                <w:sz w:val="22"/>
                <w:szCs w:val="22"/>
                <w:lang w:val="es-ES" w:eastAsia="es-CL"/>
              </w:rPr>
              <w:t xml:space="preserve">     </w:t>
            </w:r>
            <w:r w:rsidRPr="0017365C">
              <w:rPr>
                <w:rFonts w:eastAsia="Times New Roman" w:cs="Arial"/>
                <w:color w:val="000000"/>
                <w:sz w:val="22"/>
                <w:szCs w:val="22"/>
                <w:lang w:val="es-ES" w:eastAsia="es-CL"/>
              </w:rPr>
              <w:t xml:space="preserve">Hospitales </w:t>
            </w:r>
            <w:r w:rsidR="00471AD0">
              <w:rPr>
                <w:rFonts w:eastAsia="Times New Roman" w:cs="Arial"/>
                <w:color w:val="000000"/>
                <w:sz w:val="22"/>
                <w:szCs w:val="22"/>
                <w:lang w:val="es-ES" w:eastAsia="es-CL"/>
              </w:rPr>
              <w:t xml:space="preserve">Públicos </w:t>
            </w:r>
            <w:r>
              <w:rPr>
                <w:rFonts w:eastAsia="Times New Roman" w:cs="Arial"/>
                <w:color w:val="000000"/>
                <w:sz w:val="22"/>
                <w:szCs w:val="22"/>
                <w:lang w:val="es-ES" w:eastAsia="es-CL"/>
              </w:rPr>
              <w:t>y</w:t>
            </w:r>
          </w:p>
          <w:p w14:paraId="070833B4" w14:textId="4F2EF6AE" w:rsidR="00423884" w:rsidRDefault="00423884" w:rsidP="00423884">
            <w:pPr>
              <w:rPr>
                <w:rFonts w:cs="Arial"/>
                <w:b/>
              </w:rPr>
            </w:pPr>
            <w:r>
              <w:rPr>
                <w:rFonts w:eastAsia="Times New Roman" w:cs="Arial"/>
                <w:color w:val="000000"/>
                <w:sz w:val="22"/>
                <w:szCs w:val="22"/>
                <w:lang w:val="es-ES" w:eastAsia="es-CL"/>
              </w:rPr>
              <w:t xml:space="preserve">                                      </w:t>
            </w:r>
            <w:r w:rsidRPr="0017365C">
              <w:rPr>
                <w:rFonts w:eastAsia="Times New Roman" w:cs="Arial"/>
                <w:color w:val="000000"/>
                <w:sz w:val="22"/>
                <w:szCs w:val="22"/>
                <w:lang w:val="es-ES" w:eastAsia="es-CL"/>
              </w:rPr>
              <w:t>Clínicas</w:t>
            </w:r>
            <w:r>
              <w:rPr>
                <w:rFonts w:eastAsia="Times New Roman" w:cs="Arial"/>
                <w:color w:val="000000"/>
                <w:sz w:val="22"/>
                <w:szCs w:val="22"/>
                <w:lang w:val="es-ES" w:eastAsia="es-CL"/>
              </w:rPr>
              <w:t xml:space="preserve"> Privadas</w:t>
            </w:r>
          </w:p>
        </w:tc>
        <w:tc>
          <w:tcPr>
            <w:tcW w:w="1764" w:type="pct"/>
            <w:vAlign w:val="center"/>
          </w:tcPr>
          <w:p w14:paraId="60B43091" w14:textId="1F1AFAA3" w:rsidR="00423884" w:rsidRDefault="00423884" w:rsidP="00423884">
            <w:pPr>
              <w:rPr>
                <w:rFonts w:cs="Arial"/>
                <w:b/>
              </w:rPr>
            </w:pPr>
            <w:r w:rsidRPr="0017365C">
              <w:rPr>
                <w:rFonts w:eastAsia="Times New Roman" w:cs="Arial"/>
                <w:color w:val="000000"/>
                <w:sz w:val="22"/>
                <w:szCs w:val="22"/>
                <w:lang w:val="es-ES" w:eastAsia="es-CL"/>
              </w:rPr>
              <w:t>10 pasos IHAN</w:t>
            </w:r>
          </w:p>
        </w:tc>
      </w:tr>
      <w:tr w:rsidR="00423884" w14:paraId="55DDEB89" w14:textId="77777777" w:rsidTr="00701598">
        <w:tc>
          <w:tcPr>
            <w:tcW w:w="3236" w:type="pct"/>
            <w:vAlign w:val="center"/>
          </w:tcPr>
          <w:p w14:paraId="7873EC9A" w14:textId="77777777" w:rsidR="00423884" w:rsidRDefault="00423884" w:rsidP="00423884">
            <w:pPr>
              <w:rPr>
                <w:rFonts w:eastAsia="Times New Roman" w:cs="Arial"/>
                <w:color w:val="000000"/>
                <w:sz w:val="22"/>
                <w:szCs w:val="22"/>
                <w:lang w:val="es-ES" w:eastAsia="es-CL"/>
              </w:rPr>
            </w:pPr>
            <w:r w:rsidRPr="0017365C">
              <w:rPr>
                <w:rFonts w:eastAsia="Times New Roman" w:cs="Arial"/>
                <w:color w:val="000000"/>
                <w:sz w:val="22"/>
                <w:szCs w:val="22"/>
                <w:lang w:val="es-ES" w:eastAsia="es-CL"/>
              </w:rPr>
              <w:t xml:space="preserve">Atención Abierta: </w:t>
            </w:r>
            <w:r>
              <w:rPr>
                <w:rFonts w:eastAsia="Times New Roman" w:cs="Arial"/>
                <w:color w:val="000000"/>
                <w:sz w:val="22"/>
                <w:szCs w:val="22"/>
                <w:lang w:val="es-ES" w:eastAsia="es-CL"/>
              </w:rPr>
              <w:t xml:space="preserve">      </w:t>
            </w:r>
            <w:r w:rsidRPr="0017365C">
              <w:rPr>
                <w:rFonts w:eastAsia="Times New Roman" w:cs="Arial"/>
                <w:color w:val="000000"/>
                <w:sz w:val="22"/>
                <w:szCs w:val="22"/>
                <w:lang w:val="es-ES" w:eastAsia="es-CL"/>
              </w:rPr>
              <w:t>Atención Primaria de Salud y</w:t>
            </w:r>
          </w:p>
          <w:p w14:paraId="51C16A8C" w14:textId="77777777" w:rsidR="00854CBD" w:rsidRDefault="00423884" w:rsidP="00423884">
            <w:pPr>
              <w:rPr>
                <w:rFonts w:eastAsia="Times New Roman" w:cs="Arial"/>
                <w:color w:val="000000"/>
                <w:sz w:val="22"/>
                <w:szCs w:val="22"/>
                <w:lang w:val="es-ES" w:eastAsia="es-CL"/>
              </w:rPr>
            </w:pPr>
            <w:r>
              <w:rPr>
                <w:rFonts w:eastAsia="Times New Roman" w:cs="Arial"/>
                <w:color w:val="000000"/>
                <w:sz w:val="22"/>
                <w:szCs w:val="22"/>
                <w:lang w:val="es-ES" w:eastAsia="es-CL"/>
              </w:rPr>
              <w:t xml:space="preserve">                                      C</w:t>
            </w:r>
            <w:r w:rsidRPr="0017365C">
              <w:rPr>
                <w:rFonts w:eastAsia="Times New Roman" w:cs="Arial"/>
                <w:color w:val="000000"/>
                <w:sz w:val="22"/>
                <w:szCs w:val="22"/>
                <w:lang w:val="es-ES" w:eastAsia="es-CL"/>
              </w:rPr>
              <w:t>entros</w:t>
            </w:r>
            <w:r>
              <w:rPr>
                <w:rFonts w:eastAsia="Times New Roman" w:cs="Arial"/>
                <w:color w:val="000000"/>
                <w:sz w:val="22"/>
                <w:szCs w:val="22"/>
                <w:lang w:val="es-ES" w:eastAsia="es-CL"/>
              </w:rPr>
              <w:t xml:space="preserve"> </w:t>
            </w:r>
            <w:r w:rsidRPr="0017365C">
              <w:rPr>
                <w:rFonts w:eastAsia="Times New Roman" w:cs="Arial"/>
                <w:color w:val="000000"/>
                <w:sz w:val="22"/>
                <w:szCs w:val="22"/>
                <w:lang w:val="es-ES" w:eastAsia="es-CL"/>
              </w:rPr>
              <w:t>Privado</w:t>
            </w:r>
            <w:r w:rsidR="00471AD0">
              <w:rPr>
                <w:rFonts w:eastAsia="Times New Roman" w:cs="Arial"/>
                <w:color w:val="000000"/>
                <w:sz w:val="22"/>
                <w:szCs w:val="22"/>
                <w:lang w:val="es-ES" w:eastAsia="es-CL"/>
              </w:rPr>
              <w:t xml:space="preserve">s de atención </w:t>
            </w:r>
            <w:r w:rsidR="00854CBD">
              <w:rPr>
                <w:rFonts w:eastAsia="Times New Roman" w:cs="Arial"/>
                <w:color w:val="000000"/>
                <w:sz w:val="22"/>
                <w:szCs w:val="22"/>
                <w:lang w:val="es-ES" w:eastAsia="es-CL"/>
              </w:rPr>
              <w:t xml:space="preserve"> </w:t>
            </w:r>
          </w:p>
          <w:p w14:paraId="1913E618" w14:textId="66B8102B" w:rsidR="00423884" w:rsidRDefault="00854CBD" w:rsidP="00423884">
            <w:pPr>
              <w:rPr>
                <w:rFonts w:cs="Arial"/>
                <w:b/>
              </w:rPr>
            </w:pPr>
            <w:r>
              <w:rPr>
                <w:rFonts w:eastAsia="Times New Roman" w:cs="Arial"/>
                <w:color w:val="000000"/>
                <w:sz w:val="22"/>
                <w:szCs w:val="22"/>
                <w:lang w:val="es-ES" w:eastAsia="es-CL"/>
              </w:rPr>
              <w:t xml:space="preserve">                                      </w:t>
            </w:r>
            <w:r w:rsidR="00471AD0">
              <w:rPr>
                <w:rFonts w:eastAsia="Times New Roman" w:cs="Arial"/>
                <w:color w:val="000000"/>
                <w:sz w:val="22"/>
                <w:szCs w:val="22"/>
                <w:lang w:val="es-ES" w:eastAsia="es-CL"/>
              </w:rPr>
              <w:t xml:space="preserve">ambulatoria </w:t>
            </w:r>
          </w:p>
        </w:tc>
        <w:tc>
          <w:tcPr>
            <w:tcW w:w="1764" w:type="pct"/>
            <w:vAlign w:val="center"/>
          </w:tcPr>
          <w:p w14:paraId="2B6ED494" w14:textId="03B3F725" w:rsidR="00423884" w:rsidRDefault="00423884" w:rsidP="00423884">
            <w:pPr>
              <w:rPr>
                <w:rFonts w:cs="Arial"/>
                <w:b/>
              </w:rPr>
            </w:pPr>
            <w:r w:rsidRPr="0017365C">
              <w:rPr>
                <w:rFonts w:eastAsia="Times New Roman" w:cs="Arial"/>
                <w:color w:val="000000"/>
                <w:sz w:val="22"/>
                <w:szCs w:val="22"/>
                <w:lang w:val="es-ES" w:eastAsia="es-CL"/>
              </w:rPr>
              <w:t>7 pasos IHAN</w:t>
            </w:r>
          </w:p>
        </w:tc>
      </w:tr>
    </w:tbl>
    <w:p w14:paraId="008B5207" w14:textId="7366DAB1" w:rsidR="00423884" w:rsidRDefault="00423884" w:rsidP="0049113A">
      <w:pPr>
        <w:rPr>
          <w:rFonts w:cs="Arial"/>
          <w:b/>
        </w:rPr>
      </w:pPr>
    </w:p>
    <w:p w14:paraId="4BE0A279" w14:textId="03C5E4A3" w:rsidR="00701598" w:rsidRDefault="00701598" w:rsidP="0049113A">
      <w:pPr>
        <w:rPr>
          <w:rFonts w:cs="Arial"/>
          <w:b/>
        </w:rPr>
      </w:pPr>
    </w:p>
    <w:p w14:paraId="59E0EB2C" w14:textId="24AAEC66" w:rsidR="00701598" w:rsidRDefault="00701598">
      <w:pPr>
        <w:spacing w:after="160" w:line="259" w:lineRule="auto"/>
        <w:rPr>
          <w:rFonts w:cs="Arial"/>
          <w:b/>
        </w:rPr>
      </w:pPr>
      <w:r>
        <w:rPr>
          <w:rFonts w:cs="Arial"/>
          <w:b/>
        </w:rPr>
        <w:br w:type="page"/>
      </w:r>
    </w:p>
    <w:p w14:paraId="62927478" w14:textId="1241335A" w:rsidR="00472953" w:rsidRDefault="00472953" w:rsidP="00701598">
      <w:pPr>
        <w:spacing w:after="160" w:line="259" w:lineRule="auto"/>
        <w:rPr>
          <w:rFonts w:cs="Arial"/>
          <w:b/>
          <w:caps/>
        </w:rPr>
      </w:pPr>
      <w:r>
        <w:rPr>
          <w:rFonts w:cs="Arial"/>
          <w:b/>
          <w:caps/>
        </w:rPr>
        <w:lastRenderedPageBreak/>
        <w:t xml:space="preserve">se presentan los pasos según establecimiento </w:t>
      </w:r>
    </w:p>
    <w:p w14:paraId="44234E67" w14:textId="0C70E874" w:rsidR="009E73C9" w:rsidRPr="000B6242" w:rsidRDefault="00D2214E" w:rsidP="00701598">
      <w:pPr>
        <w:spacing w:after="160" w:line="259" w:lineRule="auto"/>
        <w:rPr>
          <w:rFonts w:cs="Arial"/>
          <w:b/>
          <w:caps/>
        </w:rPr>
      </w:pPr>
      <w:r>
        <w:rPr>
          <w:rFonts w:cs="Arial"/>
          <w:b/>
          <w:caps/>
        </w:rPr>
        <w:t xml:space="preserve">LOS </w:t>
      </w:r>
      <w:r w:rsidR="006319C1" w:rsidRPr="000B6242">
        <w:rPr>
          <w:rFonts w:cs="Arial"/>
          <w:b/>
          <w:caps/>
        </w:rPr>
        <w:t xml:space="preserve">Diez pasos para lactancia exitosa en atención cerrada: </w:t>
      </w:r>
    </w:p>
    <w:p w14:paraId="25B558CB" w14:textId="77777777" w:rsidR="00471AD0" w:rsidRDefault="00146EB4" w:rsidP="00701598">
      <w:pPr>
        <w:spacing w:after="160" w:line="259" w:lineRule="auto"/>
        <w:rPr>
          <w:rFonts w:cs="Arial"/>
        </w:rPr>
      </w:pPr>
      <w:r w:rsidRPr="00841489">
        <w:rPr>
          <w:rFonts w:cs="Arial"/>
        </w:rPr>
        <w:t>Los 10 pasos son determinados para t</w:t>
      </w:r>
      <w:r w:rsidR="000141FC" w:rsidRPr="00841489">
        <w:rPr>
          <w:rFonts w:cs="Arial"/>
        </w:rPr>
        <w:t>odo establecimiento</w:t>
      </w:r>
      <w:r w:rsidR="006319C1" w:rsidRPr="00841489">
        <w:rPr>
          <w:rFonts w:cs="Arial"/>
        </w:rPr>
        <w:t xml:space="preserve"> que brinde atención a</w:t>
      </w:r>
      <w:r w:rsidR="00471AD0">
        <w:rPr>
          <w:rFonts w:cs="Arial"/>
        </w:rPr>
        <w:t xml:space="preserve"> gestantes, </w:t>
      </w:r>
      <w:r w:rsidR="006319C1" w:rsidRPr="00841489">
        <w:rPr>
          <w:rFonts w:cs="Arial"/>
        </w:rPr>
        <w:t>parto, cuidad</w:t>
      </w:r>
      <w:r w:rsidR="00471AD0">
        <w:rPr>
          <w:rFonts w:cs="Arial"/>
        </w:rPr>
        <w:t>os a recién nacidos y lactantes.</w:t>
      </w:r>
    </w:p>
    <w:tbl>
      <w:tblPr>
        <w:tblW w:w="9497" w:type="dxa"/>
        <w:tblInd w:w="132" w:type="dxa"/>
        <w:tblLayout w:type="fixed"/>
        <w:tblCellMar>
          <w:left w:w="70" w:type="dxa"/>
          <w:right w:w="70" w:type="dxa"/>
        </w:tblCellMar>
        <w:tblLook w:val="04A0" w:firstRow="1" w:lastRow="0" w:firstColumn="1" w:lastColumn="0" w:noHBand="0" w:noVBand="1"/>
      </w:tblPr>
      <w:tblGrid>
        <w:gridCol w:w="992"/>
        <w:gridCol w:w="8505"/>
      </w:tblGrid>
      <w:tr w:rsidR="00077FB4" w:rsidRPr="004B6D50" w14:paraId="649B8D43" w14:textId="77777777" w:rsidTr="00701598">
        <w:trPr>
          <w:trHeight w:val="388"/>
        </w:trPr>
        <w:tc>
          <w:tcPr>
            <w:tcW w:w="992" w:type="dxa"/>
            <w:tcBorders>
              <w:top w:val="single" w:sz="8" w:space="0" w:color="auto"/>
              <w:left w:val="single" w:sz="8" w:space="0" w:color="auto"/>
              <w:bottom w:val="nil"/>
              <w:right w:val="single" w:sz="8" w:space="0" w:color="auto"/>
            </w:tcBorders>
            <w:shd w:val="clear" w:color="auto" w:fill="C9C9C9" w:themeFill="accent3" w:themeFillTint="99"/>
            <w:noWrap/>
            <w:vAlign w:val="center"/>
            <w:hideMark/>
          </w:tcPr>
          <w:p w14:paraId="05A1A9A5" w14:textId="366C3909" w:rsidR="00077FB4" w:rsidRPr="004B6D50" w:rsidRDefault="004B6D50" w:rsidP="00401299">
            <w:pPr>
              <w:jc w:val="center"/>
              <w:rPr>
                <w:rFonts w:eastAsia="Times New Roman" w:cs="Arial"/>
                <w:b/>
                <w:bCs/>
                <w:sz w:val="22"/>
                <w:szCs w:val="22"/>
                <w:lang w:eastAsia="es-CL"/>
              </w:rPr>
            </w:pPr>
            <w:r>
              <w:rPr>
                <w:rFonts w:eastAsia="Times New Roman" w:cs="Arial"/>
                <w:b/>
                <w:bCs/>
                <w:sz w:val="22"/>
                <w:szCs w:val="22"/>
                <w:lang w:eastAsia="es-CL"/>
              </w:rPr>
              <w:t xml:space="preserve">PASOS </w:t>
            </w:r>
          </w:p>
        </w:tc>
        <w:tc>
          <w:tcPr>
            <w:tcW w:w="8505" w:type="dxa"/>
            <w:tcBorders>
              <w:top w:val="single" w:sz="8" w:space="0" w:color="auto"/>
              <w:left w:val="nil"/>
              <w:bottom w:val="nil"/>
              <w:right w:val="single" w:sz="8" w:space="0" w:color="auto"/>
            </w:tcBorders>
            <w:shd w:val="clear" w:color="auto" w:fill="C9C9C9" w:themeFill="accent3" w:themeFillTint="99"/>
            <w:vAlign w:val="center"/>
          </w:tcPr>
          <w:p w14:paraId="25F5DFE8" w14:textId="0231289D" w:rsidR="00077FB4" w:rsidRPr="004B6D50" w:rsidRDefault="004B6D50" w:rsidP="004B6D50">
            <w:pPr>
              <w:rPr>
                <w:rFonts w:eastAsia="Times New Roman" w:cs="Arial"/>
                <w:b/>
                <w:bCs/>
                <w:sz w:val="22"/>
                <w:szCs w:val="22"/>
                <w:lang w:eastAsia="es-CL"/>
              </w:rPr>
            </w:pPr>
            <w:r>
              <w:rPr>
                <w:rFonts w:eastAsia="Times New Roman" w:cs="Arial"/>
                <w:b/>
                <w:bCs/>
                <w:sz w:val="22"/>
                <w:szCs w:val="22"/>
                <w:lang w:eastAsia="es-CL"/>
              </w:rPr>
              <w:t xml:space="preserve">PONDERACION PARA </w:t>
            </w:r>
            <w:r w:rsidR="009E73C9">
              <w:rPr>
                <w:rFonts w:eastAsia="Times New Roman" w:cs="Arial"/>
                <w:b/>
                <w:bCs/>
                <w:sz w:val="22"/>
                <w:szCs w:val="22"/>
                <w:lang w:eastAsia="es-CL"/>
              </w:rPr>
              <w:t xml:space="preserve">CADA PASO, </w:t>
            </w:r>
            <w:r>
              <w:rPr>
                <w:rFonts w:eastAsia="Times New Roman" w:cs="Arial"/>
                <w:b/>
                <w:bCs/>
                <w:sz w:val="22"/>
                <w:szCs w:val="22"/>
                <w:lang w:eastAsia="es-CL"/>
              </w:rPr>
              <w:t>ESTABLECIMIENTO DE ATENCION CERRADA</w:t>
            </w:r>
          </w:p>
        </w:tc>
      </w:tr>
      <w:tr w:rsidR="00983A4E" w:rsidRPr="004B6D50" w14:paraId="4A0A94E3" w14:textId="77777777" w:rsidTr="00701598">
        <w:trPr>
          <w:trHeight w:val="401"/>
        </w:trPr>
        <w:tc>
          <w:tcPr>
            <w:tcW w:w="992" w:type="dxa"/>
            <w:tcBorders>
              <w:top w:val="single" w:sz="8" w:space="0" w:color="auto"/>
              <w:left w:val="single" w:sz="8" w:space="0" w:color="auto"/>
              <w:bottom w:val="nil"/>
              <w:right w:val="single" w:sz="8" w:space="0" w:color="auto"/>
            </w:tcBorders>
            <w:shd w:val="clear" w:color="000000" w:fill="FFFFFF"/>
            <w:noWrap/>
            <w:vAlign w:val="center"/>
          </w:tcPr>
          <w:p w14:paraId="21B5650C" w14:textId="6A06352A" w:rsidR="00983A4E" w:rsidRPr="004B6D50" w:rsidRDefault="00983A4E" w:rsidP="004B6D50">
            <w:pPr>
              <w:jc w:val="center"/>
              <w:rPr>
                <w:rFonts w:eastAsia="Times New Roman" w:cs="Arial"/>
                <w:b/>
                <w:bCs/>
                <w:sz w:val="22"/>
                <w:szCs w:val="22"/>
                <w:lang w:eastAsia="es-CL"/>
              </w:rPr>
            </w:pPr>
            <w:r w:rsidRPr="004B6D50">
              <w:rPr>
                <w:rFonts w:eastAsia="Times New Roman" w:cs="Arial"/>
                <w:b/>
                <w:bCs/>
                <w:sz w:val="22"/>
                <w:szCs w:val="22"/>
                <w:lang w:eastAsia="es-CL"/>
              </w:rPr>
              <w:t>1</w:t>
            </w:r>
          </w:p>
        </w:tc>
        <w:tc>
          <w:tcPr>
            <w:tcW w:w="8505" w:type="dxa"/>
            <w:tcBorders>
              <w:top w:val="single" w:sz="8" w:space="0" w:color="auto"/>
              <w:left w:val="nil"/>
              <w:bottom w:val="nil"/>
              <w:right w:val="single" w:sz="8" w:space="0" w:color="auto"/>
            </w:tcBorders>
            <w:shd w:val="clear" w:color="000000" w:fill="FFFFFF"/>
            <w:vAlign w:val="center"/>
          </w:tcPr>
          <w:p w14:paraId="56565BBF" w14:textId="027E3A5C" w:rsidR="00983A4E" w:rsidRPr="004B6D50" w:rsidRDefault="00983A4E" w:rsidP="00983A4E">
            <w:pPr>
              <w:rPr>
                <w:rFonts w:eastAsia="Times New Roman" w:cs="Arial"/>
                <w:b/>
                <w:bCs/>
                <w:sz w:val="22"/>
                <w:szCs w:val="22"/>
                <w:lang w:eastAsia="es-CL"/>
              </w:rPr>
            </w:pPr>
            <w:r w:rsidRPr="004B6D50">
              <w:rPr>
                <w:rFonts w:eastAsia="Times New Roman" w:cs="Arial"/>
                <w:bCs/>
                <w:sz w:val="22"/>
                <w:szCs w:val="22"/>
                <w:lang w:eastAsia="es-CL"/>
              </w:rPr>
              <w:t xml:space="preserve">Dispone Normativa </w:t>
            </w:r>
            <w:r w:rsidR="00522BAD">
              <w:rPr>
                <w:rFonts w:eastAsia="Times New Roman" w:cs="Arial"/>
                <w:bCs/>
                <w:sz w:val="22"/>
                <w:szCs w:val="22"/>
                <w:lang w:eastAsia="es-CL"/>
              </w:rPr>
              <w:t xml:space="preserve">local escrita </w:t>
            </w:r>
            <w:r w:rsidRPr="004B6D50">
              <w:rPr>
                <w:rFonts w:eastAsia="Times New Roman" w:cs="Arial"/>
                <w:bCs/>
                <w:sz w:val="22"/>
                <w:szCs w:val="22"/>
                <w:lang w:eastAsia="es-CL"/>
              </w:rPr>
              <w:t>sobre lactancia materna en el establecimiento</w:t>
            </w:r>
          </w:p>
        </w:tc>
      </w:tr>
      <w:tr w:rsidR="00983A4E" w:rsidRPr="004B6D50" w14:paraId="39A59379" w14:textId="77777777" w:rsidTr="00701598">
        <w:trPr>
          <w:trHeight w:val="549"/>
        </w:trPr>
        <w:tc>
          <w:tcPr>
            <w:tcW w:w="992" w:type="dxa"/>
            <w:tcBorders>
              <w:top w:val="single" w:sz="8" w:space="0" w:color="auto"/>
              <w:left w:val="single" w:sz="8" w:space="0" w:color="auto"/>
              <w:bottom w:val="nil"/>
              <w:right w:val="single" w:sz="8" w:space="0" w:color="auto"/>
            </w:tcBorders>
            <w:shd w:val="clear" w:color="000000" w:fill="FFFFFF"/>
            <w:noWrap/>
            <w:vAlign w:val="center"/>
            <w:hideMark/>
          </w:tcPr>
          <w:p w14:paraId="3E873635" w14:textId="77CC4F66" w:rsidR="00983A4E" w:rsidRPr="004B6D50" w:rsidRDefault="00983A4E" w:rsidP="004B6D50">
            <w:pPr>
              <w:jc w:val="center"/>
              <w:rPr>
                <w:rFonts w:eastAsia="Times New Roman" w:cs="Arial"/>
                <w:b/>
                <w:bCs/>
                <w:sz w:val="22"/>
                <w:szCs w:val="22"/>
                <w:lang w:eastAsia="es-CL"/>
              </w:rPr>
            </w:pPr>
            <w:r w:rsidRPr="004B6D50">
              <w:rPr>
                <w:rFonts w:eastAsia="Times New Roman" w:cs="Arial"/>
                <w:b/>
                <w:bCs/>
                <w:sz w:val="22"/>
                <w:szCs w:val="22"/>
                <w:lang w:eastAsia="es-CL"/>
              </w:rPr>
              <w:t>2</w:t>
            </w:r>
          </w:p>
        </w:tc>
        <w:tc>
          <w:tcPr>
            <w:tcW w:w="8505" w:type="dxa"/>
            <w:tcBorders>
              <w:top w:val="single" w:sz="8" w:space="0" w:color="auto"/>
              <w:left w:val="nil"/>
              <w:bottom w:val="nil"/>
              <w:right w:val="single" w:sz="8" w:space="0" w:color="auto"/>
            </w:tcBorders>
            <w:shd w:val="clear" w:color="000000" w:fill="FFFFFF"/>
            <w:vAlign w:val="center"/>
            <w:hideMark/>
          </w:tcPr>
          <w:p w14:paraId="64375430" w14:textId="01F3FA23" w:rsidR="00983A4E" w:rsidRPr="004B6D50" w:rsidRDefault="00983A4E" w:rsidP="00983A4E">
            <w:pPr>
              <w:rPr>
                <w:rFonts w:eastAsia="Times New Roman" w:cs="Arial"/>
                <w:b/>
                <w:bCs/>
                <w:sz w:val="22"/>
                <w:szCs w:val="22"/>
                <w:lang w:eastAsia="es-CL"/>
              </w:rPr>
            </w:pPr>
            <w:r w:rsidRPr="004B6D50">
              <w:rPr>
                <w:rFonts w:eastAsia="Times New Roman" w:cs="Arial"/>
                <w:bCs/>
                <w:sz w:val="22"/>
                <w:szCs w:val="22"/>
                <w:lang w:eastAsia="es-CL"/>
              </w:rPr>
              <w:t xml:space="preserve">Capacitación y competencias del personal de salud en habilidades necesarias para la implementación de la normativa </w:t>
            </w:r>
            <w:r w:rsidR="00522BAD">
              <w:rPr>
                <w:rFonts w:eastAsia="Times New Roman" w:cs="Arial"/>
                <w:bCs/>
                <w:sz w:val="22"/>
                <w:szCs w:val="22"/>
                <w:lang w:eastAsia="es-CL"/>
              </w:rPr>
              <w:t>para la lactancia materna exitosa</w:t>
            </w:r>
          </w:p>
        </w:tc>
      </w:tr>
      <w:tr w:rsidR="00983A4E" w:rsidRPr="004B6D50" w14:paraId="728F0B57" w14:textId="77777777" w:rsidTr="00701598">
        <w:trPr>
          <w:trHeight w:val="543"/>
        </w:trPr>
        <w:tc>
          <w:tcPr>
            <w:tcW w:w="992" w:type="dxa"/>
            <w:tcBorders>
              <w:top w:val="single" w:sz="8" w:space="0" w:color="auto"/>
              <w:left w:val="single" w:sz="8" w:space="0" w:color="auto"/>
              <w:bottom w:val="nil"/>
              <w:right w:val="single" w:sz="8" w:space="0" w:color="000000"/>
            </w:tcBorders>
            <w:shd w:val="clear" w:color="000000" w:fill="FFFFFF"/>
            <w:noWrap/>
            <w:vAlign w:val="center"/>
            <w:hideMark/>
          </w:tcPr>
          <w:p w14:paraId="2017613A" w14:textId="52DA3034" w:rsidR="00983A4E" w:rsidRPr="004B6D50" w:rsidRDefault="00983A4E" w:rsidP="004B6D50">
            <w:pPr>
              <w:jc w:val="center"/>
              <w:rPr>
                <w:rFonts w:eastAsia="Times New Roman" w:cs="Arial"/>
                <w:b/>
                <w:bCs/>
                <w:sz w:val="22"/>
                <w:szCs w:val="22"/>
                <w:lang w:eastAsia="es-CL"/>
              </w:rPr>
            </w:pPr>
            <w:r w:rsidRPr="004B6D50">
              <w:rPr>
                <w:rFonts w:eastAsia="Times New Roman" w:cs="Arial"/>
                <w:b/>
                <w:bCs/>
                <w:sz w:val="22"/>
                <w:szCs w:val="22"/>
                <w:lang w:eastAsia="es-CL"/>
              </w:rPr>
              <w:t>3</w:t>
            </w:r>
          </w:p>
        </w:tc>
        <w:tc>
          <w:tcPr>
            <w:tcW w:w="8505" w:type="dxa"/>
            <w:tcBorders>
              <w:top w:val="single" w:sz="8" w:space="0" w:color="auto"/>
              <w:left w:val="nil"/>
              <w:bottom w:val="nil"/>
              <w:right w:val="single" w:sz="8" w:space="0" w:color="000000"/>
            </w:tcBorders>
            <w:shd w:val="clear" w:color="000000" w:fill="FFFFFF"/>
            <w:vAlign w:val="center"/>
            <w:hideMark/>
          </w:tcPr>
          <w:p w14:paraId="3BF9A07F" w14:textId="52A5FBE0" w:rsidR="00983A4E" w:rsidRPr="004B6D50" w:rsidRDefault="00983A4E" w:rsidP="00983A4E">
            <w:pPr>
              <w:rPr>
                <w:rFonts w:eastAsia="Times New Roman" w:cs="Arial"/>
                <w:b/>
                <w:bCs/>
                <w:sz w:val="22"/>
                <w:szCs w:val="22"/>
                <w:lang w:eastAsia="es-CL"/>
              </w:rPr>
            </w:pPr>
            <w:r w:rsidRPr="004B6D50">
              <w:rPr>
                <w:rFonts w:eastAsia="Times New Roman" w:cs="Arial"/>
                <w:bCs/>
                <w:sz w:val="22"/>
                <w:szCs w:val="22"/>
                <w:lang w:eastAsia="es-CL"/>
              </w:rPr>
              <w:t xml:space="preserve"> Informar a todas las mujeres gestantes y sus familias, tanto en el pre y post parto sobre los beneficios de la lactancia materna y cómo manejarla.</w:t>
            </w:r>
          </w:p>
        </w:tc>
      </w:tr>
      <w:tr w:rsidR="00983A4E" w:rsidRPr="004B6D50" w14:paraId="41D79EC6" w14:textId="77777777" w:rsidTr="00701598">
        <w:trPr>
          <w:trHeight w:val="409"/>
        </w:trPr>
        <w:tc>
          <w:tcPr>
            <w:tcW w:w="992" w:type="dxa"/>
            <w:tcBorders>
              <w:top w:val="single" w:sz="8" w:space="0" w:color="000000"/>
              <w:left w:val="single" w:sz="8" w:space="0" w:color="000000"/>
              <w:bottom w:val="nil"/>
              <w:right w:val="single" w:sz="8" w:space="0" w:color="000000"/>
            </w:tcBorders>
            <w:shd w:val="clear" w:color="000000" w:fill="FFFFFF"/>
            <w:noWrap/>
            <w:vAlign w:val="center"/>
            <w:hideMark/>
          </w:tcPr>
          <w:p w14:paraId="74B2F553" w14:textId="72E72C31" w:rsidR="00983A4E" w:rsidRPr="004B6D50" w:rsidRDefault="00983A4E" w:rsidP="004B6D50">
            <w:pPr>
              <w:jc w:val="center"/>
              <w:rPr>
                <w:rFonts w:eastAsia="Times New Roman" w:cs="Arial"/>
                <w:b/>
                <w:bCs/>
                <w:sz w:val="22"/>
                <w:szCs w:val="22"/>
                <w:lang w:eastAsia="es-CL"/>
              </w:rPr>
            </w:pPr>
            <w:r w:rsidRPr="004B6D50">
              <w:rPr>
                <w:rFonts w:eastAsia="Times New Roman" w:cs="Arial"/>
                <w:b/>
                <w:bCs/>
                <w:sz w:val="22"/>
                <w:szCs w:val="22"/>
                <w:lang w:eastAsia="es-CL"/>
              </w:rPr>
              <w:t>4</w:t>
            </w:r>
          </w:p>
        </w:tc>
        <w:tc>
          <w:tcPr>
            <w:tcW w:w="8505" w:type="dxa"/>
            <w:tcBorders>
              <w:top w:val="single" w:sz="8" w:space="0" w:color="000000"/>
              <w:left w:val="nil"/>
              <w:bottom w:val="nil"/>
              <w:right w:val="single" w:sz="8" w:space="0" w:color="000000"/>
            </w:tcBorders>
            <w:shd w:val="clear" w:color="000000" w:fill="FFFFFF"/>
            <w:vAlign w:val="center"/>
            <w:hideMark/>
          </w:tcPr>
          <w:p w14:paraId="107A6093" w14:textId="4FFE937F" w:rsidR="00983A4E" w:rsidRPr="004B6D50" w:rsidRDefault="00983A4E" w:rsidP="00983A4E">
            <w:pPr>
              <w:rPr>
                <w:rFonts w:eastAsia="Times New Roman" w:cs="Arial"/>
                <w:b/>
                <w:bCs/>
                <w:sz w:val="22"/>
                <w:szCs w:val="22"/>
                <w:lang w:eastAsia="es-CL"/>
              </w:rPr>
            </w:pPr>
            <w:r w:rsidRPr="004B6D50">
              <w:rPr>
                <w:rFonts w:eastAsia="Times New Roman" w:cs="Arial"/>
                <w:bCs/>
                <w:sz w:val="22"/>
                <w:szCs w:val="22"/>
                <w:lang w:eastAsia="es-CL"/>
              </w:rPr>
              <w:t xml:space="preserve">Ayudar a las madres a iniciar la lactancia durante la primera hora después del parto y asegurar el acompañamiento </w:t>
            </w:r>
          </w:p>
        </w:tc>
      </w:tr>
      <w:tr w:rsidR="00983A4E" w:rsidRPr="004B6D50" w14:paraId="6F565489" w14:textId="77777777" w:rsidTr="00701598">
        <w:trPr>
          <w:trHeight w:val="559"/>
        </w:trPr>
        <w:tc>
          <w:tcPr>
            <w:tcW w:w="992" w:type="dxa"/>
            <w:tcBorders>
              <w:top w:val="single" w:sz="8" w:space="0" w:color="000000"/>
              <w:left w:val="single" w:sz="8" w:space="0" w:color="000000"/>
              <w:bottom w:val="nil"/>
              <w:right w:val="single" w:sz="8" w:space="0" w:color="auto"/>
            </w:tcBorders>
            <w:shd w:val="clear" w:color="000000" w:fill="FFFFFF"/>
            <w:vAlign w:val="center"/>
            <w:hideMark/>
          </w:tcPr>
          <w:p w14:paraId="07F2F4B0" w14:textId="37576225" w:rsidR="00983A4E" w:rsidRPr="004B6D50" w:rsidRDefault="00983A4E" w:rsidP="004B6D50">
            <w:pPr>
              <w:jc w:val="center"/>
              <w:rPr>
                <w:rFonts w:eastAsia="Times New Roman" w:cs="Arial"/>
                <w:b/>
                <w:bCs/>
                <w:sz w:val="22"/>
                <w:szCs w:val="22"/>
                <w:lang w:eastAsia="es-CL"/>
              </w:rPr>
            </w:pPr>
            <w:r w:rsidRPr="004B6D50">
              <w:rPr>
                <w:rFonts w:eastAsia="Times New Roman" w:cs="Arial"/>
                <w:b/>
                <w:bCs/>
                <w:sz w:val="22"/>
                <w:szCs w:val="22"/>
                <w:lang w:eastAsia="es-CL"/>
              </w:rPr>
              <w:t>5</w:t>
            </w:r>
          </w:p>
        </w:tc>
        <w:tc>
          <w:tcPr>
            <w:tcW w:w="8505" w:type="dxa"/>
            <w:tcBorders>
              <w:top w:val="single" w:sz="8" w:space="0" w:color="auto"/>
              <w:left w:val="nil"/>
              <w:bottom w:val="nil"/>
              <w:right w:val="single" w:sz="8" w:space="0" w:color="auto"/>
            </w:tcBorders>
            <w:shd w:val="clear" w:color="000000" w:fill="FFFFFF"/>
            <w:vAlign w:val="center"/>
            <w:hideMark/>
          </w:tcPr>
          <w:p w14:paraId="0EA1C6DA" w14:textId="59BA9AA3" w:rsidR="00983A4E" w:rsidRPr="004B6D50" w:rsidRDefault="00983A4E" w:rsidP="00983A4E">
            <w:pPr>
              <w:rPr>
                <w:rFonts w:eastAsia="Times New Roman" w:cs="Arial"/>
                <w:b/>
                <w:bCs/>
                <w:sz w:val="22"/>
                <w:szCs w:val="22"/>
                <w:lang w:eastAsia="es-CL"/>
              </w:rPr>
            </w:pPr>
            <w:r w:rsidRPr="004B6D50">
              <w:rPr>
                <w:rFonts w:eastAsia="Times New Roman" w:cs="Arial"/>
                <w:bCs/>
                <w:sz w:val="22"/>
                <w:szCs w:val="22"/>
                <w:lang w:eastAsia="es-CL"/>
              </w:rPr>
              <w:t xml:space="preserve">Apoyar a las madres a iniciar y mantener la lactancia materna exclusiva y a gestionar la resolución de las dificultades que se le presentan </w:t>
            </w:r>
          </w:p>
        </w:tc>
      </w:tr>
      <w:tr w:rsidR="00983A4E" w:rsidRPr="004B6D50" w14:paraId="0AD6E020" w14:textId="77777777" w:rsidTr="00701598">
        <w:trPr>
          <w:trHeight w:val="411"/>
        </w:trPr>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5DF60693" w14:textId="57D4D91F" w:rsidR="00983A4E" w:rsidRPr="004B6D50" w:rsidRDefault="00983A4E" w:rsidP="004B6D50">
            <w:pPr>
              <w:jc w:val="center"/>
              <w:rPr>
                <w:rFonts w:eastAsia="Times New Roman" w:cs="Arial"/>
                <w:b/>
                <w:bCs/>
                <w:sz w:val="22"/>
                <w:szCs w:val="22"/>
                <w:lang w:eastAsia="es-CL"/>
              </w:rPr>
            </w:pPr>
            <w:r w:rsidRPr="004B6D50">
              <w:rPr>
                <w:rFonts w:eastAsia="Times New Roman" w:cs="Arial"/>
                <w:b/>
                <w:bCs/>
                <w:sz w:val="22"/>
                <w:szCs w:val="22"/>
                <w:lang w:eastAsia="es-CL"/>
              </w:rPr>
              <w:t>6</w:t>
            </w:r>
          </w:p>
        </w:tc>
        <w:tc>
          <w:tcPr>
            <w:tcW w:w="8505" w:type="dxa"/>
            <w:tcBorders>
              <w:top w:val="single" w:sz="8" w:space="0" w:color="000000"/>
              <w:left w:val="nil"/>
              <w:bottom w:val="nil"/>
              <w:right w:val="single" w:sz="8" w:space="0" w:color="000000"/>
            </w:tcBorders>
            <w:shd w:val="clear" w:color="000000" w:fill="FFFFFF"/>
            <w:vAlign w:val="center"/>
            <w:hideMark/>
          </w:tcPr>
          <w:p w14:paraId="42672A84" w14:textId="5949C3AD" w:rsidR="00983A4E" w:rsidRPr="004B6D50" w:rsidRDefault="00983A4E" w:rsidP="00983A4E">
            <w:pPr>
              <w:rPr>
                <w:rFonts w:eastAsia="Times New Roman" w:cs="Arial"/>
                <w:b/>
                <w:bCs/>
                <w:sz w:val="22"/>
                <w:szCs w:val="22"/>
                <w:lang w:eastAsia="es-CL"/>
              </w:rPr>
            </w:pPr>
            <w:r w:rsidRPr="004B6D50">
              <w:rPr>
                <w:rFonts w:eastAsia="Times New Roman" w:cs="Arial"/>
                <w:bCs/>
                <w:sz w:val="22"/>
                <w:szCs w:val="22"/>
                <w:lang w:eastAsia="es-CL"/>
              </w:rPr>
              <w:t xml:space="preserve">No dar al recién nacido alimentos o líquido que no sea leche materna, a no ser que este indicado medicamente </w:t>
            </w:r>
          </w:p>
        </w:tc>
      </w:tr>
      <w:tr w:rsidR="00983A4E" w:rsidRPr="004B6D50" w14:paraId="110BECA2" w14:textId="77777777" w:rsidTr="00701598">
        <w:trPr>
          <w:trHeight w:val="551"/>
        </w:trPr>
        <w:tc>
          <w:tcPr>
            <w:tcW w:w="992" w:type="dxa"/>
            <w:tcBorders>
              <w:top w:val="nil"/>
              <w:left w:val="single" w:sz="8" w:space="0" w:color="auto"/>
              <w:bottom w:val="single" w:sz="8" w:space="0" w:color="auto"/>
              <w:right w:val="nil"/>
            </w:tcBorders>
            <w:shd w:val="clear" w:color="000000" w:fill="FFFFFF"/>
            <w:noWrap/>
            <w:vAlign w:val="center"/>
            <w:hideMark/>
          </w:tcPr>
          <w:p w14:paraId="7060DAC1" w14:textId="2A4876A5" w:rsidR="00983A4E" w:rsidRPr="004B6D50" w:rsidRDefault="00983A4E" w:rsidP="004B6D50">
            <w:pPr>
              <w:jc w:val="center"/>
              <w:rPr>
                <w:rFonts w:eastAsia="Times New Roman" w:cs="Arial"/>
                <w:b/>
                <w:bCs/>
                <w:sz w:val="22"/>
                <w:szCs w:val="22"/>
                <w:lang w:eastAsia="es-CL"/>
              </w:rPr>
            </w:pPr>
            <w:r w:rsidRPr="004B6D50">
              <w:rPr>
                <w:rFonts w:eastAsia="Times New Roman" w:cs="Arial"/>
                <w:b/>
                <w:bCs/>
                <w:sz w:val="22"/>
                <w:szCs w:val="22"/>
                <w:lang w:eastAsia="es-CL"/>
              </w:rPr>
              <w:t>7</w:t>
            </w:r>
          </w:p>
        </w:tc>
        <w:tc>
          <w:tcPr>
            <w:tcW w:w="850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EB5019E" w14:textId="79E7CC5E" w:rsidR="00983A4E" w:rsidRPr="004B6D50" w:rsidRDefault="00983A4E" w:rsidP="00983A4E">
            <w:pPr>
              <w:rPr>
                <w:rFonts w:eastAsia="Times New Roman" w:cs="Arial"/>
                <w:b/>
                <w:bCs/>
                <w:sz w:val="22"/>
                <w:szCs w:val="22"/>
                <w:lang w:eastAsia="es-CL"/>
              </w:rPr>
            </w:pPr>
            <w:r w:rsidRPr="004B6D50">
              <w:rPr>
                <w:rFonts w:eastAsia="Times New Roman" w:cs="Arial"/>
                <w:bCs/>
                <w:sz w:val="22"/>
                <w:szCs w:val="22"/>
                <w:lang w:eastAsia="es-CL"/>
              </w:rPr>
              <w:t>Practicar el alojamiento conjunto. Permitir que la madre y su recién nacido permanezcan juntos las 24 horas del día.</w:t>
            </w:r>
          </w:p>
        </w:tc>
      </w:tr>
      <w:tr w:rsidR="00983A4E" w:rsidRPr="004B6D50" w14:paraId="61626F80" w14:textId="77777777" w:rsidTr="00701598">
        <w:trPr>
          <w:trHeight w:val="413"/>
        </w:trPr>
        <w:tc>
          <w:tcPr>
            <w:tcW w:w="992" w:type="dxa"/>
            <w:tcBorders>
              <w:top w:val="nil"/>
              <w:left w:val="single" w:sz="8" w:space="0" w:color="000000"/>
              <w:bottom w:val="single" w:sz="8" w:space="0" w:color="000000"/>
              <w:right w:val="nil"/>
            </w:tcBorders>
            <w:shd w:val="clear" w:color="000000" w:fill="FFFFFF"/>
            <w:noWrap/>
            <w:vAlign w:val="center"/>
            <w:hideMark/>
          </w:tcPr>
          <w:p w14:paraId="1181BB5A" w14:textId="624A7D3D" w:rsidR="00983A4E" w:rsidRPr="004B6D50" w:rsidRDefault="00983A4E" w:rsidP="004B6D50">
            <w:pPr>
              <w:jc w:val="center"/>
              <w:rPr>
                <w:rFonts w:eastAsia="Times New Roman" w:cs="Arial"/>
                <w:b/>
                <w:bCs/>
                <w:sz w:val="22"/>
                <w:szCs w:val="22"/>
                <w:lang w:eastAsia="es-CL"/>
              </w:rPr>
            </w:pPr>
            <w:r w:rsidRPr="004B6D50">
              <w:rPr>
                <w:rFonts w:eastAsia="Times New Roman" w:cs="Arial"/>
                <w:b/>
                <w:bCs/>
                <w:sz w:val="22"/>
                <w:szCs w:val="22"/>
                <w:lang w:eastAsia="es-CL"/>
              </w:rPr>
              <w:t>8</w:t>
            </w:r>
          </w:p>
        </w:tc>
        <w:tc>
          <w:tcPr>
            <w:tcW w:w="8505" w:type="dxa"/>
            <w:tcBorders>
              <w:top w:val="nil"/>
              <w:left w:val="single" w:sz="8" w:space="0" w:color="auto"/>
              <w:bottom w:val="single" w:sz="8" w:space="0" w:color="000000"/>
              <w:right w:val="single" w:sz="8" w:space="0" w:color="auto"/>
            </w:tcBorders>
            <w:shd w:val="clear" w:color="000000" w:fill="FFFFFF"/>
            <w:vAlign w:val="center"/>
            <w:hideMark/>
          </w:tcPr>
          <w:p w14:paraId="38FD1D86" w14:textId="2888CE2C" w:rsidR="00983A4E" w:rsidRPr="004B6D50" w:rsidRDefault="00983A4E" w:rsidP="00983A4E">
            <w:pPr>
              <w:rPr>
                <w:rFonts w:eastAsia="Times New Roman" w:cs="Arial"/>
                <w:b/>
                <w:bCs/>
                <w:sz w:val="22"/>
                <w:szCs w:val="22"/>
                <w:lang w:eastAsia="es-CL"/>
              </w:rPr>
            </w:pPr>
            <w:r w:rsidRPr="004B6D50">
              <w:rPr>
                <w:rFonts w:eastAsia="Times New Roman" w:cs="Arial"/>
                <w:bCs/>
                <w:sz w:val="22"/>
                <w:szCs w:val="22"/>
                <w:lang w:eastAsia="es-CL"/>
              </w:rPr>
              <w:t xml:space="preserve">Fomentar la lactancia materna a libre demanda </w:t>
            </w:r>
          </w:p>
        </w:tc>
      </w:tr>
      <w:tr w:rsidR="00983A4E" w:rsidRPr="004B6D50" w14:paraId="0832F381" w14:textId="77777777" w:rsidTr="00701598">
        <w:trPr>
          <w:trHeight w:val="546"/>
        </w:trPr>
        <w:tc>
          <w:tcPr>
            <w:tcW w:w="992" w:type="dxa"/>
            <w:tcBorders>
              <w:top w:val="nil"/>
              <w:left w:val="single" w:sz="8" w:space="0" w:color="000000"/>
              <w:bottom w:val="single" w:sz="8" w:space="0" w:color="000000"/>
              <w:right w:val="nil"/>
            </w:tcBorders>
            <w:shd w:val="clear" w:color="000000" w:fill="FFFFFF"/>
            <w:noWrap/>
            <w:vAlign w:val="center"/>
            <w:hideMark/>
          </w:tcPr>
          <w:p w14:paraId="185C68D4" w14:textId="4CDA6F28" w:rsidR="00983A4E" w:rsidRPr="004B6D50" w:rsidRDefault="00983A4E" w:rsidP="004B6D50">
            <w:pPr>
              <w:jc w:val="center"/>
              <w:rPr>
                <w:rFonts w:eastAsia="Times New Roman" w:cs="Arial"/>
                <w:b/>
                <w:bCs/>
                <w:sz w:val="22"/>
                <w:szCs w:val="22"/>
                <w:lang w:eastAsia="es-CL"/>
              </w:rPr>
            </w:pPr>
            <w:r w:rsidRPr="004B6D50">
              <w:rPr>
                <w:rFonts w:eastAsia="Times New Roman" w:cs="Arial"/>
                <w:b/>
                <w:bCs/>
                <w:sz w:val="22"/>
                <w:szCs w:val="22"/>
                <w:lang w:eastAsia="es-CL"/>
              </w:rPr>
              <w:t>9</w:t>
            </w:r>
          </w:p>
        </w:tc>
        <w:tc>
          <w:tcPr>
            <w:tcW w:w="8505" w:type="dxa"/>
            <w:tcBorders>
              <w:top w:val="nil"/>
              <w:left w:val="single" w:sz="8" w:space="0" w:color="auto"/>
              <w:bottom w:val="single" w:sz="8" w:space="0" w:color="000000"/>
              <w:right w:val="single" w:sz="8" w:space="0" w:color="auto"/>
            </w:tcBorders>
            <w:shd w:val="clear" w:color="000000" w:fill="FFFFFF"/>
            <w:vAlign w:val="center"/>
            <w:hideMark/>
          </w:tcPr>
          <w:p w14:paraId="2C2E5300" w14:textId="0D308DAE" w:rsidR="00983A4E" w:rsidRPr="004B6D50" w:rsidRDefault="00983A4E" w:rsidP="00983A4E">
            <w:pPr>
              <w:rPr>
                <w:rFonts w:eastAsia="Times New Roman" w:cs="Arial"/>
                <w:b/>
                <w:bCs/>
                <w:sz w:val="22"/>
                <w:szCs w:val="22"/>
                <w:lang w:eastAsia="es-CL"/>
              </w:rPr>
            </w:pPr>
            <w:r w:rsidRPr="001262E9">
              <w:rPr>
                <w:rFonts w:eastAsia="Times New Roman" w:cs="Arial"/>
                <w:bCs/>
                <w:sz w:val="22"/>
                <w:szCs w:val="22"/>
                <w:lang w:eastAsia="es-CL"/>
              </w:rPr>
              <w:t>Evitar el uso de mamaderas, chupetes de entretención y sus riesgos para el lactante que amamanta excepto si está indicado por un profesional</w:t>
            </w:r>
          </w:p>
        </w:tc>
      </w:tr>
      <w:tr w:rsidR="00983A4E" w:rsidRPr="004B6D50" w14:paraId="51F973B5" w14:textId="77777777" w:rsidTr="00701598">
        <w:trPr>
          <w:trHeight w:val="690"/>
        </w:trPr>
        <w:tc>
          <w:tcPr>
            <w:tcW w:w="992" w:type="dxa"/>
            <w:tcBorders>
              <w:top w:val="nil"/>
              <w:left w:val="single" w:sz="8" w:space="0" w:color="000000"/>
              <w:bottom w:val="single" w:sz="8" w:space="0" w:color="000000"/>
              <w:right w:val="nil"/>
            </w:tcBorders>
            <w:shd w:val="clear" w:color="000000" w:fill="FFFFFF"/>
            <w:noWrap/>
            <w:vAlign w:val="center"/>
            <w:hideMark/>
          </w:tcPr>
          <w:p w14:paraId="25B460CD" w14:textId="5B33242A" w:rsidR="00983A4E" w:rsidRPr="004B6D50" w:rsidRDefault="00983A4E" w:rsidP="00077FB4">
            <w:pPr>
              <w:jc w:val="center"/>
              <w:rPr>
                <w:rFonts w:eastAsia="Times New Roman" w:cs="Arial"/>
                <w:b/>
                <w:bCs/>
                <w:sz w:val="22"/>
                <w:szCs w:val="22"/>
                <w:lang w:eastAsia="es-CL"/>
              </w:rPr>
            </w:pPr>
            <w:r w:rsidRPr="004B6D50">
              <w:rPr>
                <w:rFonts w:eastAsia="Times New Roman" w:cs="Arial"/>
                <w:b/>
                <w:bCs/>
                <w:sz w:val="22"/>
                <w:szCs w:val="22"/>
                <w:lang w:eastAsia="es-CL"/>
              </w:rPr>
              <w:t>10</w:t>
            </w:r>
          </w:p>
        </w:tc>
        <w:tc>
          <w:tcPr>
            <w:tcW w:w="8505" w:type="dxa"/>
            <w:tcBorders>
              <w:top w:val="nil"/>
              <w:left w:val="single" w:sz="8" w:space="0" w:color="auto"/>
              <w:bottom w:val="single" w:sz="8" w:space="0" w:color="auto"/>
              <w:right w:val="single" w:sz="8" w:space="0" w:color="auto"/>
            </w:tcBorders>
            <w:shd w:val="clear" w:color="000000" w:fill="FFFFFF"/>
            <w:vAlign w:val="center"/>
            <w:hideMark/>
          </w:tcPr>
          <w:p w14:paraId="13F25026" w14:textId="7040ED96" w:rsidR="00983A4E" w:rsidRPr="004B6D50" w:rsidRDefault="00983A4E" w:rsidP="00983A4E">
            <w:pPr>
              <w:rPr>
                <w:rFonts w:eastAsia="Times New Roman" w:cs="Arial"/>
                <w:b/>
                <w:bCs/>
                <w:sz w:val="22"/>
                <w:szCs w:val="22"/>
                <w:lang w:eastAsia="es-CL"/>
              </w:rPr>
            </w:pPr>
            <w:r w:rsidRPr="004B6D50">
              <w:rPr>
                <w:rFonts w:eastAsia="Times New Roman" w:cs="Arial"/>
                <w:bCs/>
                <w:sz w:val="22"/>
                <w:szCs w:val="22"/>
                <w:lang w:eastAsia="es-CL"/>
              </w:rPr>
              <w:t>Planificación y coordinación en el acceso oportuno con el nivel primario de salud para continuar el seguimiento y contacto con grupos de apoyo, al egreso de la hospitalización.</w:t>
            </w:r>
          </w:p>
        </w:tc>
      </w:tr>
    </w:tbl>
    <w:p w14:paraId="68848407" w14:textId="7781C795" w:rsidR="009E73C9" w:rsidRPr="00701598" w:rsidRDefault="006266E8">
      <w:pPr>
        <w:spacing w:after="160" w:line="259" w:lineRule="auto"/>
        <w:rPr>
          <w:rFonts w:ascii="Arial" w:hAnsi="Arial" w:cs="Arial"/>
          <w:b/>
        </w:rPr>
      </w:pPr>
      <w:r w:rsidRPr="00381CA5">
        <w:rPr>
          <w:rFonts w:ascii="Arial" w:hAnsi="Arial" w:cs="Arial"/>
          <w:b/>
        </w:rPr>
        <w:br w:type="page"/>
      </w:r>
      <w:r w:rsidR="00D2214E">
        <w:rPr>
          <w:rFonts w:cs="Arial"/>
          <w:b/>
          <w:caps/>
        </w:rPr>
        <w:lastRenderedPageBreak/>
        <w:t xml:space="preserve">LOS </w:t>
      </w:r>
      <w:r w:rsidR="004B6D50" w:rsidRPr="00B10AD9">
        <w:rPr>
          <w:rFonts w:cs="Arial"/>
          <w:b/>
          <w:caps/>
        </w:rPr>
        <w:t>Siete pasos para lactancia exitosa en atención abierta:</w:t>
      </w:r>
    </w:p>
    <w:p w14:paraId="3C57A479" w14:textId="7AD2271C" w:rsidR="00401299" w:rsidRDefault="00146EB4">
      <w:pPr>
        <w:spacing w:after="160" w:line="259" w:lineRule="auto"/>
        <w:rPr>
          <w:rFonts w:cs="Arial"/>
        </w:rPr>
      </w:pPr>
      <w:r w:rsidRPr="00841489">
        <w:rPr>
          <w:rFonts w:cs="Arial"/>
        </w:rPr>
        <w:t xml:space="preserve">Los 7 pasos son determinados para todo </w:t>
      </w:r>
      <w:r w:rsidR="000141FC" w:rsidRPr="00841489">
        <w:rPr>
          <w:rFonts w:cs="Arial"/>
        </w:rPr>
        <w:t>establecimiento que brindo atención en APS y centros privados ambulatorios, con atención de gestantes, recién nacidos y lactantes.</w:t>
      </w:r>
    </w:p>
    <w:p w14:paraId="2AE25E5A" w14:textId="17755C52" w:rsidR="00472953" w:rsidRPr="00841489" w:rsidRDefault="00472953">
      <w:pPr>
        <w:spacing w:after="160" w:line="259" w:lineRule="auto"/>
        <w:rPr>
          <w:rFonts w:cs="Arial"/>
          <w:b/>
        </w:rPr>
      </w:pPr>
    </w:p>
    <w:tbl>
      <w:tblPr>
        <w:tblW w:w="9072" w:type="dxa"/>
        <w:tblInd w:w="132" w:type="dxa"/>
        <w:tblCellMar>
          <w:left w:w="70" w:type="dxa"/>
          <w:right w:w="70" w:type="dxa"/>
        </w:tblCellMar>
        <w:tblLook w:val="04A0" w:firstRow="1" w:lastRow="0" w:firstColumn="1" w:lastColumn="0" w:noHBand="0" w:noVBand="1"/>
      </w:tblPr>
      <w:tblGrid>
        <w:gridCol w:w="1134"/>
        <w:gridCol w:w="7938"/>
      </w:tblGrid>
      <w:tr w:rsidR="00472953" w:rsidRPr="004B6D50" w14:paraId="55B04C7D" w14:textId="77777777" w:rsidTr="00701598">
        <w:trPr>
          <w:trHeight w:val="424"/>
        </w:trPr>
        <w:tc>
          <w:tcPr>
            <w:tcW w:w="113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noWrap/>
            <w:vAlign w:val="center"/>
          </w:tcPr>
          <w:p w14:paraId="425781B5" w14:textId="5B883862" w:rsidR="00472953" w:rsidRPr="004B6D50" w:rsidRDefault="00472953" w:rsidP="00472953">
            <w:pPr>
              <w:jc w:val="center"/>
              <w:rPr>
                <w:rFonts w:eastAsia="Times New Roman" w:cs="Arial"/>
                <w:b/>
                <w:bCs/>
                <w:sz w:val="22"/>
                <w:szCs w:val="22"/>
                <w:lang w:eastAsia="es-CL"/>
              </w:rPr>
            </w:pPr>
            <w:r w:rsidRPr="004B6D50">
              <w:rPr>
                <w:rFonts w:eastAsia="Times New Roman" w:cs="Arial"/>
                <w:b/>
                <w:bCs/>
                <w:sz w:val="22"/>
                <w:szCs w:val="22"/>
                <w:lang w:eastAsia="es-CL"/>
              </w:rPr>
              <w:t>PASOS</w:t>
            </w:r>
          </w:p>
        </w:tc>
        <w:tc>
          <w:tcPr>
            <w:tcW w:w="793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3217CA15" w14:textId="13E7F915" w:rsidR="00472953" w:rsidRPr="004B6D50" w:rsidRDefault="00472953" w:rsidP="00472953">
            <w:pPr>
              <w:rPr>
                <w:rFonts w:eastAsia="Times New Roman" w:cs="Arial"/>
                <w:bCs/>
                <w:sz w:val="22"/>
                <w:szCs w:val="22"/>
                <w:lang w:eastAsia="es-CL"/>
              </w:rPr>
            </w:pPr>
            <w:r>
              <w:rPr>
                <w:rFonts w:eastAsia="Times New Roman" w:cs="Arial"/>
                <w:b/>
                <w:bCs/>
                <w:sz w:val="22"/>
                <w:szCs w:val="22"/>
                <w:lang w:eastAsia="es-CL"/>
              </w:rPr>
              <w:t xml:space="preserve">ESTABLECIMIENTO DE ATENCION ABIERTA </w:t>
            </w:r>
          </w:p>
        </w:tc>
      </w:tr>
      <w:tr w:rsidR="00472953" w:rsidRPr="004B6D50" w14:paraId="428FFA9F" w14:textId="77777777" w:rsidTr="00701598">
        <w:trPr>
          <w:trHeight w:val="495"/>
        </w:trPr>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37255603" w14:textId="309C2054" w:rsidR="00472953" w:rsidRPr="004B6D50" w:rsidRDefault="00472953" w:rsidP="00472953">
            <w:pPr>
              <w:jc w:val="center"/>
              <w:rPr>
                <w:rFonts w:eastAsia="Times New Roman" w:cs="Arial"/>
                <w:b/>
                <w:bCs/>
                <w:sz w:val="22"/>
                <w:szCs w:val="22"/>
                <w:lang w:eastAsia="es-CL"/>
              </w:rPr>
            </w:pPr>
            <w:r w:rsidRPr="004B6D50">
              <w:rPr>
                <w:rFonts w:eastAsia="Times New Roman" w:cs="Arial"/>
                <w:b/>
                <w:bCs/>
                <w:sz w:val="22"/>
                <w:szCs w:val="22"/>
                <w:lang w:eastAsia="es-CL"/>
              </w:rPr>
              <w:t>1</w:t>
            </w:r>
          </w:p>
        </w:tc>
        <w:tc>
          <w:tcPr>
            <w:tcW w:w="7938"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0748E9C" w14:textId="7090FA06" w:rsidR="00472953" w:rsidRPr="004B6D50" w:rsidRDefault="00472953" w:rsidP="00472953">
            <w:pPr>
              <w:rPr>
                <w:rFonts w:eastAsia="Times New Roman" w:cs="Arial"/>
                <w:b/>
                <w:bCs/>
                <w:sz w:val="22"/>
                <w:szCs w:val="22"/>
                <w:lang w:eastAsia="es-CL"/>
              </w:rPr>
            </w:pPr>
            <w:r w:rsidRPr="004B6D50">
              <w:rPr>
                <w:rFonts w:eastAsia="Times New Roman" w:cs="Arial"/>
                <w:bCs/>
                <w:sz w:val="22"/>
                <w:szCs w:val="22"/>
                <w:lang w:eastAsia="es-CL"/>
              </w:rPr>
              <w:t>Disponer de una normativa escrita relativa a la lactancia materna, conocida por todo el personal</w:t>
            </w:r>
          </w:p>
        </w:tc>
      </w:tr>
      <w:tr w:rsidR="00472953" w:rsidRPr="004B6D50" w14:paraId="29352A2C" w14:textId="77777777" w:rsidTr="00701598">
        <w:trPr>
          <w:trHeight w:val="686"/>
        </w:trPr>
        <w:tc>
          <w:tcPr>
            <w:tcW w:w="1134" w:type="dxa"/>
            <w:tcBorders>
              <w:top w:val="nil"/>
              <w:left w:val="single" w:sz="8" w:space="0" w:color="000000"/>
              <w:bottom w:val="single" w:sz="8" w:space="0" w:color="000000"/>
              <w:right w:val="single" w:sz="8" w:space="0" w:color="000000"/>
            </w:tcBorders>
            <w:shd w:val="clear" w:color="000000" w:fill="FFFFFF"/>
            <w:noWrap/>
            <w:vAlign w:val="center"/>
            <w:hideMark/>
          </w:tcPr>
          <w:p w14:paraId="67732E7A" w14:textId="6A131B6B" w:rsidR="00472953" w:rsidRPr="004B6D50" w:rsidRDefault="00472953" w:rsidP="00472953">
            <w:pPr>
              <w:jc w:val="center"/>
              <w:rPr>
                <w:rFonts w:eastAsia="Times New Roman" w:cs="Arial"/>
                <w:b/>
                <w:bCs/>
                <w:sz w:val="22"/>
                <w:szCs w:val="22"/>
                <w:lang w:eastAsia="es-CL"/>
              </w:rPr>
            </w:pPr>
            <w:r w:rsidRPr="004B6D50">
              <w:rPr>
                <w:rFonts w:eastAsia="Times New Roman" w:cs="Arial"/>
                <w:b/>
                <w:bCs/>
                <w:sz w:val="22"/>
                <w:szCs w:val="22"/>
                <w:lang w:eastAsia="es-CL"/>
              </w:rPr>
              <w:t>2</w:t>
            </w:r>
          </w:p>
        </w:tc>
        <w:tc>
          <w:tcPr>
            <w:tcW w:w="7938" w:type="dxa"/>
            <w:tcBorders>
              <w:top w:val="nil"/>
              <w:left w:val="nil"/>
              <w:bottom w:val="single" w:sz="8" w:space="0" w:color="000000"/>
              <w:right w:val="single" w:sz="8" w:space="0" w:color="000000"/>
            </w:tcBorders>
            <w:shd w:val="clear" w:color="000000" w:fill="FFFFFF"/>
            <w:vAlign w:val="center"/>
            <w:hideMark/>
          </w:tcPr>
          <w:p w14:paraId="48CADAB5" w14:textId="0CBCDFCC" w:rsidR="00472953" w:rsidRPr="00472953" w:rsidRDefault="00472953" w:rsidP="00472953">
            <w:pPr>
              <w:rPr>
                <w:rFonts w:eastAsia="Times New Roman" w:cs="Arial"/>
                <w:bCs/>
                <w:sz w:val="22"/>
                <w:szCs w:val="22"/>
                <w:lang w:eastAsia="es-CL"/>
              </w:rPr>
            </w:pPr>
            <w:r w:rsidRPr="004B6D50">
              <w:rPr>
                <w:rFonts w:eastAsia="Times New Roman" w:cs="Arial"/>
                <w:bCs/>
                <w:sz w:val="22"/>
                <w:szCs w:val="22"/>
                <w:lang w:eastAsia="es-CL"/>
              </w:rPr>
              <w:t xml:space="preserve">Asegura que el personal cuenta con conocimientos habilidades y competencias suficiente para apoyar a la gestantes y madres en una lactancia materna exitosa </w:t>
            </w:r>
          </w:p>
        </w:tc>
      </w:tr>
      <w:tr w:rsidR="00472953" w:rsidRPr="004B6D50" w14:paraId="7DE3E1DD" w14:textId="77777777" w:rsidTr="00701598">
        <w:trPr>
          <w:trHeight w:val="684"/>
        </w:trPr>
        <w:tc>
          <w:tcPr>
            <w:tcW w:w="1134" w:type="dxa"/>
            <w:tcBorders>
              <w:top w:val="nil"/>
              <w:left w:val="single" w:sz="8" w:space="0" w:color="000000"/>
              <w:bottom w:val="nil"/>
              <w:right w:val="single" w:sz="8" w:space="0" w:color="000000"/>
            </w:tcBorders>
            <w:shd w:val="clear" w:color="000000" w:fill="FFFFFF"/>
            <w:noWrap/>
            <w:vAlign w:val="center"/>
            <w:hideMark/>
          </w:tcPr>
          <w:p w14:paraId="779F9A58" w14:textId="7A0FC856" w:rsidR="00472953" w:rsidRPr="004B6D50" w:rsidRDefault="00472953" w:rsidP="00472953">
            <w:pPr>
              <w:jc w:val="center"/>
              <w:rPr>
                <w:rFonts w:eastAsia="Times New Roman" w:cs="Arial"/>
                <w:b/>
                <w:bCs/>
                <w:sz w:val="22"/>
                <w:szCs w:val="22"/>
                <w:lang w:eastAsia="es-CL"/>
              </w:rPr>
            </w:pPr>
            <w:r w:rsidRPr="004B6D50">
              <w:rPr>
                <w:rFonts w:eastAsia="Times New Roman" w:cs="Arial"/>
                <w:b/>
                <w:bCs/>
                <w:sz w:val="22"/>
                <w:szCs w:val="22"/>
                <w:lang w:eastAsia="es-CL"/>
              </w:rPr>
              <w:t>3</w:t>
            </w:r>
          </w:p>
        </w:tc>
        <w:tc>
          <w:tcPr>
            <w:tcW w:w="7938" w:type="dxa"/>
            <w:tcBorders>
              <w:top w:val="nil"/>
              <w:left w:val="nil"/>
              <w:bottom w:val="nil"/>
              <w:right w:val="single" w:sz="8" w:space="0" w:color="000000"/>
            </w:tcBorders>
            <w:shd w:val="clear" w:color="000000" w:fill="FFFFFF"/>
            <w:vAlign w:val="center"/>
            <w:hideMark/>
          </w:tcPr>
          <w:p w14:paraId="40F1234C" w14:textId="4B845FD9" w:rsidR="00472953" w:rsidRPr="00472953" w:rsidRDefault="00472953" w:rsidP="00472953">
            <w:pPr>
              <w:rPr>
                <w:rFonts w:eastAsia="Times New Roman" w:cs="Arial"/>
                <w:bCs/>
                <w:sz w:val="22"/>
                <w:szCs w:val="22"/>
                <w:lang w:eastAsia="es-CL"/>
              </w:rPr>
            </w:pPr>
            <w:r w:rsidRPr="004B6D50">
              <w:rPr>
                <w:rFonts w:eastAsia="Times New Roman" w:cs="Arial"/>
                <w:bCs/>
                <w:sz w:val="22"/>
                <w:szCs w:val="22"/>
                <w:lang w:eastAsia="es-CL"/>
              </w:rPr>
              <w:t xml:space="preserve">Informar en el periodo prenatal sobre la lactancia materna y analizar la importancia y el manejo de este con las gestantes y sus familias </w:t>
            </w:r>
          </w:p>
        </w:tc>
      </w:tr>
      <w:tr w:rsidR="00472953" w:rsidRPr="004B6D50" w14:paraId="0F7BE74E" w14:textId="77777777" w:rsidTr="00701598">
        <w:trPr>
          <w:trHeight w:val="835"/>
        </w:trPr>
        <w:tc>
          <w:tcPr>
            <w:tcW w:w="1134"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A5CD186" w14:textId="4A857DBB" w:rsidR="00472953" w:rsidRPr="004B6D50" w:rsidRDefault="00472953" w:rsidP="00472953">
            <w:pPr>
              <w:jc w:val="center"/>
              <w:rPr>
                <w:rFonts w:eastAsia="Times New Roman" w:cs="Arial"/>
                <w:b/>
                <w:bCs/>
                <w:sz w:val="22"/>
                <w:szCs w:val="22"/>
                <w:lang w:eastAsia="es-CL"/>
              </w:rPr>
            </w:pPr>
            <w:r w:rsidRPr="004B6D50">
              <w:rPr>
                <w:rFonts w:eastAsia="Times New Roman" w:cs="Arial"/>
                <w:b/>
                <w:bCs/>
                <w:sz w:val="22"/>
                <w:szCs w:val="22"/>
                <w:lang w:eastAsia="es-CL"/>
              </w:rPr>
              <w:t>4</w:t>
            </w:r>
          </w:p>
        </w:tc>
        <w:tc>
          <w:tcPr>
            <w:tcW w:w="7938" w:type="dxa"/>
            <w:tcBorders>
              <w:top w:val="single" w:sz="8" w:space="0" w:color="auto"/>
              <w:left w:val="nil"/>
              <w:bottom w:val="single" w:sz="8" w:space="0" w:color="auto"/>
              <w:right w:val="single" w:sz="8" w:space="0" w:color="auto"/>
            </w:tcBorders>
            <w:shd w:val="clear" w:color="000000" w:fill="FFFFFF"/>
            <w:vAlign w:val="center"/>
            <w:hideMark/>
          </w:tcPr>
          <w:p w14:paraId="45DECD6F" w14:textId="28814491" w:rsidR="00472953" w:rsidRPr="002B607E" w:rsidRDefault="00472953" w:rsidP="00472953">
            <w:pPr>
              <w:rPr>
                <w:rFonts w:eastAsia="Times New Roman" w:cs="Arial"/>
                <w:bCs/>
                <w:sz w:val="22"/>
                <w:szCs w:val="22"/>
                <w:lang w:eastAsia="es-CL"/>
              </w:rPr>
            </w:pPr>
            <w:r w:rsidRPr="004B6D50">
              <w:rPr>
                <w:rFonts w:eastAsia="Times New Roman" w:cs="Arial"/>
                <w:bCs/>
                <w:sz w:val="22"/>
                <w:szCs w:val="22"/>
                <w:lang w:eastAsia="es-CL"/>
              </w:rPr>
              <w:t>Apoyar a las madres a iniciar y mantener la lactancia y asegurar la atención ante alguna dificultad de este proceso, atendiéndolas idealmente entre las 48 a 72 horas tras el alta hospitalaria. *con un máximo de 7 días</w:t>
            </w:r>
          </w:p>
        </w:tc>
      </w:tr>
      <w:tr w:rsidR="00472953" w:rsidRPr="004B6D50" w14:paraId="2299DFE9" w14:textId="77777777" w:rsidTr="00701598">
        <w:trPr>
          <w:trHeight w:val="834"/>
        </w:trPr>
        <w:tc>
          <w:tcPr>
            <w:tcW w:w="1134" w:type="dxa"/>
            <w:tcBorders>
              <w:top w:val="single" w:sz="4" w:space="0" w:color="5B9BD5"/>
              <w:left w:val="single" w:sz="8" w:space="0" w:color="000000"/>
              <w:bottom w:val="single" w:sz="8" w:space="0" w:color="000000"/>
              <w:right w:val="single" w:sz="8" w:space="0" w:color="000000"/>
            </w:tcBorders>
            <w:shd w:val="clear" w:color="000000" w:fill="FFFFFF"/>
            <w:noWrap/>
            <w:vAlign w:val="center"/>
            <w:hideMark/>
          </w:tcPr>
          <w:p w14:paraId="1F6555DB" w14:textId="3CC03FC3" w:rsidR="00472953" w:rsidRPr="004B6D50" w:rsidRDefault="00472953" w:rsidP="00472953">
            <w:pPr>
              <w:jc w:val="center"/>
              <w:rPr>
                <w:rFonts w:eastAsia="Times New Roman" w:cs="Arial"/>
                <w:b/>
                <w:bCs/>
                <w:sz w:val="22"/>
                <w:szCs w:val="22"/>
                <w:lang w:eastAsia="es-CL"/>
              </w:rPr>
            </w:pPr>
            <w:r>
              <w:rPr>
                <w:rFonts w:eastAsia="Times New Roman" w:cs="Arial"/>
                <w:b/>
                <w:bCs/>
                <w:sz w:val="22"/>
                <w:szCs w:val="22"/>
                <w:lang w:eastAsia="es-CL"/>
              </w:rPr>
              <w:t>5</w:t>
            </w:r>
          </w:p>
        </w:tc>
        <w:tc>
          <w:tcPr>
            <w:tcW w:w="7938" w:type="dxa"/>
            <w:tcBorders>
              <w:top w:val="single" w:sz="4" w:space="0" w:color="5B9BD5"/>
              <w:left w:val="single" w:sz="8" w:space="0" w:color="000000"/>
              <w:bottom w:val="single" w:sz="8" w:space="0" w:color="000000"/>
              <w:right w:val="single" w:sz="8" w:space="0" w:color="000000"/>
            </w:tcBorders>
            <w:shd w:val="clear" w:color="000000" w:fill="FFFFFF"/>
            <w:vAlign w:val="center"/>
            <w:hideMark/>
          </w:tcPr>
          <w:p w14:paraId="0D9B8715" w14:textId="2AFB5E36" w:rsidR="00472953" w:rsidRPr="00983A4E" w:rsidRDefault="00472953" w:rsidP="00472953">
            <w:pPr>
              <w:rPr>
                <w:rFonts w:eastAsia="Times New Roman" w:cs="Arial"/>
                <w:bCs/>
                <w:sz w:val="22"/>
                <w:szCs w:val="22"/>
                <w:lang w:eastAsia="es-CL"/>
              </w:rPr>
            </w:pPr>
            <w:r w:rsidRPr="004B6D50">
              <w:rPr>
                <w:rFonts w:eastAsia="Times New Roman" w:cs="Arial"/>
                <w:bCs/>
                <w:sz w:val="22"/>
                <w:szCs w:val="22"/>
                <w:lang w:eastAsia="es-CL"/>
              </w:rPr>
              <w:t>Apoyar a las madres que amamantan para mantener la lactancia materna exclusiva durante los 6 primeros meses de vida del hijo/a y a continuarla junto a la alimentación complementaria posteriormente.</w:t>
            </w:r>
            <w:r>
              <w:rPr>
                <w:rFonts w:eastAsia="Times New Roman" w:cs="Arial"/>
                <w:bCs/>
                <w:sz w:val="22"/>
                <w:szCs w:val="22"/>
                <w:lang w:eastAsia="es-CL"/>
              </w:rPr>
              <w:t xml:space="preserve">    </w:t>
            </w:r>
            <w:r w:rsidRPr="004B6D50">
              <w:rPr>
                <w:rFonts w:eastAsia="Times New Roman" w:cs="Arial"/>
                <w:bCs/>
                <w:sz w:val="22"/>
                <w:szCs w:val="22"/>
                <w:lang w:eastAsia="es-CL"/>
              </w:rPr>
              <w:t>(A no ser que este medicamente indicado)</w:t>
            </w:r>
          </w:p>
        </w:tc>
      </w:tr>
      <w:tr w:rsidR="00472953" w:rsidRPr="004B6D50" w14:paraId="4AF33CC6" w14:textId="77777777" w:rsidTr="00701598">
        <w:trPr>
          <w:trHeight w:val="406"/>
        </w:trPr>
        <w:tc>
          <w:tcPr>
            <w:tcW w:w="1134" w:type="dxa"/>
            <w:tcBorders>
              <w:top w:val="nil"/>
              <w:left w:val="single" w:sz="8" w:space="0" w:color="000000"/>
              <w:bottom w:val="single" w:sz="8" w:space="0" w:color="000000"/>
              <w:right w:val="single" w:sz="8" w:space="0" w:color="000000"/>
            </w:tcBorders>
            <w:shd w:val="clear" w:color="000000" w:fill="FFFFFF"/>
            <w:noWrap/>
            <w:vAlign w:val="center"/>
            <w:hideMark/>
          </w:tcPr>
          <w:p w14:paraId="042FB8BA" w14:textId="4A6D601A" w:rsidR="00472953" w:rsidRPr="004B6D50" w:rsidRDefault="00472953" w:rsidP="00472953">
            <w:pPr>
              <w:jc w:val="center"/>
              <w:rPr>
                <w:rFonts w:eastAsia="Times New Roman" w:cs="Arial"/>
                <w:b/>
                <w:bCs/>
                <w:sz w:val="22"/>
                <w:szCs w:val="22"/>
                <w:lang w:eastAsia="es-CL"/>
              </w:rPr>
            </w:pPr>
            <w:r>
              <w:rPr>
                <w:rFonts w:eastAsia="Times New Roman" w:cs="Arial"/>
                <w:b/>
                <w:bCs/>
                <w:sz w:val="22"/>
                <w:szCs w:val="22"/>
                <w:lang w:eastAsia="es-CL"/>
              </w:rPr>
              <w:t>6</w:t>
            </w:r>
          </w:p>
        </w:tc>
        <w:tc>
          <w:tcPr>
            <w:tcW w:w="7938" w:type="dxa"/>
            <w:tcBorders>
              <w:top w:val="nil"/>
              <w:left w:val="nil"/>
              <w:bottom w:val="single" w:sz="8" w:space="0" w:color="000000"/>
              <w:right w:val="single" w:sz="8" w:space="0" w:color="000000"/>
            </w:tcBorders>
            <w:shd w:val="clear" w:color="000000" w:fill="FFFFFF"/>
            <w:vAlign w:val="center"/>
            <w:hideMark/>
          </w:tcPr>
          <w:p w14:paraId="35CE6B32" w14:textId="56830CC8" w:rsidR="00472953" w:rsidRPr="004B6D50" w:rsidRDefault="00472953" w:rsidP="00472953">
            <w:pPr>
              <w:rPr>
                <w:rFonts w:eastAsia="Times New Roman" w:cs="Arial"/>
                <w:b/>
                <w:bCs/>
                <w:sz w:val="22"/>
                <w:szCs w:val="22"/>
                <w:lang w:eastAsia="es-CL"/>
              </w:rPr>
            </w:pPr>
            <w:r w:rsidRPr="004B6D50">
              <w:rPr>
                <w:rFonts w:eastAsia="Times New Roman" w:cs="Arial"/>
                <w:bCs/>
                <w:sz w:val="22"/>
                <w:szCs w:val="22"/>
                <w:lang w:eastAsia="es-CL"/>
              </w:rPr>
              <w:t xml:space="preserve"> Proporcionar un entorno receptivo y de acogida a las madres y familias de los lactantes </w:t>
            </w:r>
          </w:p>
        </w:tc>
      </w:tr>
      <w:tr w:rsidR="00472953" w:rsidRPr="004B6D50" w14:paraId="2FAD3662" w14:textId="77777777" w:rsidTr="00701598">
        <w:trPr>
          <w:trHeight w:val="682"/>
        </w:trPr>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706F4913" w14:textId="4D752A66" w:rsidR="00472953" w:rsidRPr="004B6D50" w:rsidRDefault="00472953" w:rsidP="00472953">
            <w:pPr>
              <w:jc w:val="center"/>
              <w:rPr>
                <w:rFonts w:eastAsia="Times New Roman" w:cs="Arial"/>
                <w:b/>
                <w:bCs/>
                <w:sz w:val="22"/>
                <w:szCs w:val="22"/>
                <w:lang w:eastAsia="es-CL"/>
              </w:rPr>
            </w:pPr>
            <w:r>
              <w:rPr>
                <w:rFonts w:eastAsia="Times New Roman" w:cs="Arial"/>
                <w:b/>
                <w:bCs/>
                <w:sz w:val="22"/>
                <w:szCs w:val="22"/>
                <w:lang w:eastAsia="es-CL"/>
              </w:rPr>
              <w:t>7</w:t>
            </w:r>
          </w:p>
        </w:tc>
        <w:tc>
          <w:tcPr>
            <w:tcW w:w="793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853533D" w14:textId="5CFB4111" w:rsidR="00472953" w:rsidRPr="004B6D50" w:rsidRDefault="00472953" w:rsidP="00472953">
            <w:pPr>
              <w:rPr>
                <w:rFonts w:eastAsia="Times New Roman" w:cs="Arial"/>
                <w:b/>
                <w:bCs/>
                <w:sz w:val="22"/>
                <w:szCs w:val="22"/>
                <w:lang w:eastAsia="es-CL"/>
              </w:rPr>
            </w:pPr>
            <w:r w:rsidRPr="004B6D50">
              <w:rPr>
                <w:rFonts w:eastAsia="Times New Roman" w:cs="Arial"/>
                <w:bCs/>
                <w:sz w:val="22"/>
                <w:szCs w:val="22"/>
                <w:lang w:eastAsia="es-CL"/>
              </w:rPr>
              <w:t xml:space="preserve">Fomentar a colaboración entre los profesionales de salud y la comunidad a través de los talleres de lactancia y grupos de apoyo locales </w:t>
            </w:r>
          </w:p>
        </w:tc>
      </w:tr>
    </w:tbl>
    <w:p w14:paraId="28406EA3" w14:textId="6A5BC7CE" w:rsidR="000141FC" w:rsidRPr="00C975AF" w:rsidRDefault="000141FC" w:rsidP="006266E8">
      <w:pPr>
        <w:tabs>
          <w:tab w:val="left" w:pos="2520"/>
        </w:tabs>
        <w:spacing w:after="160" w:line="259" w:lineRule="auto"/>
        <w:rPr>
          <w:rFonts w:cs="Arial"/>
          <w:b/>
        </w:rPr>
      </w:pPr>
    </w:p>
    <w:p w14:paraId="5E0D07F2" w14:textId="1B4186B0" w:rsidR="00472953" w:rsidRDefault="00472953" w:rsidP="006266E8">
      <w:pPr>
        <w:tabs>
          <w:tab w:val="left" w:pos="2520"/>
        </w:tabs>
        <w:spacing w:after="160" w:line="259" w:lineRule="auto"/>
        <w:rPr>
          <w:rFonts w:cs="Arial"/>
        </w:rPr>
      </w:pPr>
      <w:r w:rsidRPr="00C975AF">
        <w:rPr>
          <w:rFonts w:cs="Arial"/>
        </w:rPr>
        <w:t xml:space="preserve">Estos pasos, tanto para la atención abierta y </w:t>
      </w:r>
      <w:r w:rsidR="00C975AF">
        <w:rPr>
          <w:rFonts w:cs="Arial"/>
        </w:rPr>
        <w:t xml:space="preserve">para la atención </w:t>
      </w:r>
      <w:r w:rsidRPr="00C975AF">
        <w:rPr>
          <w:rFonts w:cs="Arial"/>
        </w:rPr>
        <w:t xml:space="preserve">cerrada están desagregados en criterios </w:t>
      </w:r>
      <w:r w:rsidR="00C975AF" w:rsidRPr="00C975AF">
        <w:rPr>
          <w:rFonts w:cs="Arial"/>
        </w:rPr>
        <w:t>que</w:t>
      </w:r>
      <w:r w:rsidR="00C975AF">
        <w:rPr>
          <w:rFonts w:cs="Arial"/>
        </w:rPr>
        <w:t xml:space="preserve"> tendrán medios de verificación declarados como guía para cumplir con los pasos. Este manual de auto aplicación lo </w:t>
      </w:r>
      <w:r w:rsidRPr="00C975AF">
        <w:rPr>
          <w:rFonts w:cs="Arial"/>
        </w:rPr>
        <w:t xml:space="preserve">podrá </w:t>
      </w:r>
      <w:r w:rsidR="00334DEF">
        <w:rPr>
          <w:rFonts w:cs="Arial"/>
        </w:rPr>
        <w:t xml:space="preserve">descargable en </w:t>
      </w:r>
      <w:r w:rsidR="00FE7BA1">
        <w:rPr>
          <w:rFonts w:cs="Arial"/>
        </w:rPr>
        <w:t>página</w:t>
      </w:r>
      <w:r w:rsidR="00C975AF">
        <w:rPr>
          <w:rFonts w:cs="Arial"/>
        </w:rPr>
        <w:t xml:space="preserve"> </w:t>
      </w:r>
      <w:r w:rsidR="00334DEF">
        <w:rPr>
          <w:rFonts w:cs="Arial"/>
        </w:rPr>
        <w:t xml:space="preserve">del Ministerio de Salud. </w:t>
      </w:r>
      <w:hyperlink r:id="rId15" w:history="1">
        <w:r w:rsidR="00334DEF" w:rsidRPr="0054474B">
          <w:rPr>
            <w:rStyle w:val="Hipervnculo"/>
            <w:rFonts w:cs="Arial"/>
          </w:rPr>
          <w:t>https://www.minsal.cl/lactancia-materna/</w:t>
        </w:r>
      </w:hyperlink>
    </w:p>
    <w:p w14:paraId="25199321" w14:textId="77777777" w:rsidR="00334DEF" w:rsidRPr="00C975AF" w:rsidRDefault="00334DEF" w:rsidP="006266E8">
      <w:pPr>
        <w:tabs>
          <w:tab w:val="left" w:pos="2520"/>
        </w:tabs>
        <w:spacing w:after="160" w:line="259" w:lineRule="auto"/>
        <w:rPr>
          <w:rFonts w:cs="Arial"/>
        </w:rPr>
      </w:pPr>
    </w:p>
    <w:p w14:paraId="75A8C38B" w14:textId="6662A5B4" w:rsidR="006266E8" w:rsidRPr="00381CA5" w:rsidRDefault="006266E8">
      <w:pPr>
        <w:spacing w:after="160" w:line="259" w:lineRule="auto"/>
        <w:rPr>
          <w:rFonts w:ascii="Arial" w:hAnsi="Arial" w:cs="Arial"/>
          <w:b/>
        </w:rPr>
      </w:pPr>
      <w:r w:rsidRPr="00381CA5">
        <w:rPr>
          <w:rFonts w:ascii="Arial" w:hAnsi="Arial" w:cs="Arial"/>
          <w:b/>
        </w:rPr>
        <w:br w:type="page"/>
      </w:r>
    </w:p>
    <w:p w14:paraId="1873E55D" w14:textId="187FB136" w:rsidR="0049113A" w:rsidRPr="009F7141" w:rsidRDefault="002257F0" w:rsidP="00C66BD9">
      <w:pPr>
        <w:pStyle w:val="Ttulo1"/>
      </w:pPr>
      <w:bookmarkStart w:id="7" w:name="_Toc532832809"/>
      <w:bookmarkStart w:id="8" w:name="_Hlk523728843"/>
      <w:r>
        <w:lastRenderedPageBreak/>
        <w:t xml:space="preserve">IV.- </w:t>
      </w:r>
      <w:r w:rsidR="0049113A" w:rsidRPr="009F7141">
        <w:t>EL PROCESO DE</w:t>
      </w:r>
      <w:r w:rsidR="00AF3EF9">
        <w:t xml:space="preserve"> </w:t>
      </w:r>
      <w:r w:rsidR="00854CBD">
        <w:t xml:space="preserve">ACREDITACION </w:t>
      </w:r>
      <w:r w:rsidR="00AF3EF9">
        <w:t>DE ESTABLECIMIENTOS</w:t>
      </w:r>
      <w:bookmarkEnd w:id="7"/>
      <w:r w:rsidR="00AF3EF9">
        <w:t xml:space="preserve"> </w:t>
      </w:r>
    </w:p>
    <w:bookmarkEnd w:id="8"/>
    <w:p w14:paraId="1C3E8A31" w14:textId="7F291CF7" w:rsidR="002E46C8" w:rsidRPr="009F7141" w:rsidRDefault="002E46C8" w:rsidP="002C23C6">
      <w:pPr>
        <w:jc w:val="both"/>
        <w:rPr>
          <w:rFonts w:cs="Arial"/>
          <w:b/>
        </w:rPr>
      </w:pPr>
    </w:p>
    <w:p w14:paraId="59D15035" w14:textId="77777777" w:rsidR="00097E26" w:rsidRDefault="00822889" w:rsidP="00701598">
      <w:pPr>
        <w:jc w:val="both"/>
        <w:rPr>
          <w:rFonts w:cs="Arial"/>
        </w:rPr>
      </w:pPr>
      <w:r w:rsidRPr="009F7141">
        <w:rPr>
          <w:rFonts w:cs="Arial"/>
        </w:rPr>
        <w:t>La</w:t>
      </w:r>
      <w:r w:rsidR="00734D5B">
        <w:rPr>
          <w:rFonts w:cs="Arial"/>
        </w:rPr>
        <w:t xml:space="preserve"> iniciativa </w:t>
      </w:r>
      <w:r w:rsidR="00B4077E">
        <w:rPr>
          <w:rFonts w:cs="Arial"/>
        </w:rPr>
        <w:t>IHAN</w:t>
      </w:r>
      <w:r w:rsidR="00A643BA">
        <w:rPr>
          <w:rFonts w:cs="Arial"/>
        </w:rPr>
        <w:t xml:space="preserve"> se </w:t>
      </w:r>
      <w:r w:rsidRPr="009F7141">
        <w:rPr>
          <w:rFonts w:cs="Arial"/>
        </w:rPr>
        <w:t>define como “</w:t>
      </w:r>
      <w:r w:rsidR="00097E26">
        <w:rPr>
          <w:rFonts w:cs="Arial"/>
        </w:rPr>
        <w:t>un</w:t>
      </w:r>
      <w:r w:rsidRPr="009F7141">
        <w:rPr>
          <w:rFonts w:cs="Arial"/>
        </w:rPr>
        <w:t xml:space="preserve"> proceso periódico de evaluación del cumplimiento de estándares mínimos señalados</w:t>
      </w:r>
      <w:r w:rsidR="006A5E41">
        <w:rPr>
          <w:rFonts w:cs="Arial"/>
        </w:rPr>
        <w:t xml:space="preserve"> en los pasos IHAN</w:t>
      </w:r>
      <w:r w:rsidRPr="009F7141">
        <w:rPr>
          <w:rFonts w:cs="Arial"/>
        </w:rPr>
        <w:t xml:space="preserve">, </w:t>
      </w:r>
      <w:r w:rsidR="00097E26">
        <w:rPr>
          <w:rFonts w:cs="Arial"/>
        </w:rPr>
        <w:t xml:space="preserve">según </w:t>
      </w:r>
      <w:r w:rsidR="009F7141" w:rsidRPr="009F7141">
        <w:rPr>
          <w:rFonts w:cs="Arial"/>
        </w:rPr>
        <w:t>el</w:t>
      </w:r>
      <w:r w:rsidRPr="009F7141">
        <w:rPr>
          <w:rFonts w:cs="Arial"/>
        </w:rPr>
        <w:t xml:space="preserve"> tipo de establecimiento y a la complejidad</w:t>
      </w:r>
      <w:r w:rsidR="00A643BA">
        <w:rPr>
          <w:rFonts w:cs="Arial"/>
        </w:rPr>
        <w:t xml:space="preserve"> de este</w:t>
      </w:r>
      <w:r w:rsidRPr="009F7141">
        <w:rPr>
          <w:rFonts w:cs="Arial"/>
        </w:rPr>
        <w:t>”.</w:t>
      </w:r>
    </w:p>
    <w:p w14:paraId="307C0AF2" w14:textId="00EB54FE" w:rsidR="00822889" w:rsidRPr="009F7141" w:rsidRDefault="00822889" w:rsidP="00701598">
      <w:pPr>
        <w:jc w:val="both"/>
        <w:rPr>
          <w:rFonts w:cs="Arial"/>
        </w:rPr>
      </w:pPr>
      <w:r w:rsidRPr="009F7141">
        <w:rPr>
          <w:rFonts w:cs="Arial"/>
        </w:rPr>
        <w:t xml:space="preserve">La </w:t>
      </w:r>
      <w:r w:rsidR="006A5E41">
        <w:rPr>
          <w:rFonts w:cs="Arial"/>
        </w:rPr>
        <w:t xml:space="preserve">certificación </w:t>
      </w:r>
      <w:r w:rsidRPr="009F7141">
        <w:rPr>
          <w:rFonts w:cs="Arial"/>
        </w:rPr>
        <w:t xml:space="preserve">propone una “cultura de la lactancia materna” </w:t>
      </w:r>
      <w:r w:rsidR="006A5E41">
        <w:rPr>
          <w:rFonts w:cs="Arial"/>
        </w:rPr>
        <w:t xml:space="preserve">que tenga sostenibilidad en el tiempo en cada </w:t>
      </w:r>
      <w:r w:rsidR="00A643BA">
        <w:rPr>
          <w:rFonts w:cs="Arial"/>
        </w:rPr>
        <w:t xml:space="preserve">tipo de </w:t>
      </w:r>
      <w:r w:rsidRPr="009F7141">
        <w:rPr>
          <w:rFonts w:cs="Arial"/>
        </w:rPr>
        <w:t>institución</w:t>
      </w:r>
      <w:r w:rsidR="006A5E41">
        <w:rPr>
          <w:rFonts w:cs="Arial"/>
        </w:rPr>
        <w:t xml:space="preserve"> de salud</w:t>
      </w:r>
      <w:r w:rsidR="00BF7B82">
        <w:rPr>
          <w:rFonts w:cs="Arial"/>
        </w:rPr>
        <w:t xml:space="preserve">, </w:t>
      </w:r>
      <w:r w:rsidR="006A5E41">
        <w:rPr>
          <w:rFonts w:cs="Arial"/>
        </w:rPr>
        <w:t>dando cumplimiento a los pasos</w:t>
      </w:r>
      <w:r w:rsidR="00BF7B82">
        <w:rPr>
          <w:rFonts w:cs="Arial"/>
        </w:rPr>
        <w:t xml:space="preserve"> donde se </w:t>
      </w:r>
      <w:r w:rsidR="009A63A6">
        <w:rPr>
          <w:rFonts w:cs="Arial"/>
        </w:rPr>
        <w:t>incluye el</w:t>
      </w:r>
      <w:r w:rsidR="00AF3EF9">
        <w:rPr>
          <w:rFonts w:cs="Arial"/>
        </w:rPr>
        <w:t xml:space="preserve"> </w:t>
      </w:r>
      <w:r w:rsidR="00BF7B82">
        <w:rPr>
          <w:rFonts w:cs="Arial"/>
        </w:rPr>
        <w:t>C</w:t>
      </w:r>
      <w:r w:rsidRPr="009F7141">
        <w:rPr>
          <w:rFonts w:cs="Arial"/>
        </w:rPr>
        <w:t xml:space="preserve">ódigo de </w:t>
      </w:r>
      <w:r w:rsidR="00BF7B82">
        <w:rPr>
          <w:rFonts w:cs="Arial"/>
        </w:rPr>
        <w:t>C</w:t>
      </w:r>
      <w:r w:rsidRPr="009F7141">
        <w:rPr>
          <w:rFonts w:cs="Arial"/>
        </w:rPr>
        <w:t xml:space="preserve">omercialización de </w:t>
      </w:r>
      <w:r w:rsidR="00BF7B82">
        <w:rPr>
          <w:rFonts w:cs="Arial"/>
        </w:rPr>
        <w:t>S</w:t>
      </w:r>
      <w:r w:rsidRPr="009F7141">
        <w:rPr>
          <w:rFonts w:cs="Arial"/>
        </w:rPr>
        <w:t>ucedáneos</w:t>
      </w:r>
      <w:r w:rsidR="00BF7B82">
        <w:rPr>
          <w:rFonts w:cs="Arial"/>
        </w:rPr>
        <w:t xml:space="preserve"> de la Leche Materna</w:t>
      </w:r>
      <w:r w:rsidRPr="009F7141">
        <w:rPr>
          <w:rFonts w:cs="Arial"/>
        </w:rPr>
        <w:t>.</w:t>
      </w:r>
    </w:p>
    <w:p w14:paraId="1C45A449" w14:textId="118B98BC" w:rsidR="0049113A" w:rsidRPr="009F7141" w:rsidRDefault="0095344D" w:rsidP="00701598">
      <w:pPr>
        <w:jc w:val="both"/>
        <w:rPr>
          <w:rFonts w:cs="Arial"/>
        </w:rPr>
      </w:pPr>
      <w:r>
        <w:rPr>
          <w:rFonts w:cs="Arial"/>
        </w:rPr>
        <w:t>Para este proceso e</w:t>
      </w:r>
      <w:r w:rsidR="00822889" w:rsidRPr="009F7141">
        <w:rPr>
          <w:rFonts w:cs="Arial"/>
        </w:rPr>
        <w:t xml:space="preserve">l trabajo colaborativo es </w:t>
      </w:r>
      <w:r w:rsidR="00183A73" w:rsidRPr="009F7141">
        <w:rPr>
          <w:rFonts w:cs="Arial"/>
        </w:rPr>
        <w:t>imprescindible</w:t>
      </w:r>
      <w:r w:rsidR="00B918CE">
        <w:rPr>
          <w:rFonts w:cs="Arial"/>
        </w:rPr>
        <w:t>,</w:t>
      </w:r>
      <w:r w:rsidR="009F2F5A">
        <w:rPr>
          <w:rFonts w:cs="Arial"/>
        </w:rPr>
        <w:t xml:space="preserve"> mantener las intervenciones </w:t>
      </w:r>
      <w:r>
        <w:rPr>
          <w:rFonts w:cs="Arial"/>
        </w:rPr>
        <w:t xml:space="preserve">en </w:t>
      </w:r>
      <w:r w:rsidR="00822889" w:rsidRPr="009F7141">
        <w:rPr>
          <w:rFonts w:cs="Arial"/>
        </w:rPr>
        <w:t xml:space="preserve">el hospital </w:t>
      </w:r>
      <w:r w:rsidR="009F2F5A">
        <w:rPr>
          <w:rFonts w:cs="Arial"/>
        </w:rPr>
        <w:t>tanto en proceso</w:t>
      </w:r>
      <w:r w:rsidR="00BF7B82">
        <w:rPr>
          <w:rFonts w:cs="Arial"/>
        </w:rPr>
        <w:t xml:space="preserve">s de </w:t>
      </w:r>
      <w:r w:rsidR="009A63A6">
        <w:rPr>
          <w:rFonts w:cs="Arial"/>
        </w:rPr>
        <w:t>preparto</w:t>
      </w:r>
      <w:r w:rsidR="00BF7B82">
        <w:rPr>
          <w:rFonts w:cs="Arial"/>
        </w:rPr>
        <w:t>,</w:t>
      </w:r>
      <w:r w:rsidR="009F2F5A">
        <w:rPr>
          <w:rFonts w:cs="Arial"/>
        </w:rPr>
        <w:t xml:space="preserve"> </w:t>
      </w:r>
      <w:r>
        <w:rPr>
          <w:rFonts w:cs="Arial"/>
        </w:rPr>
        <w:t xml:space="preserve">parto y </w:t>
      </w:r>
      <w:r w:rsidR="00822889" w:rsidRPr="009F7141">
        <w:rPr>
          <w:rFonts w:cs="Arial"/>
        </w:rPr>
        <w:t>post parto</w:t>
      </w:r>
      <w:r w:rsidR="009A63A6">
        <w:rPr>
          <w:rFonts w:cs="Arial"/>
        </w:rPr>
        <w:t xml:space="preserve">, al igual que la </w:t>
      </w:r>
      <w:r>
        <w:rPr>
          <w:rFonts w:cs="Arial"/>
        </w:rPr>
        <w:t xml:space="preserve">sincronía </w:t>
      </w:r>
      <w:r w:rsidR="00822889" w:rsidRPr="009F7141">
        <w:rPr>
          <w:rFonts w:cs="Arial"/>
        </w:rPr>
        <w:t>con los centros de salud</w:t>
      </w:r>
      <w:r w:rsidR="00A643BA">
        <w:rPr>
          <w:rFonts w:cs="Arial"/>
        </w:rPr>
        <w:t xml:space="preserve"> ambulatoria</w:t>
      </w:r>
      <w:r>
        <w:rPr>
          <w:rFonts w:cs="Arial"/>
        </w:rPr>
        <w:t xml:space="preserve">, </w:t>
      </w:r>
      <w:r w:rsidR="00183A73" w:rsidRPr="009F7141">
        <w:rPr>
          <w:rFonts w:cs="Arial"/>
        </w:rPr>
        <w:t>jardines</w:t>
      </w:r>
      <w:r w:rsidR="00D32867" w:rsidRPr="009F7141">
        <w:rPr>
          <w:rFonts w:cs="Arial"/>
        </w:rPr>
        <w:t xml:space="preserve"> infantiles y salas cunas</w:t>
      </w:r>
      <w:r w:rsidR="00822889" w:rsidRPr="009F7141">
        <w:rPr>
          <w:rFonts w:cs="Arial"/>
        </w:rPr>
        <w:t xml:space="preserve">, siendo un proceso </w:t>
      </w:r>
      <w:r>
        <w:rPr>
          <w:rFonts w:cs="Arial"/>
        </w:rPr>
        <w:t xml:space="preserve">con perspectiva de corto, </w:t>
      </w:r>
      <w:r w:rsidR="00DF2FC0" w:rsidRPr="009F7141">
        <w:rPr>
          <w:rFonts w:cs="Arial"/>
        </w:rPr>
        <w:t>mediano y</w:t>
      </w:r>
      <w:r w:rsidR="00822889" w:rsidRPr="009F7141">
        <w:rPr>
          <w:rFonts w:cs="Arial"/>
        </w:rPr>
        <w:t xml:space="preserve"> largo plazo.</w:t>
      </w:r>
    </w:p>
    <w:p w14:paraId="0E3D3EFD" w14:textId="674920A5" w:rsidR="0067505C" w:rsidRPr="009F7141" w:rsidRDefault="0067505C" w:rsidP="002C23C6">
      <w:pPr>
        <w:jc w:val="both"/>
        <w:rPr>
          <w:rFonts w:cs="Arial"/>
        </w:rPr>
      </w:pPr>
    </w:p>
    <w:p w14:paraId="225256CB" w14:textId="24D29798" w:rsidR="00183A73" w:rsidRPr="009F7141" w:rsidRDefault="00183A73" w:rsidP="00F83957">
      <w:r w:rsidRPr="009F7141">
        <w:t>Pro</w:t>
      </w:r>
      <w:r w:rsidR="00B4077E">
        <w:t xml:space="preserve">pósito </w:t>
      </w:r>
    </w:p>
    <w:p w14:paraId="79F081CC" w14:textId="03538EF0" w:rsidR="00854CBD" w:rsidRDefault="00854CBD" w:rsidP="00701598">
      <w:pPr>
        <w:jc w:val="both"/>
        <w:rPr>
          <w:rFonts w:cs="Arial"/>
        </w:rPr>
      </w:pPr>
      <w:r>
        <w:rPr>
          <w:rFonts w:cs="Arial"/>
        </w:rPr>
        <w:t xml:space="preserve">Contribuir a la </w:t>
      </w:r>
      <w:r w:rsidR="00183A73" w:rsidRPr="009F7141">
        <w:rPr>
          <w:rFonts w:cs="Arial"/>
        </w:rPr>
        <w:t>nutrición segura y óptima para el recién nacido y lactantes a través de la protección y promoción de la lactancia materna, asegurando el uso adecuado de sucedáneos de la leche matern</w:t>
      </w:r>
      <w:r w:rsidR="00D24F50">
        <w:rPr>
          <w:rFonts w:cs="Arial"/>
        </w:rPr>
        <w:t xml:space="preserve">a, cuando estos sean necesarios, </w:t>
      </w:r>
      <w:r w:rsidR="00D24F50">
        <w:rPr>
          <w:rFonts w:cs="Arial"/>
        </w:rPr>
        <w:t xml:space="preserve">con </w:t>
      </w:r>
      <w:r w:rsidR="00D24F50" w:rsidRPr="009F7141">
        <w:rPr>
          <w:rFonts w:cs="Arial"/>
        </w:rPr>
        <w:t>sólidos conocimientos científicos</w:t>
      </w:r>
      <w:r w:rsidR="00D24F50">
        <w:rPr>
          <w:rFonts w:cs="Arial"/>
        </w:rPr>
        <w:t xml:space="preserve"> actualizados de los equipos de salud</w:t>
      </w:r>
      <w:r w:rsidR="00D24F50" w:rsidRPr="009F7141">
        <w:rPr>
          <w:rFonts w:cs="Arial"/>
        </w:rPr>
        <w:t xml:space="preserve">, entregando a las mujeres y sus familias, el apoyo </w:t>
      </w:r>
      <w:r w:rsidR="00D24F50">
        <w:rPr>
          <w:rFonts w:cs="Arial"/>
        </w:rPr>
        <w:t>e</w:t>
      </w:r>
      <w:r w:rsidR="00D24F50" w:rsidRPr="009F7141">
        <w:rPr>
          <w:rFonts w:cs="Arial"/>
        </w:rPr>
        <w:t xml:space="preserve"> información </w:t>
      </w:r>
      <w:r w:rsidR="00D24F50">
        <w:rPr>
          <w:rFonts w:cs="Arial"/>
        </w:rPr>
        <w:t xml:space="preserve">necesaria para </w:t>
      </w:r>
      <w:r w:rsidR="00D24F50" w:rsidRPr="009F7141">
        <w:rPr>
          <w:rFonts w:cs="Arial"/>
        </w:rPr>
        <w:t>proteger la lactancia</w:t>
      </w:r>
      <w:r w:rsidR="00D24F50" w:rsidRPr="00D24F50">
        <w:rPr>
          <w:rFonts w:cs="Arial"/>
        </w:rPr>
        <w:t xml:space="preserve"> </w:t>
      </w:r>
      <w:r w:rsidR="00D24F50">
        <w:rPr>
          <w:rFonts w:cs="Arial"/>
        </w:rPr>
        <w:t xml:space="preserve">hasta por dos años o </w:t>
      </w:r>
      <w:r w:rsidR="00D24F50">
        <w:rPr>
          <w:rFonts w:cs="Arial"/>
        </w:rPr>
        <w:t>más.</w:t>
      </w:r>
    </w:p>
    <w:p w14:paraId="11BDB736" w14:textId="76F4B4D8" w:rsidR="0067505C" w:rsidRPr="009F7141" w:rsidRDefault="0067505C" w:rsidP="002C23C6">
      <w:pPr>
        <w:jc w:val="both"/>
        <w:rPr>
          <w:rFonts w:cs="Arial"/>
        </w:rPr>
      </w:pPr>
    </w:p>
    <w:p w14:paraId="16DB5265" w14:textId="0FA18A87" w:rsidR="00854CBD" w:rsidRDefault="00381CA5" w:rsidP="00854CBD">
      <w:pPr>
        <w:jc w:val="both"/>
        <w:rPr>
          <w:rFonts w:cs="Arial"/>
        </w:rPr>
      </w:pPr>
      <w:r w:rsidRPr="009F7141">
        <w:t>Objetivo</w:t>
      </w:r>
      <w:r w:rsidR="006E414E" w:rsidRPr="009F7141">
        <w:t>:</w:t>
      </w:r>
      <w:r w:rsidR="00854CBD" w:rsidRPr="00854CBD">
        <w:rPr>
          <w:rFonts w:cs="Arial"/>
        </w:rPr>
        <w:t xml:space="preserve"> </w:t>
      </w:r>
    </w:p>
    <w:p w14:paraId="11673D59" w14:textId="77777777" w:rsidR="00D24F50" w:rsidRDefault="00854CBD" w:rsidP="00701598">
      <w:pPr>
        <w:jc w:val="both"/>
        <w:rPr>
          <w:rFonts w:cs="Arial"/>
        </w:rPr>
      </w:pPr>
      <w:r>
        <w:rPr>
          <w:rFonts w:cs="Arial"/>
        </w:rPr>
        <w:t>V</w:t>
      </w:r>
      <w:r w:rsidRPr="009F7141">
        <w:rPr>
          <w:rFonts w:cs="Arial"/>
        </w:rPr>
        <w:t xml:space="preserve">elar que los establecimientos cumplan los criterios globales planteados por OMS - UNICEF, establecidos como valores mínimos exigibles </w:t>
      </w:r>
      <w:r w:rsidR="00D24F50">
        <w:rPr>
          <w:rFonts w:cs="Arial"/>
        </w:rPr>
        <w:t xml:space="preserve">en las prestaciones de </w:t>
      </w:r>
      <w:r w:rsidRPr="009F7141">
        <w:rPr>
          <w:rFonts w:cs="Arial"/>
        </w:rPr>
        <w:t>los hospitales con servicios de maternidad, pediatría y/o neonatología, así como centro</w:t>
      </w:r>
      <w:r w:rsidR="00D24F50">
        <w:rPr>
          <w:rFonts w:cs="Arial"/>
        </w:rPr>
        <w:t xml:space="preserve">s de atención primaria de salud, garantizando la </w:t>
      </w:r>
      <w:r w:rsidR="008003C2" w:rsidRPr="009F7141">
        <w:rPr>
          <w:rFonts w:cs="Arial"/>
        </w:rPr>
        <w:t xml:space="preserve">calidad </w:t>
      </w:r>
      <w:r w:rsidR="00903EF0" w:rsidRPr="009F7141">
        <w:rPr>
          <w:rFonts w:cs="Arial"/>
        </w:rPr>
        <w:t xml:space="preserve">en la </w:t>
      </w:r>
      <w:r w:rsidR="00D24F50">
        <w:rPr>
          <w:rFonts w:cs="Arial"/>
        </w:rPr>
        <w:t xml:space="preserve">atención </w:t>
      </w:r>
      <w:r w:rsidR="00903EF0" w:rsidRPr="009F7141">
        <w:rPr>
          <w:rFonts w:cs="Arial"/>
        </w:rPr>
        <w:t>que se ofrece</w:t>
      </w:r>
      <w:r w:rsidR="00D24F50">
        <w:rPr>
          <w:rFonts w:cs="Arial"/>
        </w:rPr>
        <w:t xml:space="preserve"> en la red asistencial.</w:t>
      </w:r>
    </w:p>
    <w:p w14:paraId="0C0643A1" w14:textId="56FF74D5" w:rsidR="009F2F5A" w:rsidRDefault="009F2F5A" w:rsidP="00701598">
      <w:pPr>
        <w:jc w:val="both"/>
        <w:rPr>
          <w:rFonts w:cs="Arial"/>
        </w:rPr>
      </w:pPr>
    </w:p>
    <w:p w14:paraId="287ACC53" w14:textId="4C204048" w:rsidR="00A643BA" w:rsidRDefault="00A643BA">
      <w:pPr>
        <w:spacing w:after="160" w:line="259" w:lineRule="auto"/>
        <w:rPr>
          <w:rFonts w:ascii="Arial" w:hAnsi="Arial" w:cs="Arial"/>
        </w:rPr>
      </w:pPr>
      <w:r>
        <w:rPr>
          <w:rFonts w:ascii="Arial" w:hAnsi="Arial" w:cs="Arial"/>
        </w:rPr>
        <w:br w:type="page"/>
      </w:r>
    </w:p>
    <w:p w14:paraId="07FF51CE" w14:textId="4A278CCE" w:rsidR="00434674" w:rsidRPr="009F7141" w:rsidRDefault="00434674" w:rsidP="00F83957">
      <w:r w:rsidRPr="009F7141">
        <w:lastRenderedPageBreak/>
        <w:t xml:space="preserve">Objetivos específicos </w:t>
      </w:r>
    </w:p>
    <w:p w14:paraId="6A519BDE" w14:textId="533F9A40" w:rsidR="00434674" w:rsidRPr="00701598" w:rsidRDefault="00434674" w:rsidP="00EE3A46">
      <w:pPr>
        <w:pStyle w:val="Prrafodelista"/>
        <w:numPr>
          <w:ilvl w:val="0"/>
          <w:numId w:val="33"/>
        </w:numPr>
        <w:jc w:val="both"/>
        <w:rPr>
          <w:rFonts w:cs="Arial"/>
        </w:rPr>
      </w:pPr>
      <w:r w:rsidRPr="00701598">
        <w:rPr>
          <w:rFonts w:cs="Arial"/>
        </w:rPr>
        <w:t>Fortalecer la</w:t>
      </w:r>
      <w:r w:rsidR="004603CC" w:rsidRPr="00701598">
        <w:rPr>
          <w:rFonts w:cs="Arial"/>
        </w:rPr>
        <w:t xml:space="preserve">s prestaciones de la </w:t>
      </w:r>
      <w:r w:rsidRPr="00701598">
        <w:rPr>
          <w:rFonts w:cs="Arial"/>
        </w:rPr>
        <w:t xml:space="preserve">red de salud a través de la aplicación de los llamados </w:t>
      </w:r>
      <w:r w:rsidR="009F2F5A" w:rsidRPr="00701598">
        <w:rPr>
          <w:rFonts w:cs="Arial"/>
        </w:rPr>
        <w:t>“</w:t>
      </w:r>
      <w:r w:rsidRPr="00701598">
        <w:rPr>
          <w:rFonts w:cs="Arial"/>
        </w:rPr>
        <w:t>pasos</w:t>
      </w:r>
      <w:r w:rsidR="009F2F5A" w:rsidRPr="00701598">
        <w:rPr>
          <w:rFonts w:cs="Arial"/>
        </w:rPr>
        <w:t>”</w:t>
      </w:r>
      <w:r w:rsidRPr="00701598">
        <w:rPr>
          <w:rFonts w:cs="Arial"/>
        </w:rPr>
        <w:t xml:space="preserve"> para una </w:t>
      </w:r>
      <w:r w:rsidR="00834CA4" w:rsidRPr="00701598">
        <w:rPr>
          <w:rFonts w:cs="Arial"/>
        </w:rPr>
        <w:t>lactancia</w:t>
      </w:r>
      <w:r w:rsidRPr="00701598">
        <w:rPr>
          <w:rFonts w:cs="Arial"/>
        </w:rPr>
        <w:t xml:space="preserve"> </w:t>
      </w:r>
      <w:r w:rsidR="00834CA4" w:rsidRPr="00701598">
        <w:rPr>
          <w:rFonts w:cs="Arial"/>
        </w:rPr>
        <w:t>materna</w:t>
      </w:r>
      <w:r w:rsidRPr="00701598">
        <w:rPr>
          <w:rFonts w:cs="Arial"/>
        </w:rPr>
        <w:t xml:space="preserve"> exitosa.</w:t>
      </w:r>
    </w:p>
    <w:p w14:paraId="0D35BD42" w14:textId="67721164" w:rsidR="00434674" w:rsidRPr="00701598" w:rsidRDefault="00434674" w:rsidP="00EE3A46">
      <w:pPr>
        <w:pStyle w:val="Prrafodelista"/>
        <w:numPr>
          <w:ilvl w:val="0"/>
          <w:numId w:val="33"/>
        </w:numPr>
        <w:jc w:val="both"/>
        <w:rPr>
          <w:rFonts w:cs="Arial"/>
        </w:rPr>
      </w:pPr>
      <w:r w:rsidRPr="00701598">
        <w:rPr>
          <w:rFonts w:cs="Arial"/>
        </w:rPr>
        <w:t>Fortalecer los conocimientos del personal clínico y no clínico para la protección y el apoyo a las madres que están en periodo de amamantar.</w:t>
      </w:r>
    </w:p>
    <w:p w14:paraId="267B68D9" w14:textId="0340125C" w:rsidR="00434674" w:rsidRPr="00701598" w:rsidRDefault="00834CA4" w:rsidP="00EE3A46">
      <w:pPr>
        <w:pStyle w:val="Prrafodelista"/>
        <w:numPr>
          <w:ilvl w:val="0"/>
          <w:numId w:val="33"/>
        </w:numPr>
        <w:jc w:val="both"/>
        <w:rPr>
          <w:rFonts w:cs="Arial"/>
        </w:rPr>
      </w:pPr>
      <w:r w:rsidRPr="00701598">
        <w:rPr>
          <w:rFonts w:cs="Arial"/>
        </w:rPr>
        <w:t>Desincentivar</w:t>
      </w:r>
      <w:r w:rsidR="00434674" w:rsidRPr="00701598">
        <w:rPr>
          <w:rFonts w:cs="Arial"/>
        </w:rPr>
        <w:t xml:space="preserve"> progresivamente la </w:t>
      </w:r>
      <w:r w:rsidRPr="00701598">
        <w:rPr>
          <w:rFonts w:cs="Arial"/>
        </w:rPr>
        <w:t>práctica</w:t>
      </w:r>
      <w:r w:rsidR="00434674" w:rsidRPr="00701598">
        <w:rPr>
          <w:rFonts w:cs="Arial"/>
        </w:rPr>
        <w:t xml:space="preserve"> de </w:t>
      </w:r>
      <w:r w:rsidRPr="00701598">
        <w:rPr>
          <w:rFonts w:cs="Arial"/>
        </w:rPr>
        <w:t xml:space="preserve">la utilización de suplementos y sucedáneos de la leche innecesariamente para recién nacidos y lactantes. </w:t>
      </w:r>
    </w:p>
    <w:p w14:paraId="57F6AB56" w14:textId="0A7E2142" w:rsidR="002257F0" w:rsidRPr="009F7141" w:rsidRDefault="002257F0" w:rsidP="00AE28F9">
      <w:pPr>
        <w:jc w:val="both"/>
        <w:rPr>
          <w:rFonts w:cs="Arial"/>
        </w:rPr>
      </w:pPr>
    </w:p>
    <w:p w14:paraId="63C2E4EF" w14:textId="2BB61E4F" w:rsidR="009F7141" w:rsidRDefault="009F7141" w:rsidP="004F1CF7">
      <w:pPr>
        <w:pStyle w:val="Ttulo2"/>
        <w:rPr>
          <w:b w:val="0"/>
        </w:rPr>
      </w:pPr>
      <w:bookmarkStart w:id="9" w:name="_Toc532832810"/>
      <w:r w:rsidRPr="009F7141">
        <w:rPr>
          <w:b w:val="0"/>
        </w:rPr>
        <w:t>A</w:t>
      </w:r>
      <w:r>
        <w:rPr>
          <w:b w:val="0"/>
        </w:rPr>
        <w:t xml:space="preserve">rticulación del </w:t>
      </w:r>
      <w:r w:rsidR="00A12F2C">
        <w:rPr>
          <w:b w:val="0"/>
        </w:rPr>
        <w:t>P</w:t>
      </w:r>
      <w:r>
        <w:rPr>
          <w:b w:val="0"/>
        </w:rPr>
        <w:t xml:space="preserve">roceso </w:t>
      </w:r>
      <w:r w:rsidR="00B10AD9">
        <w:rPr>
          <w:b w:val="0"/>
        </w:rPr>
        <w:t>según niveles en el sistema de salud.</w:t>
      </w:r>
      <w:bookmarkEnd w:id="9"/>
    </w:p>
    <w:p w14:paraId="04B58B4E" w14:textId="77777777" w:rsidR="00D24F50" w:rsidRPr="00D24F50" w:rsidRDefault="00D24F50" w:rsidP="00D24F50"/>
    <w:p w14:paraId="6D4E1094" w14:textId="77777777" w:rsidR="00097E26" w:rsidRDefault="00097E26" w:rsidP="00701598">
      <w:pPr>
        <w:jc w:val="both"/>
        <w:rPr>
          <w:rFonts w:cs="Arial"/>
        </w:rPr>
      </w:pPr>
      <w:r>
        <w:rPr>
          <w:rFonts w:cs="Arial"/>
        </w:rPr>
        <w:t>La articulación de este proceso se da en distintos niveles según su operatividad.</w:t>
      </w:r>
    </w:p>
    <w:p w14:paraId="33816317" w14:textId="43ADD134" w:rsidR="00E87FB9" w:rsidRDefault="00097E26" w:rsidP="00701598">
      <w:pPr>
        <w:jc w:val="both"/>
        <w:rPr>
          <w:rFonts w:cs="Arial"/>
        </w:rPr>
      </w:pPr>
      <w:r>
        <w:rPr>
          <w:rFonts w:cs="Arial"/>
        </w:rPr>
        <w:t xml:space="preserve">El </w:t>
      </w:r>
      <w:r w:rsidRPr="009F7141">
        <w:rPr>
          <w:rFonts w:cs="Arial"/>
        </w:rPr>
        <w:t>Ministerio de Salud</w:t>
      </w:r>
      <w:r>
        <w:rPr>
          <w:rFonts w:cs="Arial"/>
        </w:rPr>
        <w:t xml:space="preserve"> como parte del </w:t>
      </w:r>
      <w:r w:rsidR="00B92080" w:rsidRPr="009F7141">
        <w:rPr>
          <w:rFonts w:cs="Arial"/>
        </w:rPr>
        <w:t>nivel central</w:t>
      </w:r>
      <w:r w:rsidR="00A643BA">
        <w:rPr>
          <w:rFonts w:cs="Arial"/>
        </w:rPr>
        <w:t xml:space="preserve"> articula </w:t>
      </w:r>
      <w:r w:rsidR="00124432">
        <w:rPr>
          <w:rFonts w:cs="Arial"/>
        </w:rPr>
        <w:t xml:space="preserve">la planificación global de </w:t>
      </w:r>
      <w:r w:rsidR="005B671C">
        <w:rPr>
          <w:rFonts w:cs="Arial"/>
        </w:rPr>
        <w:t>esta</w:t>
      </w:r>
      <w:r w:rsidR="00A643BA">
        <w:rPr>
          <w:rFonts w:cs="Arial"/>
        </w:rPr>
        <w:t xml:space="preserve"> iniciativa</w:t>
      </w:r>
      <w:r w:rsidR="00E87FB9">
        <w:rPr>
          <w:rFonts w:cs="Arial"/>
        </w:rPr>
        <w:t xml:space="preserve"> en nuestro país</w:t>
      </w:r>
      <w:r w:rsidR="009F7141">
        <w:rPr>
          <w:rFonts w:cs="Arial"/>
        </w:rPr>
        <w:t>, d</w:t>
      </w:r>
      <w:r w:rsidR="00B92080" w:rsidRPr="009F7141">
        <w:rPr>
          <w:rFonts w:cs="Arial"/>
        </w:rPr>
        <w:t>irigid</w:t>
      </w:r>
      <w:r w:rsidR="0095344D">
        <w:rPr>
          <w:rFonts w:cs="Arial"/>
        </w:rPr>
        <w:t xml:space="preserve">o </w:t>
      </w:r>
      <w:r w:rsidR="00B92080" w:rsidRPr="009F7141">
        <w:rPr>
          <w:rFonts w:cs="Arial"/>
        </w:rPr>
        <w:t>por el Programa Nacional de Salud de la Infancia</w:t>
      </w:r>
      <w:r>
        <w:rPr>
          <w:rFonts w:cs="Arial"/>
        </w:rPr>
        <w:t>,</w:t>
      </w:r>
      <w:r w:rsidR="00B92080" w:rsidRPr="009F7141">
        <w:rPr>
          <w:rFonts w:cs="Arial"/>
        </w:rPr>
        <w:t xml:space="preserve"> fijando los lineamientos </w:t>
      </w:r>
      <w:r>
        <w:rPr>
          <w:rFonts w:cs="Arial"/>
        </w:rPr>
        <w:t xml:space="preserve">estratégicos </w:t>
      </w:r>
      <w:r w:rsidR="00B92080" w:rsidRPr="009F7141">
        <w:rPr>
          <w:rFonts w:cs="Arial"/>
        </w:rPr>
        <w:t xml:space="preserve">en concordancia </w:t>
      </w:r>
      <w:r>
        <w:rPr>
          <w:rFonts w:cs="Arial"/>
        </w:rPr>
        <w:t xml:space="preserve">con </w:t>
      </w:r>
      <w:r w:rsidR="00B92080" w:rsidRPr="009F7141">
        <w:rPr>
          <w:rFonts w:cs="Arial"/>
        </w:rPr>
        <w:t>los entregados OMS- UNICEF</w:t>
      </w:r>
      <w:r w:rsidR="00E87FB9">
        <w:rPr>
          <w:rFonts w:cs="Arial"/>
        </w:rPr>
        <w:t xml:space="preserve">, impulsando el </w:t>
      </w:r>
      <w:r w:rsidR="00B92080" w:rsidRPr="009F7141">
        <w:rPr>
          <w:rFonts w:cs="Arial"/>
        </w:rPr>
        <w:t xml:space="preserve">proceso de </w:t>
      </w:r>
      <w:r w:rsidR="0095344D">
        <w:rPr>
          <w:rFonts w:cs="Arial"/>
        </w:rPr>
        <w:t>certificación</w:t>
      </w:r>
      <w:r w:rsidR="00E87FB9">
        <w:rPr>
          <w:rFonts w:cs="Arial"/>
        </w:rPr>
        <w:t>.</w:t>
      </w:r>
    </w:p>
    <w:p w14:paraId="7E3F959F" w14:textId="77777777" w:rsidR="00D24F50" w:rsidRDefault="00D24F50" w:rsidP="00701598">
      <w:pPr>
        <w:jc w:val="both"/>
        <w:rPr>
          <w:rFonts w:cs="Arial"/>
        </w:rPr>
      </w:pPr>
    </w:p>
    <w:p w14:paraId="77B1BC27" w14:textId="470B5E9B" w:rsidR="00D24F50" w:rsidRDefault="00D24F50" w:rsidP="00701598">
      <w:pPr>
        <w:jc w:val="both"/>
        <w:rPr>
          <w:rFonts w:cs="Arial"/>
        </w:rPr>
      </w:pPr>
      <w:r>
        <w:rPr>
          <w:rFonts w:cs="Arial"/>
        </w:rPr>
        <w:t>El segundo nivel de la articulación es regional. S</w:t>
      </w:r>
      <w:r w:rsidR="00B92080" w:rsidRPr="009F7141">
        <w:rPr>
          <w:rFonts w:cs="Arial"/>
        </w:rPr>
        <w:t xml:space="preserve">e gestiona </w:t>
      </w:r>
      <w:r w:rsidR="0095344D">
        <w:rPr>
          <w:rFonts w:cs="Arial"/>
        </w:rPr>
        <w:t>desde la SEREMI de salud</w:t>
      </w:r>
      <w:r w:rsidR="00E87FB9">
        <w:rPr>
          <w:rFonts w:cs="Arial"/>
        </w:rPr>
        <w:t xml:space="preserve"> </w:t>
      </w:r>
      <w:r w:rsidR="0095344D">
        <w:rPr>
          <w:rFonts w:cs="Arial"/>
        </w:rPr>
        <w:t>con el profesional a cargo del componente de lactancia materna</w:t>
      </w:r>
      <w:r w:rsidR="00296081">
        <w:rPr>
          <w:rFonts w:cs="Arial"/>
        </w:rPr>
        <w:t>,</w:t>
      </w:r>
      <w:r w:rsidR="00164DC5">
        <w:rPr>
          <w:rFonts w:cs="Arial"/>
        </w:rPr>
        <w:t xml:space="preserve"> quien encabeza la </w:t>
      </w:r>
      <w:r w:rsidR="00471AD0" w:rsidRPr="009F7141">
        <w:rPr>
          <w:rFonts w:cs="Arial"/>
        </w:rPr>
        <w:t>C</w:t>
      </w:r>
      <w:r w:rsidR="00471AD0">
        <w:rPr>
          <w:rFonts w:cs="Arial"/>
        </w:rPr>
        <w:t>omisión Regional de Lactancia Materna (</w:t>
      </w:r>
      <w:r w:rsidR="00164DC5">
        <w:rPr>
          <w:rFonts w:cs="Arial"/>
        </w:rPr>
        <w:t>CRLM</w:t>
      </w:r>
      <w:r w:rsidR="00471AD0">
        <w:rPr>
          <w:rFonts w:cs="Arial"/>
        </w:rPr>
        <w:t>)</w:t>
      </w:r>
      <w:r w:rsidR="00164DC5">
        <w:rPr>
          <w:rFonts w:cs="Arial"/>
        </w:rPr>
        <w:t>,</w:t>
      </w:r>
      <w:r w:rsidR="00E87FB9">
        <w:rPr>
          <w:rFonts w:cs="Arial"/>
        </w:rPr>
        <w:t xml:space="preserve"> realizando </w:t>
      </w:r>
      <w:r w:rsidR="00164DC5" w:rsidRPr="00164DC5">
        <w:rPr>
          <w:rFonts w:cs="Arial"/>
        </w:rPr>
        <w:t xml:space="preserve">trabajo en conjunto con referentes de </w:t>
      </w:r>
      <w:r w:rsidR="00E87FB9">
        <w:rPr>
          <w:rFonts w:cs="Arial"/>
        </w:rPr>
        <w:t xml:space="preserve">los </w:t>
      </w:r>
      <w:r w:rsidR="00164DC5" w:rsidRPr="00164DC5">
        <w:rPr>
          <w:rFonts w:cs="Arial"/>
        </w:rPr>
        <w:t>S</w:t>
      </w:r>
      <w:r w:rsidR="00E87FB9">
        <w:rPr>
          <w:rFonts w:cs="Arial"/>
        </w:rPr>
        <w:t xml:space="preserve">ervicios de </w:t>
      </w:r>
      <w:r w:rsidR="00164DC5" w:rsidRPr="00164DC5">
        <w:rPr>
          <w:rFonts w:cs="Arial"/>
        </w:rPr>
        <w:t>S</w:t>
      </w:r>
      <w:r w:rsidR="00E87FB9">
        <w:rPr>
          <w:rFonts w:cs="Arial"/>
        </w:rPr>
        <w:t>alud correspondientes</w:t>
      </w:r>
      <w:r w:rsidR="008808BF">
        <w:rPr>
          <w:rFonts w:cs="Arial"/>
        </w:rPr>
        <w:t xml:space="preserve"> y con la colaboración del inters</w:t>
      </w:r>
      <w:r w:rsidR="008808BF" w:rsidRPr="009F7141">
        <w:rPr>
          <w:rFonts w:cs="Arial"/>
        </w:rPr>
        <w:t>e</w:t>
      </w:r>
      <w:r w:rsidR="008808BF">
        <w:rPr>
          <w:rFonts w:cs="Arial"/>
        </w:rPr>
        <w:t>c</w:t>
      </w:r>
      <w:r w:rsidR="008808BF" w:rsidRPr="009F7141">
        <w:rPr>
          <w:rFonts w:cs="Arial"/>
        </w:rPr>
        <w:t>tor</w:t>
      </w:r>
      <w:r w:rsidR="00644F8C">
        <w:rPr>
          <w:rFonts w:cs="Arial"/>
        </w:rPr>
        <w:t xml:space="preserve">. </w:t>
      </w:r>
    </w:p>
    <w:p w14:paraId="1A39391A" w14:textId="2050574A" w:rsidR="00D24F50" w:rsidRDefault="00D24F50" w:rsidP="00701598">
      <w:pPr>
        <w:jc w:val="both"/>
        <w:rPr>
          <w:rFonts w:cs="Arial"/>
        </w:rPr>
      </w:pPr>
    </w:p>
    <w:p w14:paraId="56691BD0" w14:textId="03E8B954" w:rsidR="00D24F50" w:rsidRDefault="00D24F50" w:rsidP="00701598">
      <w:pPr>
        <w:jc w:val="both"/>
        <w:rPr>
          <w:rFonts w:cs="Arial"/>
        </w:rPr>
      </w:pPr>
      <w:r>
        <w:rPr>
          <w:rFonts w:cs="Arial"/>
        </w:rPr>
        <w:t xml:space="preserve">En el tercer nivel de articulación, es el nivel local, donde los establecimientos de atención abierta y cerrada, que cuentan con comité local de lactancia, para la preparación de los criterios de evaluación en los establecimientos </w:t>
      </w:r>
    </w:p>
    <w:p w14:paraId="67720970" w14:textId="61C05D66" w:rsidR="00156DD6" w:rsidRPr="00AA2DE1" w:rsidRDefault="00D24F50" w:rsidP="00E471B4">
      <w:pPr>
        <w:jc w:val="both"/>
        <w:rPr>
          <w:rFonts w:cs="Arial"/>
        </w:rPr>
      </w:pPr>
      <w:r>
        <w:rPr>
          <w:rFonts w:cs="Arial"/>
        </w:rPr>
        <w:t xml:space="preserve"> </w:t>
      </w:r>
    </w:p>
    <w:p w14:paraId="7A0F1478" w14:textId="43143BCF" w:rsidR="00AA2DE1" w:rsidRDefault="00AA2DE1" w:rsidP="00AA2DE1">
      <w:pPr>
        <w:jc w:val="both"/>
        <w:rPr>
          <w:rFonts w:cs="Arial"/>
          <w:lang w:val="es-ES"/>
        </w:rPr>
      </w:pPr>
      <w:r w:rsidRPr="002B249F">
        <w:rPr>
          <w:rFonts w:cs="Arial"/>
          <w:lang w:val="es-ES"/>
        </w:rPr>
        <w:t>Para efectos de este Manual y para determinar la estructura organizacional de los equipos</w:t>
      </w:r>
      <w:r>
        <w:rPr>
          <w:rFonts w:cs="Arial"/>
          <w:lang w:val="es-ES"/>
        </w:rPr>
        <w:t xml:space="preserve"> se presenta el siguiente </w:t>
      </w:r>
      <w:r w:rsidRPr="00686E04">
        <w:rPr>
          <w:rFonts w:cs="Arial"/>
          <w:lang w:val="es-ES"/>
        </w:rPr>
        <w:t>esquema</w:t>
      </w:r>
      <w:r>
        <w:rPr>
          <w:rFonts w:cs="Arial"/>
          <w:lang w:val="es-ES"/>
        </w:rPr>
        <w:t xml:space="preserve"> (esquema1).</w:t>
      </w:r>
      <w:r w:rsidRPr="00686E04">
        <w:rPr>
          <w:rFonts w:cs="Arial"/>
        </w:rPr>
        <w:t xml:space="preserve"> </w:t>
      </w:r>
    </w:p>
    <w:p w14:paraId="5015A520" w14:textId="696C98DC" w:rsidR="000D0AA9" w:rsidRDefault="000D0AA9" w:rsidP="00E471B4">
      <w:pPr>
        <w:jc w:val="both"/>
        <w:rPr>
          <w:rFonts w:cs="Arial"/>
          <w:lang w:val="es-ES"/>
        </w:rPr>
      </w:pPr>
    </w:p>
    <w:p w14:paraId="786E7F4A" w14:textId="77777777" w:rsidR="00AA2DE1" w:rsidRDefault="00AA2DE1" w:rsidP="00AA2DE1">
      <w:pPr>
        <w:jc w:val="both"/>
        <w:rPr>
          <w:rFonts w:cs="Arial"/>
        </w:rPr>
      </w:pPr>
      <w:r>
        <w:rPr>
          <w:rFonts w:cs="Arial"/>
        </w:rPr>
        <w:t>Pa</w:t>
      </w:r>
      <w:r>
        <w:rPr>
          <w:rFonts w:cs="Arial"/>
        </w:rPr>
        <w:t xml:space="preserve">ra fortalecer el trabajo en red, cada </w:t>
      </w:r>
      <w:r>
        <w:rPr>
          <w:rFonts w:cs="Arial"/>
        </w:rPr>
        <w:t xml:space="preserve">Servicio de Salud </w:t>
      </w:r>
      <w:r w:rsidRPr="00164DC5">
        <w:rPr>
          <w:rFonts w:cs="Arial"/>
        </w:rPr>
        <w:t xml:space="preserve">a su vez </w:t>
      </w:r>
      <w:r>
        <w:rPr>
          <w:rFonts w:cs="Arial"/>
        </w:rPr>
        <w:t xml:space="preserve">se coordina </w:t>
      </w:r>
      <w:r>
        <w:rPr>
          <w:rFonts w:cs="Arial"/>
        </w:rPr>
        <w:t xml:space="preserve">con </w:t>
      </w:r>
      <w:r w:rsidRPr="00164DC5">
        <w:rPr>
          <w:rFonts w:cs="Arial"/>
        </w:rPr>
        <w:t xml:space="preserve">los referentes de </w:t>
      </w:r>
      <w:r>
        <w:rPr>
          <w:rFonts w:cs="Arial"/>
        </w:rPr>
        <w:t xml:space="preserve">los distintos </w:t>
      </w:r>
      <w:r w:rsidRPr="00164DC5">
        <w:rPr>
          <w:rFonts w:cs="Arial"/>
        </w:rPr>
        <w:t xml:space="preserve">programas que se vinculan </w:t>
      </w:r>
      <w:r>
        <w:rPr>
          <w:rFonts w:cs="Arial"/>
        </w:rPr>
        <w:t>a</w:t>
      </w:r>
      <w:r w:rsidRPr="00164DC5">
        <w:rPr>
          <w:rFonts w:cs="Arial"/>
        </w:rPr>
        <w:t xml:space="preserve"> esta materia</w:t>
      </w:r>
      <w:r>
        <w:rPr>
          <w:rFonts w:cs="Arial"/>
        </w:rPr>
        <w:t xml:space="preserve"> </w:t>
      </w:r>
      <w:r>
        <w:rPr>
          <w:rFonts w:cs="Arial"/>
        </w:rPr>
        <w:t>internamente.</w:t>
      </w:r>
    </w:p>
    <w:p w14:paraId="0CA9EF38" w14:textId="42163045" w:rsidR="00AA2DE1" w:rsidRDefault="00AA2DE1" w:rsidP="00AA2DE1">
      <w:pPr>
        <w:jc w:val="both"/>
        <w:rPr>
          <w:rFonts w:cs="Arial"/>
        </w:rPr>
      </w:pPr>
      <w:r>
        <w:rPr>
          <w:rFonts w:cs="Arial"/>
        </w:rPr>
        <w:t xml:space="preserve"> c</w:t>
      </w:r>
      <w:r w:rsidRPr="00164DC5">
        <w:rPr>
          <w:rFonts w:cs="Arial"/>
        </w:rPr>
        <w:t xml:space="preserve">ada centro de salud </w:t>
      </w:r>
      <w:r>
        <w:rPr>
          <w:rFonts w:cs="Arial"/>
        </w:rPr>
        <w:t xml:space="preserve">de atención </w:t>
      </w:r>
      <w:r w:rsidRPr="00164DC5">
        <w:rPr>
          <w:rFonts w:cs="Arial"/>
        </w:rPr>
        <w:t>abierta y cerrada deberá contar con Comité Local de Lactancia Materna CLLM</w:t>
      </w:r>
      <w:r>
        <w:rPr>
          <w:rFonts w:cs="Arial"/>
        </w:rPr>
        <w:t>, para coordinar internamente la gestión del proceso.</w:t>
      </w:r>
    </w:p>
    <w:p w14:paraId="6E4AE62C" w14:textId="77777777" w:rsidR="00AA2DE1" w:rsidRDefault="00AA2DE1" w:rsidP="00AA2DE1">
      <w:pPr>
        <w:jc w:val="both"/>
        <w:rPr>
          <w:rFonts w:cs="Arial"/>
        </w:rPr>
      </w:pPr>
    </w:p>
    <w:p w14:paraId="4A6D13FB" w14:textId="77777777" w:rsidR="00AA2DE1" w:rsidRPr="00164DC5" w:rsidRDefault="00AA2DE1" w:rsidP="00AA2DE1">
      <w:pPr>
        <w:jc w:val="both"/>
        <w:rPr>
          <w:rFonts w:cs="Arial"/>
        </w:rPr>
      </w:pPr>
      <w:r>
        <w:rPr>
          <w:rFonts w:cs="Arial"/>
        </w:rPr>
        <w:t xml:space="preserve">La </w:t>
      </w:r>
      <w:r w:rsidRPr="002B249F">
        <w:rPr>
          <w:rFonts w:cs="Arial"/>
        </w:rPr>
        <w:t>organización y los flujos entre los diferentes actores pretende</w:t>
      </w:r>
      <w:r>
        <w:rPr>
          <w:rFonts w:cs="Arial"/>
        </w:rPr>
        <w:t xml:space="preserve"> mantener</w:t>
      </w:r>
      <w:r w:rsidRPr="002B249F">
        <w:rPr>
          <w:rFonts w:cs="Arial"/>
        </w:rPr>
        <w:t xml:space="preserve"> </w:t>
      </w:r>
      <w:r>
        <w:rPr>
          <w:rFonts w:cs="Arial"/>
        </w:rPr>
        <w:t xml:space="preserve">la </w:t>
      </w:r>
      <w:r w:rsidRPr="002B249F">
        <w:rPr>
          <w:rFonts w:cs="Arial"/>
        </w:rPr>
        <w:t xml:space="preserve">continuidad del cuidado desde la atención primaria, </w:t>
      </w:r>
      <w:r>
        <w:rPr>
          <w:rFonts w:cs="Arial"/>
        </w:rPr>
        <w:t xml:space="preserve">secundaria y terciario, </w:t>
      </w:r>
      <w:r w:rsidRPr="002B249F">
        <w:rPr>
          <w:rFonts w:cs="Arial"/>
        </w:rPr>
        <w:t xml:space="preserve">este manual </w:t>
      </w:r>
      <w:r>
        <w:rPr>
          <w:rFonts w:cs="Arial"/>
        </w:rPr>
        <w:t xml:space="preserve">enfoca la entrega de directrices basados en el modelo propuesto por UNICEF/OMS. </w:t>
      </w:r>
    </w:p>
    <w:p w14:paraId="6ED64C77" w14:textId="7B1316D7" w:rsidR="000D0AA9" w:rsidRDefault="000D0AA9">
      <w:pPr>
        <w:spacing w:after="160" w:line="259" w:lineRule="auto"/>
        <w:rPr>
          <w:rFonts w:cs="Arial"/>
          <w:lang w:val="es-ES"/>
        </w:rPr>
      </w:pPr>
      <w:r>
        <w:rPr>
          <w:rFonts w:cs="Arial"/>
          <w:lang w:val="es-ES"/>
        </w:rPr>
        <w:br w:type="page"/>
      </w:r>
    </w:p>
    <w:p w14:paraId="266021C8" w14:textId="77777777" w:rsidR="00156DD6" w:rsidRDefault="00156DD6" w:rsidP="00E471B4">
      <w:pPr>
        <w:jc w:val="both"/>
        <w:rPr>
          <w:rFonts w:cs="Arial"/>
          <w:lang w:val="es-ES"/>
        </w:rPr>
      </w:pPr>
    </w:p>
    <w:p w14:paraId="425B72F9" w14:textId="77777777" w:rsidR="00156DD6" w:rsidRPr="00156DD6" w:rsidRDefault="00156DD6" w:rsidP="00156DD6">
      <w:pPr>
        <w:jc w:val="both"/>
        <w:rPr>
          <w:rFonts w:cs="Arial"/>
          <w:lang w:val="es-ES"/>
        </w:rPr>
      </w:pPr>
    </w:p>
    <w:p w14:paraId="6223CC21" w14:textId="2943E8E0" w:rsidR="00E471B4" w:rsidRPr="00E00A67" w:rsidRDefault="00AA2DE1" w:rsidP="00701598">
      <w:pPr>
        <w:jc w:val="both"/>
        <w:rPr>
          <w:rFonts w:ascii="Arial" w:hAnsi="Arial" w:cs="Arial"/>
          <w:b/>
          <w:lang w:val="es-ES"/>
        </w:rPr>
      </w:pPr>
      <w:r>
        <w:rPr>
          <w:rFonts w:ascii="Arial" w:hAnsi="Arial" w:cs="Arial"/>
          <w:b/>
          <w:lang w:val="es-ES"/>
        </w:rPr>
        <w:t xml:space="preserve">Diagrama </w:t>
      </w:r>
      <w:r w:rsidR="005E26A3" w:rsidRPr="00E00A67">
        <w:rPr>
          <w:rFonts w:ascii="Arial" w:hAnsi="Arial" w:cs="Arial"/>
          <w:b/>
          <w:lang w:val="es-ES"/>
        </w:rPr>
        <w:t xml:space="preserve"> 1</w:t>
      </w:r>
    </w:p>
    <w:p w14:paraId="2B81969B" w14:textId="452CA105" w:rsidR="00EF0B2E" w:rsidRDefault="00EF0B2E" w:rsidP="00B92080">
      <w:pPr>
        <w:spacing w:line="360" w:lineRule="auto"/>
        <w:jc w:val="both"/>
        <w:rPr>
          <w:rFonts w:ascii="Arial" w:hAnsi="Arial" w:cs="Arial"/>
          <w:color w:val="000000" w:themeColor="text1"/>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93440" behindDoc="0" locked="0" layoutInCell="1" allowOverlap="1" wp14:anchorId="36E2A90A" wp14:editId="5C2A0EF0">
                <wp:simplePos x="0" y="0"/>
                <wp:positionH relativeFrom="margin">
                  <wp:align>center</wp:align>
                </wp:positionH>
                <wp:positionV relativeFrom="paragraph">
                  <wp:posOffset>55880</wp:posOffset>
                </wp:positionV>
                <wp:extent cx="5505450" cy="255270"/>
                <wp:effectExtent l="0" t="0" r="0" b="0"/>
                <wp:wrapNone/>
                <wp:docPr id="256" name="Cuadro de tex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255270"/>
                        </a:xfrm>
                        <a:prstGeom prst="rect">
                          <a:avLst/>
                        </a:prstGeom>
                        <a:solidFill>
                          <a:sysClr val="window" lastClr="FFFFFF"/>
                        </a:solidFill>
                        <a:ln w="6350">
                          <a:noFill/>
                        </a:ln>
                        <a:effectLst/>
                      </wps:spPr>
                      <wps:txbx>
                        <w:txbxContent>
                          <w:p w14:paraId="3A649205" w14:textId="2B2A7EC0" w:rsidR="00854CBD" w:rsidRPr="00B92080" w:rsidRDefault="00854CBD" w:rsidP="00B92080">
                            <w:pPr>
                              <w:jc w:val="center"/>
                              <w:rPr>
                                <w:rFonts w:ascii="Arial Narrow" w:hAnsi="Arial Narrow"/>
                                <w:b/>
                              </w:rPr>
                            </w:pPr>
                            <w:r w:rsidRPr="00B92080">
                              <w:rPr>
                                <w:rFonts w:ascii="Arial Narrow" w:hAnsi="Arial Narrow"/>
                                <w:b/>
                              </w:rPr>
                              <w:t>Articulación de la Red de Salud Pública en el Proceso de acreditación</w:t>
                            </w:r>
                          </w:p>
                          <w:p w14:paraId="3F42A6E1" w14:textId="77777777" w:rsidR="00854CBD" w:rsidRPr="00B92080" w:rsidRDefault="00854CBD" w:rsidP="00B92080">
                            <w:pPr>
                              <w:jc w:val="center"/>
                              <w:rPr>
                                <w:rFonts w:ascii="Arial Narrow" w:hAnsi="Arial Narrow"/>
                                <w:b/>
                              </w:rPr>
                            </w:pPr>
                          </w:p>
                          <w:p w14:paraId="7B08D024" w14:textId="77777777" w:rsidR="00854CBD" w:rsidRPr="00B92080" w:rsidRDefault="00854CBD" w:rsidP="00B92080">
                            <w:pPr>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2A90A" id="_x0000_t202" coordsize="21600,21600" o:spt="202" path="m,l,21600r21600,l21600,xe">
                <v:stroke joinstyle="miter"/>
                <v:path gradientshapeok="t" o:connecttype="rect"/>
              </v:shapetype>
              <v:shape id="Cuadro de texto 256" o:spid="_x0000_s1027" type="#_x0000_t202" style="position:absolute;left:0;text-align:left;margin-left:0;margin-top:4.4pt;width:433.5pt;height:20.1pt;z-index:252093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" fillcolor="window" stroked="f" strokeweight=".5pt">
                <v:textbox>
                  <w:txbxContent>
                    <w:p w14:paraId="3A649205" w14:textId="2B2A7EC0" w:rsidR="00854CBD" w:rsidRPr="00B92080" w:rsidRDefault="00854CBD" w:rsidP="00B92080">
                      <w:pPr>
                        <w:jc w:val="center"/>
                        <w:rPr>
                          <w:rFonts w:ascii="Arial Narrow" w:hAnsi="Arial Narrow"/>
                          <w:b/>
                        </w:rPr>
                      </w:pPr>
                      <w:r w:rsidRPr="00B92080">
                        <w:rPr>
                          <w:rFonts w:ascii="Arial Narrow" w:hAnsi="Arial Narrow"/>
                          <w:b/>
                        </w:rPr>
                        <w:t>Articulación de la Red de Salud Pública en el Proceso de acreditación</w:t>
                      </w:r>
                    </w:p>
                    <w:p w14:paraId="3F42A6E1" w14:textId="77777777" w:rsidR="00854CBD" w:rsidRPr="00B92080" w:rsidRDefault="00854CBD" w:rsidP="00B92080">
                      <w:pPr>
                        <w:jc w:val="center"/>
                        <w:rPr>
                          <w:rFonts w:ascii="Arial Narrow" w:hAnsi="Arial Narrow"/>
                          <w:b/>
                        </w:rPr>
                      </w:pPr>
                    </w:p>
                    <w:p w14:paraId="7B08D024" w14:textId="77777777" w:rsidR="00854CBD" w:rsidRPr="00B92080" w:rsidRDefault="00854CBD" w:rsidP="00B92080">
                      <w:pPr>
                        <w:jc w:val="center"/>
                        <w:rPr>
                          <w:rFonts w:ascii="Arial Narrow" w:hAnsi="Arial Narrow"/>
                          <w:b/>
                        </w:rPr>
                      </w:pPr>
                    </w:p>
                  </w:txbxContent>
                </v:textbox>
                <w10:wrap anchorx="margin"/>
              </v:shape>
            </w:pict>
          </mc:Fallback>
        </mc:AlternateContent>
      </w:r>
    </w:p>
    <w:p w14:paraId="2AE84325" w14:textId="4DE477D4" w:rsidR="00B92080" w:rsidRPr="00381CA5" w:rsidRDefault="00C82401" w:rsidP="00B92080">
      <w:pPr>
        <w:spacing w:line="360" w:lineRule="auto"/>
        <w:jc w:val="both"/>
        <w:rPr>
          <w:rFonts w:ascii="Arial" w:hAnsi="Arial" w:cs="Arial"/>
          <w:color w:val="000000" w:themeColor="text1"/>
          <w:lang w:val="es-ES"/>
        </w:rPr>
      </w:pPr>
      <w:r>
        <w:rPr>
          <w:rFonts w:ascii="Arial" w:hAnsi="Arial" w:cs="Arial"/>
          <w:noProof/>
          <w:color w:val="000000" w:themeColor="text1"/>
          <w:lang w:val="es-ES"/>
        </w:rPr>
        <mc:AlternateContent>
          <mc:Choice Requires="wps">
            <w:drawing>
              <wp:anchor distT="0" distB="0" distL="114300" distR="114300" simplePos="0" relativeHeight="252167168" behindDoc="0" locked="0" layoutInCell="1" allowOverlap="1" wp14:anchorId="17E2D68D" wp14:editId="3666FFFE">
                <wp:simplePos x="0" y="0"/>
                <wp:positionH relativeFrom="column">
                  <wp:posOffset>2065421</wp:posOffset>
                </wp:positionH>
                <wp:positionV relativeFrom="paragraph">
                  <wp:posOffset>220178</wp:posOffset>
                </wp:positionV>
                <wp:extent cx="553453" cy="1532021"/>
                <wp:effectExtent l="0" t="19050" r="151765" b="11430"/>
                <wp:wrapNone/>
                <wp:docPr id="230" name="Cerrar llave 230"/>
                <wp:cNvGraphicFramePr/>
                <a:graphic xmlns:a="http://schemas.openxmlformats.org/drawingml/2006/main">
                  <a:graphicData uri="http://schemas.microsoft.com/office/word/2010/wordprocessingShape">
                    <wps:wsp>
                      <wps:cNvSpPr/>
                      <wps:spPr>
                        <a:xfrm>
                          <a:off x="0" y="0"/>
                          <a:ext cx="553453" cy="1532021"/>
                        </a:xfrm>
                        <a:prstGeom prst="rightBrace">
                          <a:avLst/>
                        </a:prstGeom>
                        <a:ln w="3492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59D6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30" o:spid="_x0000_s1026" type="#_x0000_t88" style="position:absolute;margin-left:162.65pt;margin-top:17.35pt;width:43.6pt;height:120.65pt;z-index:25216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" adj="650" strokecolor="#5b9bd5 [3204]" strokeweight="2.75pt">
                <v:stroke joinstyle="miter"/>
              </v:shape>
            </w:pict>
          </mc:Fallback>
        </mc:AlternateContent>
      </w:r>
    </w:p>
    <w:p w14:paraId="2B64BE61" w14:textId="6831F604" w:rsidR="00B92080" w:rsidRPr="00381CA5" w:rsidRDefault="00C82401" w:rsidP="00B92080">
      <w:pPr>
        <w:spacing w:line="360" w:lineRule="auto"/>
        <w:jc w:val="both"/>
        <w:rPr>
          <w:rFonts w:ascii="Arial" w:hAnsi="Arial" w:cs="Arial"/>
          <w:color w:val="000000" w:themeColor="text1"/>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85248" behindDoc="0" locked="0" layoutInCell="1" allowOverlap="1" wp14:anchorId="15F95D20" wp14:editId="2557DFA6">
                <wp:simplePos x="0" y="0"/>
                <wp:positionH relativeFrom="column">
                  <wp:posOffset>4778743</wp:posOffset>
                </wp:positionH>
                <wp:positionV relativeFrom="paragraph">
                  <wp:posOffset>10895</wp:posOffset>
                </wp:positionV>
                <wp:extent cx="1163955" cy="363855"/>
                <wp:effectExtent l="0" t="0" r="17145" b="17145"/>
                <wp:wrapNone/>
                <wp:docPr id="232" name="Rectángulo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955" cy="363855"/>
                        </a:xfrm>
                        <a:prstGeom prst="rect">
                          <a:avLst/>
                        </a:prstGeom>
                        <a:gradFill>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12700" cap="flat" cmpd="sng" algn="ctr">
                          <a:solidFill>
                            <a:srgbClr val="FF0000"/>
                          </a:solidFill>
                          <a:prstDash val="solid"/>
                          <a:miter lim="800000"/>
                        </a:ln>
                        <a:effectLst/>
                      </wps:spPr>
                      <wps:txbx>
                        <w:txbxContent>
                          <w:p w14:paraId="1C25DD15" w14:textId="77777777" w:rsidR="00854CBD" w:rsidRPr="00EF0B2E" w:rsidRDefault="00854CBD" w:rsidP="00B92080">
                            <w:pPr>
                              <w:rPr>
                                <w:rFonts w:ascii="Arial Narrow" w:hAnsi="Arial Narrow"/>
                                <w:b/>
                                <w:color w:val="1F4E79" w:themeColor="accent1" w:themeShade="80"/>
                                <w:sz w:val="22"/>
                              </w:rPr>
                            </w:pPr>
                            <w:r w:rsidRPr="00EF0B2E">
                              <w:rPr>
                                <w:rFonts w:ascii="Arial Narrow" w:hAnsi="Arial Narrow"/>
                                <w:b/>
                                <w:color w:val="1F4E79" w:themeColor="accent1" w:themeShade="80"/>
                                <w:sz w:val="22"/>
                              </w:rPr>
                              <w:t>NIVEL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F95D20" id="Rectángulo 232" o:spid="_x0000_s1028" style="position:absolute;left:0;text-align:left;margin-left:376.3pt;margin-top:.85pt;width:91.65pt;height:28.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" fillcolor="#b1cbe9" strokecolor="red" strokeweight="1pt">
                <v:fill color2="#92b9e4" colors="0 #b1cbe9;.5 #a3c1e5;1 #92b9e4" focus="100%" type="gradient">
                  <o:fill v:ext="view" type="gradientUnscaled"/>
                </v:fill>
                <v:path arrowok="t"/>
                <v:textbox>
                  <w:txbxContent>
                    <w:p w14:paraId="1C25DD15" w14:textId="77777777" w:rsidR="00854CBD" w:rsidRPr="00EF0B2E" w:rsidRDefault="00854CBD" w:rsidP="00B92080">
                      <w:pPr>
                        <w:rPr>
                          <w:rFonts w:ascii="Arial Narrow" w:hAnsi="Arial Narrow"/>
                          <w:b/>
                          <w:color w:val="1F4E79" w:themeColor="accent1" w:themeShade="80"/>
                          <w:sz w:val="22"/>
                        </w:rPr>
                      </w:pPr>
                      <w:r w:rsidRPr="00EF0B2E">
                        <w:rPr>
                          <w:rFonts w:ascii="Arial Narrow" w:hAnsi="Arial Narrow"/>
                          <w:b/>
                          <w:color w:val="1F4E79" w:themeColor="accent1" w:themeShade="80"/>
                          <w:sz w:val="22"/>
                        </w:rPr>
                        <w:t>NIVEL CENTRAL</w:t>
                      </w:r>
                    </w:p>
                  </w:txbxContent>
                </v:textbox>
              </v:rect>
            </w:pict>
          </mc:Fallback>
        </mc:AlternateContent>
      </w:r>
      <w:r w:rsidR="00EF0B2E" w:rsidRPr="00381CA5">
        <w:rPr>
          <w:rFonts w:ascii="Arial" w:hAnsi="Arial" w:cs="Arial"/>
          <w:b/>
          <w:noProof/>
          <w:color w:val="000000" w:themeColor="text1"/>
          <w:lang w:eastAsia="es-CL"/>
        </w:rPr>
        <mc:AlternateContent>
          <mc:Choice Requires="wps">
            <w:drawing>
              <wp:anchor distT="0" distB="0" distL="114300" distR="114300" simplePos="0" relativeHeight="252163072" behindDoc="0" locked="0" layoutInCell="1" allowOverlap="1" wp14:anchorId="36CF8229" wp14:editId="29CBCE50">
                <wp:simplePos x="0" y="0"/>
                <wp:positionH relativeFrom="column">
                  <wp:posOffset>276593</wp:posOffset>
                </wp:positionH>
                <wp:positionV relativeFrom="paragraph">
                  <wp:posOffset>164097</wp:posOffset>
                </wp:positionV>
                <wp:extent cx="1308735" cy="447675"/>
                <wp:effectExtent l="0" t="0" r="24765" b="28575"/>
                <wp:wrapThrough wrapText="bothSides">
                  <wp:wrapPolygon edited="0">
                    <wp:start x="0" y="0"/>
                    <wp:lineTo x="0" y="22060"/>
                    <wp:lineTo x="21694" y="22060"/>
                    <wp:lineTo x="21694" y="0"/>
                    <wp:lineTo x="0" y="0"/>
                  </wp:wrapPolygon>
                </wp:wrapThrough>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735" cy="447675"/>
                        </a:xfrm>
                        <a:prstGeom prst="rect">
                          <a:avLst/>
                        </a:prstGeom>
                        <a:solidFill>
                          <a:srgbClr val="44546A">
                            <a:lumMod val="75000"/>
                          </a:srgbClr>
                        </a:solidFill>
                        <a:ln w="12700" cap="flat" cmpd="sng" algn="ctr">
                          <a:solidFill>
                            <a:srgbClr val="5B9BD5">
                              <a:shade val="50000"/>
                            </a:srgbClr>
                          </a:solidFill>
                          <a:prstDash val="solid"/>
                          <a:miter lim="800000"/>
                        </a:ln>
                        <a:effectLst/>
                      </wps:spPr>
                      <wps:txbx>
                        <w:txbxContent>
                          <w:p w14:paraId="3EDF5C1B" w14:textId="77777777" w:rsidR="00854CBD" w:rsidRDefault="00854CBD" w:rsidP="00EF0B2E">
                            <w:pPr>
                              <w:jc w:val="center"/>
                              <w:rPr>
                                <w:b/>
                                <w:color w:val="FFFFFF" w:themeColor="background1"/>
                                <w:sz w:val="22"/>
                                <w:szCs w:val="22"/>
                              </w:rPr>
                            </w:pPr>
                            <w:r>
                              <w:rPr>
                                <w:b/>
                                <w:color w:val="FFFFFF" w:themeColor="background1"/>
                                <w:sz w:val="22"/>
                                <w:szCs w:val="22"/>
                              </w:rPr>
                              <w:t xml:space="preserve">CONALMA </w:t>
                            </w:r>
                          </w:p>
                          <w:p w14:paraId="306D9DA9" w14:textId="2C8CE97A" w:rsidR="00854CBD" w:rsidRPr="00783591" w:rsidRDefault="00854CBD" w:rsidP="00EF0B2E">
                            <w:pPr>
                              <w:jc w:val="center"/>
                              <w:rPr>
                                <w:b/>
                                <w:color w:val="FFFFFF" w:themeColor="background1"/>
                                <w:sz w:val="22"/>
                                <w:szCs w:val="22"/>
                              </w:rPr>
                            </w:pPr>
                            <w:r>
                              <w:rPr>
                                <w:b/>
                                <w:color w:val="FFFFFF" w:themeColor="background1"/>
                                <w:sz w:val="22"/>
                                <w:szCs w:val="22"/>
                              </w:rPr>
                              <w:t xml:space="preserve">Panel de expertos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F8229" id="Rectángulo 34" o:spid="_x0000_s1029" style="position:absolute;left:0;text-align:left;margin-left:21.8pt;margin-top:12.9pt;width:103.05pt;height:35.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" fillcolor="#333f50" strokecolor="#41719c" strokeweight="1pt">
                <v:path arrowok="t"/>
                <v:textbox>
                  <w:txbxContent>
                    <w:p w14:paraId="3EDF5C1B" w14:textId="77777777" w:rsidR="00854CBD" w:rsidRDefault="00854CBD" w:rsidP="00EF0B2E">
                      <w:pPr>
                        <w:jc w:val="center"/>
                        <w:rPr>
                          <w:b/>
                          <w:color w:val="FFFFFF" w:themeColor="background1"/>
                          <w:sz w:val="22"/>
                          <w:szCs w:val="22"/>
                        </w:rPr>
                      </w:pPr>
                      <w:r>
                        <w:rPr>
                          <w:b/>
                          <w:color w:val="FFFFFF" w:themeColor="background1"/>
                          <w:sz w:val="22"/>
                          <w:szCs w:val="22"/>
                        </w:rPr>
                        <w:t xml:space="preserve">CONALMA </w:t>
                      </w:r>
                    </w:p>
                    <w:p w14:paraId="306D9DA9" w14:textId="2C8CE97A" w:rsidR="00854CBD" w:rsidRPr="00783591" w:rsidRDefault="00854CBD" w:rsidP="00EF0B2E">
                      <w:pPr>
                        <w:jc w:val="center"/>
                        <w:rPr>
                          <w:b/>
                          <w:color w:val="FFFFFF" w:themeColor="background1"/>
                          <w:sz w:val="22"/>
                          <w:szCs w:val="22"/>
                        </w:rPr>
                      </w:pPr>
                      <w:r>
                        <w:rPr>
                          <w:b/>
                          <w:color w:val="FFFFFF" w:themeColor="background1"/>
                          <w:sz w:val="22"/>
                          <w:szCs w:val="22"/>
                        </w:rPr>
                        <w:t xml:space="preserve">Panel de expertos  </w:t>
                      </w:r>
                    </w:p>
                  </w:txbxContent>
                </v:textbox>
                <w10:wrap type="through"/>
              </v:rect>
            </w:pict>
          </mc:Fallback>
        </mc:AlternateContent>
      </w:r>
    </w:p>
    <w:p w14:paraId="52E86435" w14:textId="2B188EFB" w:rsidR="00B92080" w:rsidRPr="00381CA5" w:rsidRDefault="00B92080" w:rsidP="00B92080">
      <w:pPr>
        <w:spacing w:line="360" w:lineRule="auto"/>
        <w:jc w:val="both"/>
        <w:rPr>
          <w:rFonts w:ascii="Arial" w:hAnsi="Arial" w:cs="Arial"/>
          <w:color w:val="000000" w:themeColor="text1"/>
          <w:lang w:val="es-ES"/>
        </w:rPr>
      </w:pPr>
    </w:p>
    <w:p w14:paraId="0E5C7D9D" w14:textId="2BA1355E" w:rsidR="00EF0B2E" w:rsidRDefault="00C82401" w:rsidP="00B92080">
      <w:pPr>
        <w:spacing w:line="360" w:lineRule="auto"/>
        <w:jc w:val="both"/>
        <w:rPr>
          <w:rFonts w:ascii="Arial" w:hAnsi="Arial" w:cs="Arial"/>
          <w:color w:val="000000" w:themeColor="text1"/>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115968" behindDoc="0" locked="0" layoutInCell="1" allowOverlap="1" wp14:anchorId="591B62B1" wp14:editId="6C27D50C">
                <wp:simplePos x="0" y="0"/>
                <wp:positionH relativeFrom="column">
                  <wp:posOffset>2847708</wp:posOffset>
                </wp:positionH>
                <wp:positionV relativeFrom="paragraph">
                  <wp:posOffset>10929</wp:posOffset>
                </wp:positionV>
                <wp:extent cx="1316355" cy="363855"/>
                <wp:effectExtent l="0" t="0" r="17145" b="1714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6355" cy="363855"/>
                        </a:xfrm>
                        <a:prstGeom prst="rect">
                          <a:avLst/>
                        </a:prstGeom>
                        <a:solidFill>
                          <a:srgbClr val="5B9BD5"/>
                        </a:solidFill>
                        <a:ln w="12700" cap="flat" cmpd="sng" algn="ctr">
                          <a:solidFill>
                            <a:srgbClr val="5B9BD5">
                              <a:shade val="50000"/>
                            </a:srgbClr>
                          </a:solidFill>
                          <a:prstDash val="solid"/>
                          <a:miter lim="800000"/>
                        </a:ln>
                        <a:effectLst/>
                      </wps:spPr>
                      <wps:txbx>
                        <w:txbxContent>
                          <w:p w14:paraId="58B5E1D6" w14:textId="22FD8DBC" w:rsidR="00854CBD" w:rsidRPr="005A63B5" w:rsidRDefault="00854CBD" w:rsidP="001B7596">
                            <w:pPr>
                              <w:rPr>
                                <w:rFonts w:ascii="Arial Narrow" w:hAnsi="Arial Narrow"/>
                                <w:b/>
                                <w:sz w:val="22"/>
                              </w:rPr>
                            </w:pPr>
                            <w:r>
                              <w:rPr>
                                <w:rFonts w:ascii="Arial Narrow" w:hAnsi="Arial Narrow"/>
                                <w:b/>
                                <w:sz w:val="22"/>
                              </w:rPr>
                              <w:t xml:space="preserve">Ministerio de Salud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1B62B1" id="Rectángulo 19" o:spid="_x0000_s1030" style="position:absolute;left:0;text-align:left;margin-left:224.25pt;margin-top:.85pt;width:103.65pt;height:28.6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" fillcolor="#5b9bd5" strokecolor="#41719c" strokeweight="1pt">
                <v:path arrowok="t"/>
                <v:textbox>
                  <w:txbxContent>
                    <w:p w14:paraId="58B5E1D6" w14:textId="22FD8DBC" w:rsidR="00854CBD" w:rsidRPr="005A63B5" w:rsidRDefault="00854CBD" w:rsidP="001B7596">
                      <w:pPr>
                        <w:rPr>
                          <w:rFonts w:ascii="Arial Narrow" w:hAnsi="Arial Narrow"/>
                          <w:b/>
                          <w:sz w:val="22"/>
                        </w:rPr>
                      </w:pPr>
                      <w:r>
                        <w:rPr>
                          <w:rFonts w:ascii="Arial Narrow" w:hAnsi="Arial Narrow"/>
                          <w:b/>
                          <w:sz w:val="22"/>
                        </w:rPr>
                        <w:t xml:space="preserve">Ministerio de Salud </w:t>
                      </w:r>
                    </w:p>
                  </w:txbxContent>
                </v:textbox>
              </v:rect>
            </w:pict>
          </mc:Fallback>
        </mc:AlternateContent>
      </w:r>
      <w:r>
        <w:rPr>
          <w:rFonts w:ascii="Arial" w:hAnsi="Arial" w:cs="Arial"/>
          <w:noProof/>
          <w:color w:val="000000" w:themeColor="text1"/>
          <w:lang w:val="es-ES"/>
        </w:rPr>
        <mc:AlternateContent>
          <mc:Choice Requires="wps">
            <w:drawing>
              <wp:anchor distT="0" distB="0" distL="114300" distR="114300" simplePos="0" relativeHeight="252166144" behindDoc="0" locked="0" layoutInCell="1" allowOverlap="1" wp14:anchorId="2898F1B8" wp14:editId="367CFEF3">
                <wp:simplePos x="0" y="0"/>
                <wp:positionH relativeFrom="column">
                  <wp:posOffset>899361</wp:posOffset>
                </wp:positionH>
                <wp:positionV relativeFrom="paragraph">
                  <wp:posOffset>97255</wp:posOffset>
                </wp:positionV>
                <wp:extent cx="131344" cy="336884"/>
                <wp:effectExtent l="19050" t="19050" r="40640" b="44450"/>
                <wp:wrapNone/>
                <wp:docPr id="227" name="Flecha: arriba y abajo 227"/>
                <wp:cNvGraphicFramePr/>
                <a:graphic xmlns:a="http://schemas.openxmlformats.org/drawingml/2006/main">
                  <a:graphicData uri="http://schemas.microsoft.com/office/word/2010/wordprocessingShape">
                    <wps:wsp>
                      <wps:cNvSpPr/>
                      <wps:spPr>
                        <a:xfrm>
                          <a:off x="0" y="0"/>
                          <a:ext cx="131344" cy="336884"/>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59E7C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227" o:spid="_x0000_s1026" type="#_x0000_t70" style="position:absolute;margin-left:70.8pt;margin-top:7.65pt;width:10.35pt;height:26.55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" adj=",4211" fillcolor="#5b9bd5 [3204]" strokecolor="#1f4d78 [1604]" strokeweight="1pt"/>
            </w:pict>
          </mc:Fallback>
        </mc:AlternateContent>
      </w:r>
    </w:p>
    <w:p w14:paraId="38591E58" w14:textId="14AF8537" w:rsidR="00B92080" w:rsidRPr="00381CA5" w:rsidRDefault="00EF0B2E" w:rsidP="00B92080">
      <w:pPr>
        <w:spacing w:line="360" w:lineRule="auto"/>
        <w:jc w:val="both"/>
        <w:rPr>
          <w:rFonts w:ascii="Arial" w:hAnsi="Arial" w:cs="Arial"/>
          <w:color w:val="000000" w:themeColor="text1"/>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80128" behindDoc="0" locked="0" layoutInCell="1" allowOverlap="1" wp14:anchorId="4615067D" wp14:editId="60BB5F53">
                <wp:simplePos x="0" y="0"/>
                <wp:positionH relativeFrom="margin">
                  <wp:align>left</wp:align>
                </wp:positionH>
                <wp:positionV relativeFrom="paragraph">
                  <wp:posOffset>175260</wp:posOffset>
                </wp:positionV>
                <wp:extent cx="2217420" cy="278765"/>
                <wp:effectExtent l="0" t="0" r="11430" b="2603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7420" cy="278765"/>
                        </a:xfrm>
                        <a:prstGeom prst="rect">
                          <a:avLst/>
                        </a:prstGeom>
                        <a:solidFill>
                          <a:srgbClr val="5B9BD5">
                            <a:lumMod val="50000"/>
                          </a:srgbClr>
                        </a:solidFill>
                        <a:ln w="12700" cap="flat" cmpd="sng" algn="ctr">
                          <a:solidFill>
                            <a:srgbClr val="5B9BD5">
                              <a:shade val="50000"/>
                            </a:srgbClr>
                          </a:solidFill>
                          <a:prstDash val="solid"/>
                          <a:miter lim="800000"/>
                        </a:ln>
                        <a:effectLst/>
                      </wps:spPr>
                      <wps:txbx>
                        <w:txbxContent>
                          <w:p w14:paraId="739F2699" w14:textId="77777777" w:rsidR="00854CBD" w:rsidRPr="005A63B5" w:rsidRDefault="00854CBD" w:rsidP="00B92080">
                            <w:pPr>
                              <w:jc w:val="center"/>
                              <w:rPr>
                                <w:rFonts w:ascii="Arial Narrow" w:hAnsi="Arial Narrow"/>
                                <w:b/>
                                <w:color w:val="FFFFFF" w:themeColor="background1"/>
                                <w:sz w:val="22"/>
                                <w:szCs w:val="22"/>
                              </w:rPr>
                            </w:pPr>
                            <w:r>
                              <w:rPr>
                                <w:rFonts w:ascii="Arial Narrow" w:hAnsi="Arial Narrow"/>
                                <w:b/>
                                <w:color w:val="FFFFFF" w:themeColor="background1"/>
                                <w:sz w:val="22"/>
                                <w:szCs w:val="22"/>
                              </w:rPr>
                              <w:t xml:space="preserve">MESA LACTANCIA </w:t>
                            </w:r>
                            <w:r w:rsidRPr="005A63B5">
                              <w:rPr>
                                <w:rFonts w:ascii="Arial Narrow" w:hAnsi="Arial Narrow"/>
                                <w:b/>
                                <w:color w:val="FFFFFF" w:themeColor="background1"/>
                                <w:sz w:val="22"/>
                                <w:szCs w:val="22"/>
                              </w:rPr>
                              <w:t>MINSAL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5067D" id="Rectángulo 29" o:spid="_x0000_s1031" style="position:absolute;left:0;text-align:left;margin-left:0;margin-top:13.8pt;width:174.6pt;height:21.95pt;z-index:252080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" fillcolor="#1f4e79" strokecolor="#41719c" strokeweight="1pt">
                <v:path arrowok="t"/>
                <v:textbox>
                  <w:txbxContent>
                    <w:p w14:paraId="739F2699" w14:textId="77777777" w:rsidR="00854CBD" w:rsidRPr="005A63B5" w:rsidRDefault="00854CBD" w:rsidP="00B92080">
                      <w:pPr>
                        <w:jc w:val="center"/>
                        <w:rPr>
                          <w:rFonts w:ascii="Arial Narrow" w:hAnsi="Arial Narrow"/>
                          <w:b/>
                          <w:color w:val="FFFFFF" w:themeColor="background1"/>
                          <w:sz w:val="22"/>
                          <w:szCs w:val="22"/>
                        </w:rPr>
                      </w:pPr>
                      <w:r>
                        <w:rPr>
                          <w:rFonts w:ascii="Arial Narrow" w:hAnsi="Arial Narrow"/>
                          <w:b/>
                          <w:color w:val="FFFFFF" w:themeColor="background1"/>
                          <w:sz w:val="22"/>
                          <w:szCs w:val="22"/>
                        </w:rPr>
                        <w:t xml:space="preserve">MESA LACTANCIA </w:t>
                      </w:r>
                      <w:r w:rsidRPr="005A63B5">
                        <w:rPr>
                          <w:rFonts w:ascii="Arial Narrow" w:hAnsi="Arial Narrow"/>
                          <w:b/>
                          <w:color w:val="FFFFFF" w:themeColor="background1"/>
                          <w:sz w:val="22"/>
                          <w:szCs w:val="22"/>
                        </w:rPr>
                        <w:t>MINSAL</w:t>
                      </w:r>
                    </w:p>
                  </w:txbxContent>
                </v:textbox>
                <w10:wrap anchorx="margin"/>
              </v:rect>
            </w:pict>
          </mc:Fallback>
        </mc:AlternateContent>
      </w:r>
    </w:p>
    <w:p w14:paraId="4DEDEEAF" w14:textId="745E07CE" w:rsidR="00B92080" w:rsidRPr="00381CA5" w:rsidRDefault="00B92080" w:rsidP="00B92080">
      <w:pPr>
        <w:spacing w:line="360" w:lineRule="auto"/>
        <w:jc w:val="both"/>
        <w:rPr>
          <w:rFonts w:ascii="Arial" w:hAnsi="Arial" w:cs="Arial"/>
          <w:b/>
          <w:color w:val="000000" w:themeColor="text1"/>
          <w:lang w:val="es-ES"/>
        </w:rPr>
      </w:pPr>
    </w:p>
    <w:p w14:paraId="3BEA8BD0" w14:textId="337D664F" w:rsidR="00B92080" w:rsidRPr="00381CA5" w:rsidRDefault="00EF0B2E" w:rsidP="00B92080">
      <w:pPr>
        <w:spacing w:line="360" w:lineRule="auto"/>
        <w:jc w:val="both"/>
        <w:rPr>
          <w:rFonts w:ascii="Arial" w:hAnsi="Arial" w:cs="Arial"/>
          <w:b/>
          <w:color w:val="000000" w:themeColor="text1"/>
          <w:lang w:val="es-ES"/>
        </w:rPr>
      </w:pPr>
      <w:r w:rsidRPr="00381CA5">
        <w:rPr>
          <w:rFonts w:ascii="Arial" w:hAnsi="Arial" w:cs="Arial"/>
          <w:noProof/>
          <w:color w:val="000000" w:themeColor="text1"/>
          <w:lang w:eastAsia="es-CL"/>
        </w:rPr>
        <mc:AlternateContent>
          <mc:Choice Requires="wps">
            <w:drawing>
              <wp:anchor distT="0" distB="0" distL="114300" distR="114300" simplePos="0" relativeHeight="252102656" behindDoc="0" locked="0" layoutInCell="1" allowOverlap="1" wp14:anchorId="2C41188D" wp14:editId="2BE7BB09">
                <wp:simplePos x="0" y="0"/>
                <wp:positionH relativeFrom="column">
                  <wp:posOffset>838199</wp:posOffset>
                </wp:positionH>
                <wp:positionV relativeFrom="paragraph">
                  <wp:posOffset>52705</wp:posOffset>
                </wp:positionV>
                <wp:extent cx="238125" cy="1359535"/>
                <wp:effectExtent l="19050" t="0" r="47625" b="31115"/>
                <wp:wrapNone/>
                <wp:docPr id="14" name="Flecha abajo 14"/>
                <wp:cNvGraphicFramePr/>
                <a:graphic xmlns:a="http://schemas.openxmlformats.org/drawingml/2006/main">
                  <a:graphicData uri="http://schemas.microsoft.com/office/word/2010/wordprocessingShape">
                    <wps:wsp>
                      <wps:cNvSpPr/>
                      <wps:spPr>
                        <a:xfrm>
                          <a:off x="0" y="0"/>
                          <a:ext cx="238125" cy="1359535"/>
                        </a:xfrm>
                        <a:prstGeom prst="downArrow">
                          <a:avLst>
                            <a:gd name="adj1" fmla="val 50000"/>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B00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4" o:spid="_x0000_s1026" type="#_x0000_t67" style="position:absolute;margin-left:66pt;margin-top:4.15pt;width:18.75pt;height:107.0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" adj="19708" fillcolor="#5b9bd5" strokecolor="#41719c" strokeweight="1pt"/>
            </w:pict>
          </mc:Fallback>
        </mc:AlternateContent>
      </w:r>
    </w:p>
    <w:p w14:paraId="3002750B" w14:textId="4F7BA7D8" w:rsidR="00B92080" w:rsidRPr="00381CA5" w:rsidRDefault="00EF0B2E" w:rsidP="00B92080">
      <w:pPr>
        <w:spacing w:line="360" w:lineRule="auto"/>
        <w:jc w:val="both"/>
        <w:rPr>
          <w:rFonts w:ascii="Arial" w:hAnsi="Arial" w:cs="Arial"/>
          <w:b/>
          <w:color w:val="000000" w:themeColor="text1"/>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83200" behindDoc="0" locked="0" layoutInCell="1" allowOverlap="1" wp14:anchorId="36B6E769" wp14:editId="7D3413FD">
                <wp:simplePos x="0" y="0"/>
                <wp:positionH relativeFrom="margin">
                  <wp:align>right</wp:align>
                </wp:positionH>
                <wp:positionV relativeFrom="paragraph">
                  <wp:posOffset>37465</wp:posOffset>
                </wp:positionV>
                <wp:extent cx="5695950" cy="0"/>
                <wp:effectExtent l="0" t="19050" r="19050" b="19050"/>
                <wp:wrapNone/>
                <wp:docPr id="228" name="Conector recto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noFill/>
                        <a:ln w="38100" cap="flat" cmpd="sng" algn="ctr">
                          <a:solidFill>
                            <a:srgbClr val="4472C4">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255E3C" id="Conector recto 228" o:spid="_x0000_s1026" style="position:absolute;flip:y;z-index:252083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7.3pt,2.95pt" to="845.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" strokecolor="#2f5597" strokeweight="3pt">
                <v:stroke joinstyle="miter"/>
                <o:lock v:ext="edit" shapetype="f"/>
                <w10:wrap anchorx="margin"/>
              </v:line>
            </w:pict>
          </mc:Fallback>
        </mc:AlternateContent>
      </w:r>
    </w:p>
    <w:p w14:paraId="6950EF99" w14:textId="44B1CE6C" w:rsidR="00B92080" w:rsidRPr="00381CA5" w:rsidRDefault="00EF0B2E" w:rsidP="00B92080">
      <w:pPr>
        <w:spacing w:line="360" w:lineRule="auto"/>
        <w:jc w:val="both"/>
        <w:rPr>
          <w:rFonts w:ascii="Arial" w:hAnsi="Arial" w:cs="Arial"/>
          <w:b/>
          <w:color w:val="000000" w:themeColor="text1"/>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97536" behindDoc="0" locked="0" layoutInCell="1" allowOverlap="1" wp14:anchorId="26CB275F" wp14:editId="3814EF02">
                <wp:simplePos x="0" y="0"/>
                <wp:positionH relativeFrom="column">
                  <wp:posOffset>4305300</wp:posOffset>
                </wp:positionH>
                <wp:positionV relativeFrom="paragraph">
                  <wp:posOffset>12700</wp:posOffset>
                </wp:positionV>
                <wp:extent cx="1847850" cy="3048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3048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12700" cap="flat" cmpd="sng" algn="ctr">
                          <a:solidFill>
                            <a:srgbClr val="FF0000"/>
                          </a:solidFill>
                          <a:prstDash val="solid"/>
                          <a:miter lim="800000"/>
                        </a:ln>
                        <a:effectLst/>
                      </wps:spPr>
                      <wps:txbx>
                        <w:txbxContent>
                          <w:p w14:paraId="4CAA6A89" w14:textId="46CEC809" w:rsidR="00854CBD" w:rsidRPr="005A63B5" w:rsidRDefault="00854CBD" w:rsidP="00B92080">
                            <w:pPr>
                              <w:rPr>
                                <w:rFonts w:ascii="Arial Narrow" w:hAnsi="Arial Narrow"/>
                                <w:b/>
                                <w:color w:val="44546A" w:themeColor="text2"/>
                                <w:sz w:val="22"/>
                                <w14:textOutline w14:w="3175" w14:cap="rnd" w14:cmpd="sng" w14:algn="ctr">
                                  <w14:solidFill>
                                    <w14:schemeClr w14:val="accent1">
                                      <w14:shade w14:val="50000"/>
                                    </w14:schemeClr>
                                  </w14:solidFill>
                                  <w14:prstDash w14:val="solid"/>
                                  <w14:bevel/>
                                </w14:textOutline>
                              </w:rPr>
                            </w:pPr>
                            <w:r>
                              <w:rPr>
                                <w:rFonts w:ascii="Arial Narrow" w:hAnsi="Arial Narrow"/>
                                <w:b/>
                                <w:color w:val="44546A" w:themeColor="text2"/>
                                <w:sz w:val="22"/>
                                <w14:textOutline w14:w="3175" w14:cap="rnd" w14:cmpd="sng" w14:algn="ctr">
                                  <w14:solidFill>
                                    <w14:schemeClr w14:val="accent1">
                                      <w14:shade w14:val="50000"/>
                                    </w14:schemeClr>
                                  </w14:solidFill>
                                  <w14:prstDash w14:val="solid"/>
                                  <w14:bevel/>
                                </w14:textOutline>
                              </w:rPr>
                              <w:t>REGION NIVEL INTERMEDIO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CB275F" id="Rectángulo 15" o:spid="_x0000_s1032" style="position:absolute;left:0;text-align:left;margin-left:339pt;margin-top:1pt;width:145.5pt;height:24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" fillcolor="#b1cbe9" strokecolor="red" strokeweight="1pt">
                <v:fill color2="#92b9e4" rotate="t" colors="0 #b1cbe9;.5 #a3c1e5;1 #92b9e4" focus="100%" type="gradient">
                  <o:fill v:ext="view" type="gradientUnscaled"/>
                </v:fill>
                <v:path arrowok="t"/>
                <v:textbox>
                  <w:txbxContent>
                    <w:p w14:paraId="4CAA6A89" w14:textId="46CEC809" w:rsidR="00854CBD" w:rsidRPr="005A63B5" w:rsidRDefault="00854CBD" w:rsidP="00B92080">
                      <w:pPr>
                        <w:rPr>
                          <w:rFonts w:ascii="Arial Narrow" w:hAnsi="Arial Narrow"/>
                          <w:b/>
                          <w:color w:val="44546A" w:themeColor="text2"/>
                          <w:sz w:val="22"/>
                          <w14:textOutline w14:w="3175" w14:cap="rnd" w14:cmpd="sng" w14:algn="ctr">
                            <w14:solidFill>
                              <w14:schemeClr w14:val="accent1">
                                <w14:shade w14:val="50000"/>
                              </w14:schemeClr>
                            </w14:solidFill>
                            <w14:prstDash w14:val="solid"/>
                            <w14:bevel/>
                          </w14:textOutline>
                        </w:rPr>
                      </w:pPr>
                      <w:r>
                        <w:rPr>
                          <w:rFonts w:ascii="Arial Narrow" w:hAnsi="Arial Narrow"/>
                          <w:b/>
                          <w:color w:val="44546A" w:themeColor="text2"/>
                          <w:sz w:val="22"/>
                          <w14:textOutline w14:w="3175" w14:cap="rnd" w14:cmpd="sng" w14:algn="ctr">
                            <w14:solidFill>
                              <w14:schemeClr w14:val="accent1">
                                <w14:shade w14:val="50000"/>
                              </w14:schemeClr>
                            </w14:solidFill>
                            <w14:prstDash w14:val="solid"/>
                            <w14:bevel/>
                          </w14:textOutline>
                        </w:rPr>
                        <w:t>REGION NIVEL INTERMEDIO</w:t>
                      </w:r>
                    </w:p>
                  </w:txbxContent>
                </v:textbox>
              </v:rect>
            </w:pict>
          </mc:Fallback>
        </mc:AlternateContent>
      </w:r>
    </w:p>
    <w:p w14:paraId="6104C128" w14:textId="182233E4" w:rsidR="00B92080" w:rsidRPr="00381CA5" w:rsidRDefault="00291E1A" w:rsidP="00B92080">
      <w:pPr>
        <w:spacing w:line="360" w:lineRule="auto"/>
        <w:jc w:val="both"/>
        <w:rPr>
          <w:rFonts w:ascii="Arial" w:hAnsi="Arial" w:cs="Arial"/>
          <w:b/>
          <w:color w:val="000000" w:themeColor="text1"/>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87296" behindDoc="0" locked="0" layoutInCell="1" allowOverlap="1" wp14:anchorId="062A3207" wp14:editId="38FDDFE5">
                <wp:simplePos x="0" y="0"/>
                <wp:positionH relativeFrom="column">
                  <wp:posOffset>2710815</wp:posOffset>
                </wp:positionH>
                <wp:positionV relativeFrom="paragraph">
                  <wp:posOffset>151364</wp:posOffset>
                </wp:positionV>
                <wp:extent cx="1308735" cy="266700"/>
                <wp:effectExtent l="0" t="0" r="24765" b="19050"/>
                <wp:wrapThrough wrapText="bothSides">
                  <wp:wrapPolygon edited="0">
                    <wp:start x="0" y="0"/>
                    <wp:lineTo x="0" y="21600"/>
                    <wp:lineTo x="21694" y="21600"/>
                    <wp:lineTo x="21694" y="0"/>
                    <wp:lineTo x="0" y="0"/>
                  </wp:wrapPolygon>
                </wp:wrapThrough>
                <wp:docPr id="235" name="Rectángulo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735" cy="266700"/>
                        </a:xfrm>
                        <a:prstGeom prst="rect">
                          <a:avLst/>
                        </a:prstGeom>
                        <a:solidFill>
                          <a:schemeClr val="tx2">
                            <a:lumMod val="75000"/>
                          </a:schemeClr>
                        </a:solidFill>
                        <a:ln w="12700" cap="flat" cmpd="sng" algn="ctr">
                          <a:solidFill>
                            <a:sysClr val="windowText" lastClr="000000"/>
                          </a:solidFill>
                          <a:prstDash val="solid"/>
                          <a:miter lim="800000"/>
                        </a:ln>
                        <a:effectLst/>
                      </wps:spPr>
                      <wps:txbx>
                        <w:txbxContent>
                          <w:p w14:paraId="11178A0A" w14:textId="343B25C9" w:rsidR="00854CBD" w:rsidRPr="001B7596" w:rsidRDefault="00854CBD" w:rsidP="00B92080">
                            <w:pPr>
                              <w:rPr>
                                <w:b/>
                                <w:color w:val="FFFFFF" w:themeColor="background1"/>
                                <w:sz w:val="22"/>
                                <w:szCs w:val="22"/>
                              </w:rPr>
                            </w:pPr>
                            <w:r w:rsidRPr="001B7596">
                              <w:rPr>
                                <w:b/>
                                <w:color w:val="FFFFFF" w:themeColor="background1"/>
                                <w:sz w:val="22"/>
                                <w:szCs w:val="22"/>
                              </w:rPr>
                              <w:t>Referente</w:t>
                            </w:r>
                            <w:r>
                              <w:rPr>
                                <w:b/>
                                <w:color w:val="FFFFFF" w:themeColor="background1"/>
                                <w:sz w:val="22"/>
                                <w:szCs w:val="22"/>
                              </w:rPr>
                              <w:t>s</w:t>
                            </w:r>
                            <w:r w:rsidRPr="001B7596">
                              <w:rPr>
                                <w:b/>
                                <w:color w:val="FFFFFF" w:themeColor="background1"/>
                                <w:sz w:val="22"/>
                                <w:szCs w:val="22"/>
                              </w:rPr>
                              <w:t xml:space="preserve"> SEREMI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A3207" id="Rectángulo 235" o:spid="_x0000_s1033" style="position:absolute;left:0;text-align:left;margin-left:213.45pt;margin-top:11.9pt;width:103.05pt;height:21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" fillcolor="#323e4f [2415]" strokecolor="windowText" strokeweight="1pt">
                <v:path arrowok="t"/>
                <v:textbox>
                  <w:txbxContent>
                    <w:p w14:paraId="11178A0A" w14:textId="343B25C9" w:rsidR="00854CBD" w:rsidRPr="001B7596" w:rsidRDefault="00854CBD" w:rsidP="00B92080">
                      <w:pPr>
                        <w:rPr>
                          <w:b/>
                          <w:color w:val="FFFFFF" w:themeColor="background1"/>
                          <w:sz w:val="22"/>
                          <w:szCs w:val="22"/>
                        </w:rPr>
                      </w:pPr>
                      <w:r w:rsidRPr="001B7596">
                        <w:rPr>
                          <w:b/>
                          <w:color w:val="FFFFFF" w:themeColor="background1"/>
                          <w:sz w:val="22"/>
                          <w:szCs w:val="22"/>
                        </w:rPr>
                        <w:t>Referente</w:t>
                      </w:r>
                      <w:r>
                        <w:rPr>
                          <w:b/>
                          <w:color w:val="FFFFFF" w:themeColor="background1"/>
                          <w:sz w:val="22"/>
                          <w:szCs w:val="22"/>
                        </w:rPr>
                        <w:t>s</w:t>
                      </w:r>
                      <w:r w:rsidRPr="001B7596">
                        <w:rPr>
                          <w:b/>
                          <w:color w:val="FFFFFF" w:themeColor="background1"/>
                          <w:sz w:val="22"/>
                          <w:szCs w:val="22"/>
                        </w:rPr>
                        <w:t xml:space="preserve"> SEREMI</w:t>
                      </w:r>
                    </w:p>
                  </w:txbxContent>
                </v:textbox>
                <w10:wrap type="through"/>
              </v:rect>
            </w:pict>
          </mc:Fallback>
        </mc:AlternateContent>
      </w:r>
    </w:p>
    <w:p w14:paraId="0E73100C" w14:textId="783158A2" w:rsidR="00B92080" w:rsidRPr="00381CA5" w:rsidRDefault="00C82151" w:rsidP="00B92080">
      <w:pPr>
        <w:spacing w:line="360" w:lineRule="auto"/>
        <w:jc w:val="both"/>
        <w:rPr>
          <w:rFonts w:ascii="Arial" w:hAnsi="Arial" w:cs="Arial"/>
          <w:b/>
          <w:color w:val="000000" w:themeColor="text1"/>
          <w:lang w:val="es-ES"/>
        </w:rPr>
      </w:pPr>
      <w:r>
        <w:rPr>
          <w:rFonts w:ascii="Arial" w:hAnsi="Arial" w:cs="Arial"/>
          <w:b/>
          <w:noProof/>
          <w:color w:val="000000" w:themeColor="text1"/>
          <w:lang w:eastAsia="es-CL"/>
        </w:rPr>
        <mc:AlternateContent>
          <mc:Choice Requires="wps">
            <w:drawing>
              <wp:anchor distT="0" distB="0" distL="114300" distR="114300" simplePos="0" relativeHeight="252116992" behindDoc="0" locked="0" layoutInCell="1" allowOverlap="1" wp14:anchorId="2F951E96" wp14:editId="488CFD53">
                <wp:simplePos x="0" y="0"/>
                <wp:positionH relativeFrom="column">
                  <wp:posOffset>1738630</wp:posOffset>
                </wp:positionH>
                <wp:positionV relativeFrom="paragraph">
                  <wp:posOffset>26035</wp:posOffset>
                </wp:positionV>
                <wp:extent cx="856649" cy="335079"/>
                <wp:effectExtent l="38100" t="19050" r="19685" b="65405"/>
                <wp:wrapNone/>
                <wp:docPr id="22" name="Conector recto de flecha 22"/>
                <wp:cNvGraphicFramePr/>
                <a:graphic xmlns:a="http://schemas.openxmlformats.org/drawingml/2006/main">
                  <a:graphicData uri="http://schemas.microsoft.com/office/word/2010/wordprocessingShape">
                    <wps:wsp>
                      <wps:cNvCnPr/>
                      <wps:spPr>
                        <a:xfrm flipH="1">
                          <a:off x="0" y="0"/>
                          <a:ext cx="856649" cy="33507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774C14" id="_x0000_t32" coordsize="21600,21600" o:spt="32" o:oned="t" path="m,l21600,21600e" filled="f">
                <v:path arrowok="t" fillok="f" o:connecttype="none"/>
                <o:lock v:ext="edit" shapetype="t"/>
              </v:shapetype>
              <v:shape id="Conector recto de flecha 22" o:spid="_x0000_s1026" type="#_x0000_t32" style="position:absolute;margin-left:136.9pt;margin-top:2.05pt;width:67.45pt;height:26.4pt;flip:x;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" strokecolor="#5b9bd5 [3204]" strokeweight="2.25pt">
                <v:stroke endarrow="block" joinstyle="miter"/>
              </v:shape>
            </w:pict>
          </mc:Fallback>
        </mc:AlternateContent>
      </w:r>
    </w:p>
    <w:p w14:paraId="6F3B6124" w14:textId="5C0A0505" w:rsidR="00B92080" w:rsidRPr="00381CA5" w:rsidRDefault="00C82151" w:rsidP="00B92080">
      <w:pPr>
        <w:spacing w:line="360" w:lineRule="auto"/>
        <w:jc w:val="both"/>
        <w:rPr>
          <w:rFonts w:ascii="Arial" w:hAnsi="Arial" w:cs="Arial"/>
          <w:b/>
          <w:color w:val="000000" w:themeColor="text1"/>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98560" behindDoc="0" locked="0" layoutInCell="1" allowOverlap="1" wp14:anchorId="24A8B9C6" wp14:editId="3DCF1F1E">
                <wp:simplePos x="0" y="0"/>
                <wp:positionH relativeFrom="column">
                  <wp:posOffset>2787015</wp:posOffset>
                </wp:positionH>
                <wp:positionV relativeFrom="paragraph">
                  <wp:posOffset>165100</wp:posOffset>
                </wp:positionV>
                <wp:extent cx="1308735" cy="490855"/>
                <wp:effectExtent l="0" t="0" r="24765" b="23495"/>
                <wp:wrapThrough wrapText="bothSides">
                  <wp:wrapPolygon edited="0">
                    <wp:start x="0" y="0"/>
                    <wp:lineTo x="0" y="21796"/>
                    <wp:lineTo x="21694" y="21796"/>
                    <wp:lineTo x="21694" y="0"/>
                    <wp:lineTo x="0" y="0"/>
                  </wp:wrapPolygon>
                </wp:wrapThrough>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735" cy="490855"/>
                        </a:xfrm>
                        <a:prstGeom prst="rect">
                          <a:avLst/>
                        </a:prstGeom>
                        <a:solidFill>
                          <a:schemeClr val="tx2">
                            <a:lumMod val="75000"/>
                          </a:schemeClr>
                        </a:solidFill>
                        <a:ln w="12700" cap="flat" cmpd="sng" algn="ctr">
                          <a:solidFill>
                            <a:srgbClr val="5B9BD5">
                              <a:shade val="50000"/>
                            </a:srgbClr>
                          </a:solidFill>
                          <a:prstDash val="solid"/>
                          <a:miter lim="800000"/>
                        </a:ln>
                        <a:effectLst/>
                      </wps:spPr>
                      <wps:txbx>
                        <w:txbxContent>
                          <w:p w14:paraId="666DC81A" w14:textId="2E0CF2A8" w:rsidR="00854CBD" w:rsidRDefault="00854CBD" w:rsidP="00B92080">
                            <w:pPr>
                              <w:jc w:val="center"/>
                              <w:rPr>
                                <w:b/>
                                <w:color w:val="FFFFFF" w:themeColor="background1"/>
                                <w:sz w:val="22"/>
                                <w:szCs w:val="22"/>
                              </w:rPr>
                            </w:pPr>
                            <w:r w:rsidRPr="00783591">
                              <w:rPr>
                                <w:b/>
                                <w:color w:val="FFFFFF" w:themeColor="background1"/>
                                <w:sz w:val="22"/>
                                <w:szCs w:val="22"/>
                              </w:rPr>
                              <w:t>Referente</w:t>
                            </w:r>
                            <w:r>
                              <w:rPr>
                                <w:b/>
                                <w:color w:val="FFFFFF" w:themeColor="background1"/>
                                <w:sz w:val="22"/>
                                <w:szCs w:val="22"/>
                              </w:rPr>
                              <w:t>s</w:t>
                            </w:r>
                            <w:r w:rsidRPr="00783591">
                              <w:rPr>
                                <w:b/>
                                <w:color w:val="FFFFFF" w:themeColor="background1"/>
                                <w:sz w:val="22"/>
                                <w:szCs w:val="22"/>
                              </w:rPr>
                              <w:t xml:space="preserve"> SS</w:t>
                            </w:r>
                          </w:p>
                          <w:p w14:paraId="41C5D286" w14:textId="1689F425" w:rsidR="00854CBD" w:rsidRPr="00783591" w:rsidRDefault="00854CBD" w:rsidP="00B92080">
                            <w:pPr>
                              <w:jc w:val="center"/>
                              <w:rPr>
                                <w:b/>
                                <w:color w:val="FFFFFF" w:themeColor="background1"/>
                                <w:sz w:val="22"/>
                                <w:szCs w:val="22"/>
                              </w:rPr>
                            </w:pPr>
                            <w:r>
                              <w:rPr>
                                <w:b/>
                                <w:color w:val="FFFFFF" w:themeColor="background1"/>
                                <w:sz w:val="22"/>
                                <w:szCs w:val="22"/>
                              </w:rPr>
                              <w:t>Mesa LM 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8B9C6" id="Rectángulo 20" o:spid="_x0000_s1034" style="position:absolute;left:0;text-align:left;margin-left:219.45pt;margin-top:13pt;width:103.05pt;height:38.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" fillcolor="#323e4f [2415]" strokecolor="#41719c" strokeweight="1pt">
                <v:path arrowok="t"/>
                <v:textbox>
                  <w:txbxContent>
                    <w:p w14:paraId="666DC81A" w14:textId="2E0CF2A8" w:rsidR="00854CBD" w:rsidRDefault="00854CBD" w:rsidP="00B92080">
                      <w:pPr>
                        <w:jc w:val="center"/>
                        <w:rPr>
                          <w:b/>
                          <w:color w:val="FFFFFF" w:themeColor="background1"/>
                          <w:sz w:val="22"/>
                          <w:szCs w:val="22"/>
                        </w:rPr>
                      </w:pPr>
                      <w:r w:rsidRPr="00783591">
                        <w:rPr>
                          <w:b/>
                          <w:color w:val="FFFFFF" w:themeColor="background1"/>
                          <w:sz w:val="22"/>
                          <w:szCs w:val="22"/>
                        </w:rPr>
                        <w:t>Referente</w:t>
                      </w:r>
                      <w:r>
                        <w:rPr>
                          <w:b/>
                          <w:color w:val="FFFFFF" w:themeColor="background1"/>
                          <w:sz w:val="22"/>
                          <w:szCs w:val="22"/>
                        </w:rPr>
                        <w:t>s</w:t>
                      </w:r>
                      <w:r w:rsidRPr="00783591">
                        <w:rPr>
                          <w:b/>
                          <w:color w:val="FFFFFF" w:themeColor="background1"/>
                          <w:sz w:val="22"/>
                          <w:szCs w:val="22"/>
                        </w:rPr>
                        <w:t xml:space="preserve"> SS</w:t>
                      </w:r>
                    </w:p>
                    <w:p w14:paraId="41C5D286" w14:textId="1689F425" w:rsidR="00854CBD" w:rsidRPr="00783591" w:rsidRDefault="00854CBD" w:rsidP="00B92080">
                      <w:pPr>
                        <w:jc w:val="center"/>
                        <w:rPr>
                          <w:b/>
                          <w:color w:val="FFFFFF" w:themeColor="background1"/>
                          <w:sz w:val="22"/>
                          <w:szCs w:val="22"/>
                        </w:rPr>
                      </w:pPr>
                      <w:r>
                        <w:rPr>
                          <w:b/>
                          <w:color w:val="FFFFFF" w:themeColor="background1"/>
                          <w:sz w:val="22"/>
                          <w:szCs w:val="22"/>
                        </w:rPr>
                        <w:t>Mesa LM SS</w:t>
                      </w:r>
                    </w:p>
                  </w:txbxContent>
                </v:textbox>
                <w10:wrap type="through"/>
              </v:rect>
            </w:pict>
          </mc:Fallback>
        </mc:AlternateContent>
      </w:r>
    </w:p>
    <w:p w14:paraId="540A988A" w14:textId="23EDDE6D" w:rsidR="00B92080" w:rsidRPr="00381CA5" w:rsidRDefault="00C82151" w:rsidP="00B92080">
      <w:pPr>
        <w:spacing w:line="360" w:lineRule="auto"/>
        <w:jc w:val="both"/>
        <w:rPr>
          <w:rFonts w:ascii="Arial" w:hAnsi="Arial" w:cs="Arial"/>
          <w:b/>
          <w:color w:val="000000" w:themeColor="text1"/>
          <w:lang w:val="es-ES"/>
        </w:rPr>
      </w:pPr>
      <w:r>
        <w:rPr>
          <w:rFonts w:ascii="Arial" w:hAnsi="Arial" w:cs="Arial"/>
          <w:b/>
          <w:noProof/>
          <w:color w:val="000000" w:themeColor="text1"/>
          <w:lang w:eastAsia="es-CL"/>
        </w:rPr>
        <mc:AlternateContent>
          <mc:Choice Requires="wps">
            <w:drawing>
              <wp:anchor distT="0" distB="0" distL="114300" distR="114300" simplePos="0" relativeHeight="252161024" behindDoc="0" locked="0" layoutInCell="1" allowOverlap="1" wp14:anchorId="777AC34D" wp14:editId="698634F4">
                <wp:simplePos x="0" y="0"/>
                <wp:positionH relativeFrom="column">
                  <wp:posOffset>4147185</wp:posOffset>
                </wp:positionH>
                <wp:positionV relativeFrom="paragraph">
                  <wp:posOffset>170815</wp:posOffset>
                </wp:positionV>
                <wp:extent cx="405765" cy="0"/>
                <wp:effectExtent l="38100" t="76200" r="0" b="95250"/>
                <wp:wrapNone/>
                <wp:docPr id="33" name="Conector recto de flecha 33"/>
                <wp:cNvGraphicFramePr/>
                <a:graphic xmlns:a="http://schemas.openxmlformats.org/drawingml/2006/main">
                  <a:graphicData uri="http://schemas.microsoft.com/office/word/2010/wordprocessingShape">
                    <wps:wsp>
                      <wps:cNvCnPr/>
                      <wps:spPr>
                        <a:xfrm flipH="1">
                          <a:off x="0" y="0"/>
                          <a:ext cx="405765"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C4B75E" id="Conector recto de flecha 33" o:spid="_x0000_s1026" type="#_x0000_t32" style="position:absolute;margin-left:326.55pt;margin-top:13.45pt;width:31.95pt;height:0;flip:x;z-index:25216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" strokecolor="#5b9bd5 [3204]" strokeweight="2pt">
                <v:stroke endarrow="block" joinstyle="miter"/>
              </v:shape>
            </w:pict>
          </mc:Fallback>
        </mc:AlternateContent>
      </w:r>
      <w:r w:rsidRPr="00381CA5">
        <w:rPr>
          <w:rFonts w:ascii="Arial" w:hAnsi="Arial" w:cs="Arial"/>
          <w:b/>
          <w:noProof/>
          <w:color w:val="000000" w:themeColor="text1"/>
          <w:lang w:eastAsia="es-CL"/>
        </w:rPr>
        <mc:AlternateContent>
          <mc:Choice Requires="wps">
            <w:drawing>
              <wp:anchor distT="0" distB="0" distL="114300" distR="114300" simplePos="0" relativeHeight="252160000" behindDoc="0" locked="0" layoutInCell="1" allowOverlap="1" wp14:anchorId="5B6ED556" wp14:editId="5AA27476">
                <wp:simplePos x="0" y="0"/>
                <wp:positionH relativeFrom="column">
                  <wp:posOffset>4543425</wp:posOffset>
                </wp:positionH>
                <wp:positionV relativeFrom="paragraph">
                  <wp:posOffset>8890</wp:posOffset>
                </wp:positionV>
                <wp:extent cx="1165860" cy="333375"/>
                <wp:effectExtent l="0" t="0" r="15240" b="28575"/>
                <wp:wrapThrough wrapText="bothSides">
                  <wp:wrapPolygon edited="0">
                    <wp:start x="0" y="0"/>
                    <wp:lineTo x="0" y="22217"/>
                    <wp:lineTo x="21529" y="22217"/>
                    <wp:lineTo x="21529" y="0"/>
                    <wp:lineTo x="0" y="0"/>
                  </wp:wrapPolygon>
                </wp:wrapThrough>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5860" cy="333375"/>
                        </a:xfrm>
                        <a:prstGeom prst="rect">
                          <a:avLst/>
                        </a:prstGeom>
                        <a:solidFill>
                          <a:srgbClr val="44546A">
                            <a:lumMod val="75000"/>
                          </a:srgbClr>
                        </a:solidFill>
                        <a:ln w="12700" cap="flat" cmpd="sng" algn="ctr">
                          <a:solidFill>
                            <a:srgbClr val="5B9BD5">
                              <a:shade val="50000"/>
                            </a:srgbClr>
                          </a:solidFill>
                          <a:prstDash val="solid"/>
                          <a:miter lim="800000"/>
                        </a:ln>
                        <a:effectLst/>
                      </wps:spPr>
                      <wps:txbx>
                        <w:txbxContent>
                          <w:p w14:paraId="7BAC58FC" w14:textId="3B7F5E43" w:rsidR="00854CBD" w:rsidRPr="00783591" w:rsidRDefault="00854CBD" w:rsidP="00C82151">
                            <w:pPr>
                              <w:jc w:val="center"/>
                              <w:rPr>
                                <w:b/>
                                <w:color w:val="FFFFFF" w:themeColor="background1"/>
                                <w:sz w:val="22"/>
                                <w:szCs w:val="22"/>
                              </w:rPr>
                            </w:pPr>
                            <w:r>
                              <w:rPr>
                                <w:b/>
                                <w:color w:val="FFFFFF" w:themeColor="background1"/>
                                <w:sz w:val="22"/>
                                <w:szCs w:val="22"/>
                              </w:rPr>
                              <w:t>Mesa LM 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ED556" id="Rectángulo 4" o:spid="_x0000_s1035" style="position:absolute;left:0;text-align:left;margin-left:357.75pt;margin-top:.7pt;width:91.8pt;height:26.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" fillcolor="#333f50" strokecolor="#41719c" strokeweight="1pt">
                <v:path arrowok="t"/>
                <v:textbox>
                  <w:txbxContent>
                    <w:p w14:paraId="7BAC58FC" w14:textId="3B7F5E43" w:rsidR="00854CBD" w:rsidRPr="00783591" w:rsidRDefault="00854CBD" w:rsidP="00C82151">
                      <w:pPr>
                        <w:jc w:val="center"/>
                        <w:rPr>
                          <w:b/>
                          <w:color w:val="FFFFFF" w:themeColor="background1"/>
                          <w:sz w:val="22"/>
                          <w:szCs w:val="22"/>
                        </w:rPr>
                      </w:pPr>
                      <w:r>
                        <w:rPr>
                          <w:b/>
                          <w:color w:val="FFFFFF" w:themeColor="background1"/>
                          <w:sz w:val="22"/>
                          <w:szCs w:val="22"/>
                        </w:rPr>
                        <w:t>Mesa LM SS</w:t>
                      </w:r>
                    </w:p>
                  </w:txbxContent>
                </v:textbox>
                <w10:wrap type="through"/>
              </v:rect>
            </w:pict>
          </mc:Fallback>
        </mc:AlternateContent>
      </w:r>
      <w:r>
        <w:rPr>
          <w:rFonts w:ascii="Arial" w:hAnsi="Arial" w:cs="Arial"/>
          <w:b/>
          <w:noProof/>
          <w:color w:val="000000" w:themeColor="text1"/>
          <w:lang w:eastAsia="es-CL"/>
        </w:rPr>
        <mc:AlternateContent>
          <mc:Choice Requires="wps">
            <w:drawing>
              <wp:anchor distT="0" distB="0" distL="114300" distR="114300" simplePos="0" relativeHeight="252118016" behindDoc="0" locked="0" layoutInCell="1" allowOverlap="1" wp14:anchorId="68F39ED1" wp14:editId="2D091A66">
                <wp:simplePos x="0" y="0"/>
                <wp:positionH relativeFrom="column">
                  <wp:posOffset>1767205</wp:posOffset>
                </wp:positionH>
                <wp:positionV relativeFrom="paragraph">
                  <wp:posOffset>116840</wp:posOffset>
                </wp:positionV>
                <wp:extent cx="1001027" cy="45719"/>
                <wp:effectExtent l="38100" t="57150" r="8890" b="107315"/>
                <wp:wrapNone/>
                <wp:docPr id="24" name="Conector recto de flecha 24"/>
                <wp:cNvGraphicFramePr/>
                <a:graphic xmlns:a="http://schemas.openxmlformats.org/drawingml/2006/main">
                  <a:graphicData uri="http://schemas.microsoft.com/office/word/2010/wordprocessingShape">
                    <wps:wsp>
                      <wps:cNvCnPr/>
                      <wps:spPr>
                        <a:xfrm flipH="1">
                          <a:off x="0" y="0"/>
                          <a:ext cx="1001027"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E9513" id="Conector recto de flecha 24" o:spid="_x0000_s1026" type="#_x0000_t32" style="position:absolute;margin-left:139.15pt;margin-top:9.2pt;width:78.8pt;height:3.6pt;flip:x;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" strokecolor="#5b9bd5 [3204]" strokeweight="2.25pt">
                <v:stroke endarrow="block" joinstyle="miter"/>
              </v:shape>
            </w:pict>
          </mc:Fallback>
        </mc:AlternateContent>
      </w:r>
      <w:r>
        <w:rPr>
          <w:rFonts w:ascii="Arial" w:hAnsi="Arial" w:cs="Arial"/>
          <w:b/>
          <w:noProof/>
          <w:color w:val="000000" w:themeColor="text1"/>
          <w:lang w:eastAsia="es-CL"/>
        </w:rPr>
        <mc:AlternateContent>
          <mc:Choice Requires="wps">
            <w:drawing>
              <wp:anchor distT="0" distB="0" distL="114300" distR="114300" simplePos="0" relativeHeight="252120064" behindDoc="0" locked="0" layoutInCell="1" allowOverlap="1" wp14:anchorId="2D7DA04F" wp14:editId="17C8ADFE">
                <wp:simplePos x="0" y="0"/>
                <wp:positionH relativeFrom="margin">
                  <wp:align>left</wp:align>
                </wp:positionH>
                <wp:positionV relativeFrom="paragraph">
                  <wp:posOffset>219075</wp:posOffset>
                </wp:positionV>
                <wp:extent cx="361950" cy="247650"/>
                <wp:effectExtent l="38100" t="0" r="19050" b="57150"/>
                <wp:wrapNone/>
                <wp:docPr id="26" name="Conector recto de flecha 26"/>
                <wp:cNvGraphicFramePr/>
                <a:graphic xmlns:a="http://schemas.openxmlformats.org/drawingml/2006/main">
                  <a:graphicData uri="http://schemas.microsoft.com/office/word/2010/wordprocessingShape">
                    <wps:wsp>
                      <wps:cNvCnPr/>
                      <wps:spPr>
                        <a:xfrm flipH="1">
                          <a:off x="0" y="0"/>
                          <a:ext cx="3619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778BE4" id="Conector recto de flecha 26" o:spid="_x0000_s1026" type="#_x0000_t32" style="position:absolute;margin-left:0;margin-top:17.25pt;width:28.5pt;height:19.5pt;flip:x;z-index:2521200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" strokecolor="#5b9bd5 [3204]" strokeweight=".5pt">
                <v:stroke endarrow="block" joinstyle="miter"/>
                <w10:wrap anchorx="margin"/>
              </v:shape>
            </w:pict>
          </mc:Fallback>
        </mc:AlternateContent>
      </w:r>
      <w:r w:rsidRPr="00381CA5">
        <w:rPr>
          <w:rFonts w:ascii="Arial" w:hAnsi="Arial" w:cs="Arial"/>
          <w:b/>
          <w:noProof/>
          <w:color w:val="000000" w:themeColor="text1"/>
          <w:lang w:eastAsia="es-CL"/>
        </w:rPr>
        <mc:AlternateContent>
          <mc:Choice Requires="wps">
            <w:drawing>
              <wp:anchor distT="0" distB="0" distL="114300" distR="114300" simplePos="0" relativeHeight="252086272" behindDoc="0" locked="0" layoutInCell="1" allowOverlap="1" wp14:anchorId="4F5C7246" wp14:editId="085F9286">
                <wp:simplePos x="0" y="0"/>
                <wp:positionH relativeFrom="column">
                  <wp:posOffset>386715</wp:posOffset>
                </wp:positionH>
                <wp:positionV relativeFrom="paragraph">
                  <wp:posOffset>9525</wp:posOffset>
                </wp:positionV>
                <wp:extent cx="1250950" cy="447675"/>
                <wp:effectExtent l="0" t="0" r="25400" b="28575"/>
                <wp:wrapNone/>
                <wp:docPr id="233" name="Rectángulo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447675"/>
                        </a:xfrm>
                        <a:prstGeom prst="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14:paraId="6B9A14A9" w14:textId="10A40C7D" w:rsidR="00854CBD" w:rsidRPr="001B7596" w:rsidRDefault="00854CBD" w:rsidP="001B7596">
                            <w:pPr>
                              <w:jc w:val="center"/>
                              <w:rPr>
                                <w:rFonts w:ascii="Arial Narrow" w:hAnsi="Arial Narrow"/>
                                <w:b/>
                                <w:sz w:val="22"/>
                                <w:szCs w:val="22"/>
                              </w:rPr>
                            </w:pPr>
                            <w:r>
                              <w:rPr>
                                <w:rFonts w:ascii="Arial Narrow" w:hAnsi="Arial Narrow"/>
                                <w:b/>
                                <w:sz w:val="22"/>
                                <w:szCs w:val="22"/>
                              </w:rPr>
                              <w:t xml:space="preserve">Comisión Regional </w:t>
                            </w:r>
                            <w:r w:rsidRPr="001B7596">
                              <w:rPr>
                                <w:rFonts w:ascii="Arial Narrow" w:hAnsi="Arial Narrow"/>
                                <w:b/>
                                <w:sz w:val="22"/>
                                <w:szCs w:val="22"/>
                              </w:rPr>
                              <w:t xml:space="preserve">CRLM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5C7246" id="Rectángulo 233" o:spid="_x0000_s1036" style="position:absolute;left:0;text-align:left;margin-left:30.45pt;margin-top:.75pt;width:98.5pt;height:35.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" fillcolor="#a9d18e" strokecolor="#41719c" strokeweight="1pt">
                <v:path arrowok="t"/>
                <v:textbox>
                  <w:txbxContent>
                    <w:p w14:paraId="6B9A14A9" w14:textId="10A40C7D" w:rsidR="00854CBD" w:rsidRPr="001B7596" w:rsidRDefault="00854CBD" w:rsidP="001B7596">
                      <w:pPr>
                        <w:jc w:val="center"/>
                        <w:rPr>
                          <w:rFonts w:ascii="Arial Narrow" w:hAnsi="Arial Narrow"/>
                          <w:b/>
                          <w:sz w:val="22"/>
                          <w:szCs w:val="22"/>
                        </w:rPr>
                      </w:pPr>
                      <w:r>
                        <w:rPr>
                          <w:rFonts w:ascii="Arial Narrow" w:hAnsi="Arial Narrow"/>
                          <w:b/>
                          <w:sz w:val="22"/>
                          <w:szCs w:val="22"/>
                        </w:rPr>
                        <w:t xml:space="preserve">Comisión Regional </w:t>
                      </w:r>
                      <w:r w:rsidRPr="001B7596">
                        <w:rPr>
                          <w:rFonts w:ascii="Arial Narrow" w:hAnsi="Arial Narrow"/>
                          <w:b/>
                          <w:sz w:val="22"/>
                          <w:szCs w:val="22"/>
                        </w:rPr>
                        <w:t xml:space="preserve">CRLM </w:t>
                      </w:r>
                    </w:p>
                  </w:txbxContent>
                </v:textbox>
              </v:rect>
            </w:pict>
          </mc:Fallback>
        </mc:AlternateContent>
      </w:r>
    </w:p>
    <w:p w14:paraId="358AC6B7" w14:textId="2CE9099D" w:rsidR="00B92080" w:rsidRPr="00381CA5" w:rsidRDefault="00C82151" w:rsidP="00B92080">
      <w:pPr>
        <w:spacing w:line="360" w:lineRule="auto"/>
        <w:jc w:val="both"/>
        <w:rPr>
          <w:rFonts w:ascii="Arial" w:hAnsi="Arial" w:cs="Arial"/>
          <w:b/>
          <w:color w:val="000000" w:themeColor="text1"/>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81152" behindDoc="0" locked="0" layoutInCell="1" allowOverlap="1" wp14:anchorId="284ED098" wp14:editId="614B4AAD">
                <wp:simplePos x="0" y="0"/>
                <wp:positionH relativeFrom="column">
                  <wp:posOffset>-370840</wp:posOffset>
                </wp:positionH>
                <wp:positionV relativeFrom="paragraph">
                  <wp:posOffset>216535</wp:posOffset>
                </wp:positionV>
                <wp:extent cx="419100" cy="266700"/>
                <wp:effectExtent l="0" t="0" r="19050" b="19050"/>
                <wp:wrapThrough wrapText="bothSides">
                  <wp:wrapPolygon edited="0">
                    <wp:start x="0" y="0"/>
                    <wp:lineTo x="0" y="21600"/>
                    <wp:lineTo x="21600" y="21600"/>
                    <wp:lineTo x="21600" y="0"/>
                    <wp:lineTo x="0" y="0"/>
                  </wp:wrapPolygon>
                </wp:wrapThrough>
                <wp:docPr id="220" name="Rectángulo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66700"/>
                        </a:xfrm>
                        <a:prstGeom prst="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0115FC3B" w14:textId="77777777" w:rsidR="00854CBD" w:rsidRPr="00EE1399" w:rsidRDefault="00854CBD" w:rsidP="00B92080">
                            <w:pPr>
                              <w:jc w:val="center"/>
                              <w:rPr>
                                <w:b/>
                                <w:color w:val="FFFF00"/>
                                <w:sz w:val="20"/>
                              </w:rPr>
                            </w:pPr>
                            <w:r w:rsidRPr="00EE1399">
                              <w:rPr>
                                <w:b/>
                                <w:color w:val="FFFF00"/>
                                <w:sz w:val="20"/>
                              </w:rP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ED098" id="Rectángulo 220" o:spid="_x0000_s1037" style="position:absolute;left:0;text-align:left;margin-left:-29.2pt;margin-top:17.05pt;width:33pt;height:21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" fillcolor="#548235" strokecolor="#41719c" strokeweight="1pt">
                <v:path arrowok="t"/>
                <v:textbox>
                  <w:txbxContent>
                    <w:p w14:paraId="0115FC3B" w14:textId="77777777" w:rsidR="00854CBD" w:rsidRPr="00EE1399" w:rsidRDefault="00854CBD" w:rsidP="00B92080">
                      <w:pPr>
                        <w:jc w:val="center"/>
                        <w:rPr>
                          <w:b/>
                          <w:color w:val="FFFF00"/>
                          <w:sz w:val="20"/>
                        </w:rPr>
                      </w:pPr>
                      <w:r w:rsidRPr="00EE1399">
                        <w:rPr>
                          <w:b/>
                          <w:color w:val="FFFF00"/>
                          <w:sz w:val="20"/>
                        </w:rPr>
                        <w:t>CE</w:t>
                      </w:r>
                    </w:p>
                  </w:txbxContent>
                </v:textbox>
                <w10:wrap type="through"/>
              </v:rect>
            </w:pict>
          </mc:Fallback>
        </mc:AlternateContent>
      </w:r>
    </w:p>
    <w:p w14:paraId="27F6397E" w14:textId="55FA2D6A" w:rsidR="00B92080" w:rsidRPr="00381CA5" w:rsidRDefault="00C82151" w:rsidP="00B92080">
      <w:pPr>
        <w:spacing w:line="360" w:lineRule="auto"/>
        <w:jc w:val="both"/>
        <w:rPr>
          <w:rFonts w:ascii="Arial" w:hAnsi="Arial" w:cs="Arial"/>
          <w:b/>
          <w:color w:val="000000" w:themeColor="text1"/>
          <w:lang w:val="es-ES"/>
        </w:rPr>
      </w:pPr>
      <w:r>
        <w:rPr>
          <w:rFonts w:ascii="Arial" w:hAnsi="Arial" w:cs="Arial"/>
          <w:b/>
          <w:noProof/>
          <w:color w:val="000000" w:themeColor="text1"/>
          <w:lang w:eastAsia="es-CL"/>
        </w:rPr>
        <mc:AlternateContent>
          <mc:Choice Requires="wps">
            <w:drawing>
              <wp:anchor distT="0" distB="0" distL="114300" distR="114300" simplePos="0" relativeHeight="252119040" behindDoc="0" locked="0" layoutInCell="1" allowOverlap="1" wp14:anchorId="08B898C7" wp14:editId="5586AD20">
                <wp:simplePos x="0" y="0"/>
                <wp:positionH relativeFrom="column">
                  <wp:posOffset>1739265</wp:posOffset>
                </wp:positionH>
                <wp:positionV relativeFrom="paragraph">
                  <wp:posOffset>65405</wp:posOffset>
                </wp:positionV>
                <wp:extent cx="1019175" cy="361950"/>
                <wp:effectExtent l="0" t="57150" r="9525" b="19050"/>
                <wp:wrapNone/>
                <wp:docPr id="25" name="Conector recto de flecha 25"/>
                <wp:cNvGraphicFramePr/>
                <a:graphic xmlns:a="http://schemas.openxmlformats.org/drawingml/2006/main">
                  <a:graphicData uri="http://schemas.microsoft.com/office/word/2010/wordprocessingShape">
                    <wps:wsp>
                      <wps:cNvCnPr/>
                      <wps:spPr>
                        <a:xfrm flipH="1" flipV="1">
                          <a:off x="0" y="0"/>
                          <a:ext cx="1019175" cy="3619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F2E18" id="Conector recto de flecha 25" o:spid="_x0000_s1026" type="#_x0000_t32" style="position:absolute;margin-left:136.95pt;margin-top:5.15pt;width:80.25pt;height:28.5pt;flip:x y;z-index:252119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" strokecolor="#5b9bd5 [3204]" strokeweight="2.25pt">
                <v:stroke endarrow="block" joinstyle="miter"/>
              </v:shape>
            </w:pict>
          </mc:Fallback>
        </mc:AlternateContent>
      </w:r>
      <w:r w:rsidRPr="00381CA5">
        <w:rPr>
          <w:rFonts w:ascii="Arial" w:hAnsi="Arial" w:cs="Arial"/>
          <w:b/>
          <w:noProof/>
          <w:color w:val="000000" w:themeColor="text1"/>
          <w:lang w:eastAsia="es-CL"/>
        </w:rPr>
        <mc:AlternateContent>
          <mc:Choice Requires="wps">
            <w:drawing>
              <wp:anchor distT="0" distB="0" distL="114300" distR="114300" simplePos="0" relativeHeight="252101632" behindDoc="0" locked="0" layoutInCell="1" allowOverlap="1" wp14:anchorId="58F5712A" wp14:editId="04B2EFEA">
                <wp:simplePos x="0" y="0"/>
                <wp:positionH relativeFrom="column">
                  <wp:posOffset>2834640</wp:posOffset>
                </wp:positionH>
                <wp:positionV relativeFrom="paragraph">
                  <wp:posOffset>90170</wp:posOffset>
                </wp:positionV>
                <wp:extent cx="1308735" cy="447675"/>
                <wp:effectExtent l="0" t="0" r="24765" b="28575"/>
                <wp:wrapThrough wrapText="bothSides">
                  <wp:wrapPolygon edited="0">
                    <wp:start x="0" y="0"/>
                    <wp:lineTo x="0" y="22060"/>
                    <wp:lineTo x="21694" y="22060"/>
                    <wp:lineTo x="21694" y="0"/>
                    <wp:lineTo x="0" y="0"/>
                  </wp:wrapPolygon>
                </wp:wrapThrough>
                <wp:docPr id="236" name="Rectángulo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735" cy="447675"/>
                        </a:xfrm>
                        <a:prstGeom prst="rect">
                          <a:avLst/>
                        </a:prstGeom>
                        <a:solidFill>
                          <a:schemeClr val="tx2">
                            <a:lumMod val="75000"/>
                          </a:schemeClr>
                        </a:solidFill>
                        <a:ln w="12700" cap="flat" cmpd="sng" algn="ctr">
                          <a:solidFill>
                            <a:srgbClr val="5B9BD5">
                              <a:shade val="50000"/>
                            </a:srgbClr>
                          </a:solidFill>
                          <a:prstDash val="solid"/>
                          <a:miter lim="800000"/>
                        </a:ln>
                        <a:effectLst/>
                      </wps:spPr>
                      <wps:txbx>
                        <w:txbxContent>
                          <w:p w14:paraId="40C5D8AB" w14:textId="77777777" w:rsidR="00854CBD" w:rsidRPr="00783591" w:rsidRDefault="00854CBD" w:rsidP="00B92080">
                            <w:pPr>
                              <w:jc w:val="center"/>
                              <w:rPr>
                                <w:b/>
                                <w:color w:val="FFFFFF" w:themeColor="background1"/>
                                <w:sz w:val="22"/>
                                <w:szCs w:val="22"/>
                              </w:rPr>
                            </w:pPr>
                            <w:r w:rsidRPr="00783591">
                              <w:rPr>
                                <w:b/>
                                <w:color w:val="FFFFFF" w:themeColor="background1"/>
                                <w:sz w:val="22"/>
                                <w:szCs w:val="22"/>
                              </w:rPr>
                              <w:t xml:space="preserve">Referente </w:t>
                            </w:r>
                            <w:r>
                              <w:rPr>
                                <w:b/>
                                <w:color w:val="FFFFFF" w:themeColor="background1"/>
                                <w:sz w:val="22"/>
                                <w:szCs w:val="22"/>
                              </w:rPr>
                              <w:t xml:space="preserve">del Inter-sector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5712A" id="Rectángulo 236" o:spid="_x0000_s1038" style="position:absolute;left:0;text-align:left;margin-left:223.2pt;margin-top:7.1pt;width:103.05pt;height:35.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" fillcolor="#323e4f [2415]" strokecolor="#41719c" strokeweight="1pt">
                <v:path arrowok="t"/>
                <v:textbox>
                  <w:txbxContent>
                    <w:p w14:paraId="40C5D8AB" w14:textId="77777777" w:rsidR="00854CBD" w:rsidRPr="00783591" w:rsidRDefault="00854CBD" w:rsidP="00B92080">
                      <w:pPr>
                        <w:jc w:val="center"/>
                        <w:rPr>
                          <w:b/>
                          <w:color w:val="FFFFFF" w:themeColor="background1"/>
                          <w:sz w:val="22"/>
                          <w:szCs w:val="22"/>
                        </w:rPr>
                      </w:pPr>
                      <w:r w:rsidRPr="00783591">
                        <w:rPr>
                          <w:b/>
                          <w:color w:val="FFFFFF" w:themeColor="background1"/>
                          <w:sz w:val="22"/>
                          <w:szCs w:val="22"/>
                        </w:rPr>
                        <w:t xml:space="preserve">Referente </w:t>
                      </w:r>
                      <w:r>
                        <w:rPr>
                          <w:b/>
                          <w:color w:val="FFFFFF" w:themeColor="background1"/>
                          <w:sz w:val="22"/>
                          <w:szCs w:val="22"/>
                        </w:rPr>
                        <w:t xml:space="preserve">del Inter-sector </w:t>
                      </w:r>
                    </w:p>
                  </w:txbxContent>
                </v:textbox>
                <w10:wrap type="through"/>
              </v:rect>
            </w:pict>
          </mc:Fallback>
        </mc:AlternateContent>
      </w:r>
      <w:r w:rsidRPr="00381CA5">
        <w:rPr>
          <w:rFonts w:ascii="Arial" w:hAnsi="Arial" w:cs="Arial"/>
          <w:b/>
          <w:noProof/>
          <w:color w:val="000000" w:themeColor="text1"/>
          <w:lang w:eastAsia="es-CL"/>
        </w:rPr>
        <mc:AlternateContent>
          <mc:Choice Requires="wps">
            <w:drawing>
              <wp:anchor distT="0" distB="0" distL="114300" distR="114300" simplePos="0" relativeHeight="252082176" behindDoc="0" locked="0" layoutInCell="1" allowOverlap="1" wp14:anchorId="4629E031" wp14:editId="2643E6E3">
                <wp:simplePos x="0" y="0"/>
                <wp:positionH relativeFrom="column">
                  <wp:posOffset>-22860</wp:posOffset>
                </wp:positionH>
                <wp:positionV relativeFrom="paragraph">
                  <wp:posOffset>285750</wp:posOffset>
                </wp:positionV>
                <wp:extent cx="438150" cy="266700"/>
                <wp:effectExtent l="0" t="0" r="19050" b="19050"/>
                <wp:wrapThrough wrapText="bothSides">
                  <wp:wrapPolygon edited="0">
                    <wp:start x="0" y="0"/>
                    <wp:lineTo x="0" y="21600"/>
                    <wp:lineTo x="21600" y="21600"/>
                    <wp:lineTo x="21600" y="0"/>
                    <wp:lineTo x="0" y="0"/>
                  </wp:wrapPolygon>
                </wp:wrapThrough>
                <wp:docPr id="224" name="Rectángulo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66700"/>
                        </a:xfrm>
                        <a:prstGeom prst="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437A0A52" w14:textId="77777777" w:rsidR="00854CBD" w:rsidRPr="00EE1399" w:rsidRDefault="00854CBD" w:rsidP="00B92080">
                            <w:pPr>
                              <w:jc w:val="center"/>
                              <w:rPr>
                                <w:b/>
                                <w:color w:val="FFFF00"/>
                                <w:sz w:val="20"/>
                              </w:rPr>
                            </w:pPr>
                            <w:r w:rsidRPr="00EE1399">
                              <w:rPr>
                                <w:b/>
                                <w:color w:val="FFFF00"/>
                                <w:sz w:val="20"/>
                              </w:rP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E031" id="Rectángulo 224" o:spid="_x0000_s1039" style="position:absolute;left:0;text-align:left;margin-left:-1.8pt;margin-top:22.5pt;width:34.5pt;height:21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" fillcolor="#548235" strokecolor="#41719c" strokeweight="1pt">
                <v:path arrowok="t"/>
                <v:textbox>
                  <w:txbxContent>
                    <w:p w14:paraId="437A0A52" w14:textId="77777777" w:rsidR="00854CBD" w:rsidRPr="00EE1399" w:rsidRDefault="00854CBD" w:rsidP="00B92080">
                      <w:pPr>
                        <w:jc w:val="center"/>
                        <w:rPr>
                          <w:b/>
                          <w:color w:val="FFFF00"/>
                          <w:sz w:val="20"/>
                        </w:rPr>
                      </w:pPr>
                      <w:r w:rsidRPr="00EE1399">
                        <w:rPr>
                          <w:b/>
                          <w:color w:val="FFFF00"/>
                          <w:sz w:val="20"/>
                        </w:rPr>
                        <w:t>CE</w:t>
                      </w:r>
                    </w:p>
                  </w:txbxContent>
                </v:textbox>
                <w10:wrap type="through"/>
              </v:rect>
            </w:pict>
          </mc:Fallback>
        </mc:AlternateContent>
      </w:r>
      <w:r>
        <w:rPr>
          <w:rFonts w:ascii="Arial" w:hAnsi="Arial" w:cs="Arial"/>
          <w:b/>
          <w:noProof/>
          <w:color w:val="000000" w:themeColor="text1"/>
          <w:lang w:eastAsia="es-CL"/>
        </w:rPr>
        <mc:AlternateContent>
          <mc:Choice Requires="wps">
            <w:drawing>
              <wp:anchor distT="0" distB="0" distL="114300" distR="114300" simplePos="0" relativeHeight="252121088" behindDoc="0" locked="0" layoutInCell="1" allowOverlap="1" wp14:anchorId="4E96DC1A" wp14:editId="0EAC77FD">
                <wp:simplePos x="0" y="0"/>
                <wp:positionH relativeFrom="column">
                  <wp:posOffset>148590</wp:posOffset>
                </wp:positionH>
                <wp:positionV relativeFrom="paragraph">
                  <wp:posOffset>8255</wp:posOffset>
                </wp:positionV>
                <wp:extent cx="276225" cy="266700"/>
                <wp:effectExtent l="38100" t="0" r="28575" b="57150"/>
                <wp:wrapNone/>
                <wp:docPr id="27" name="Conector recto de flecha 27"/>
                <wp:cNvGraphicFramePr/>
                <a:graphic xmlns:a="http://schemas.openxmlformats.org/drawingml/2006/main">
                  <a:graphicData uri="http://schemas.microsoft.com/office/word/2010/wordprocessingShape">
                    <wps:wsp>
                      <wps:cNvCnPr/>
                      <wps:spPr>
                        <a:xfrm flipH="1">
                          <a:off x="0" y="0"/>
                          <a:ext cx="2762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BE8BD3" id="Conector recto de flecha 27" o:spid="_x0000_s1026" type="#_x0000_t32" style="position:absolute;margin-left:11.7pt;margin-top:.65pt;width:21.75pt;height:21pt;flip:x;z-index:25212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" strokecolor="#5b9bd5 [3204]" strokeweight=".5pt">
                <v:stroke endarrow="block" joinstyle="miter"/>
              </v:shape>
            </w:pict>
          </mc:Fallback>
        </mc:AlternateContent>
      </w:r>
      <w:r w:rsidRPr="00381CA5">
        <w:rPr>
          <w:rFonts w:ascii="Arial" w:hAnsi="Arial" w:cs="Arial"/>
          <w:noProof/>
          <w:color w:val="000000" w:themeColor="text1"/>
          <w:lang w:eastAsia="es-CL"/>
        </w:rPr>
        <mc:AlternateContent>
          <mc:Choice Requires="wps">
            <w:drawing>
              <wp:anchor distT="0" distB="0" distL="114300" distR="114300" simplePos="0" relativeHeight="252123136" behindDoc="0" locked="0" layoutInCell="1" allowOverlap="1" wp14:anchorId="2448BD06" wp14:editId="595F492D">
                <wp:simplePos x="0" y="0"/>
                <wp:positionH relativeFrom="column">
                  <wp:posOffset>824865</wp:posOffset>
                </wp:positionH>
                <wp:positionV relativeFrom="paragraph">
                  <wp:posOffset>17780</wp:posOffset>
                </wp:positionV>
                <wp:extent cx="247650" cy="838200"/>
                <wp:effectExtent l="19050" t="0" r="19050" b="38100"/>
                <wp:wrapNone/>
                <wp:docPr id="28" name="Flecha abajo 14"/>
                <wp:cNvGraphicFramePr/>
                <a:graphic xmlns:a="http://schemas.openxmlformats.org/drawingml/2006/main">
                  <a:graphicData uri="http://schemas.microsoft.com/office/word/2010/wordprocessingShape">
                    <wps:wsp>
                      <wps:cNvSpPr/>
                      <wps:spPr>
                        <a:xfrm>
                          <a:off x="0" y="0"/>
                          <a:ext cx="247650" cy="8382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0FF4" id="Flecha abajo 14" o:spid="_x0000_s1026" type="#_x0000_t67" style="position:absolute;margin-left:64.95pt;margin-top:1.4pt;width:19.5pt;height:66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" adj="18409" fillcolor="#5b9bd5" strokecolor="#41719c" strokeweight="1pt"/>
            </w:pict>
          </mc:Fallback>
        </mc:AlternateContent>
      </w:r>
    </w:p>
    <w:p w14:paraId="2C08568A" w14:textId="5E279CA7" w:rsidR="00B92080" w:rsidRPr="00381CA5" w:rsidRDefault="00B92080" w:rsidP="00B92080">
      <w:pPr>
        <w:spacing w:line="360" w:lineRule="auto"/>
        <w:jc w:val="both"/>
        <w:rPr>
          <w:rFonts w:ascii="Arial" w:hAnsi="Arial" w:cs="Arial"/>
          <w:b/>
          <w:color w:val="000000" w:themeColor="text1"/>
          <w:lang w:val="es-ES"/>
        </w:rPr>
      </w:pPr>
    </w:p>
    <w:p w14:paraId="56ECB5B6" w14:textId="54DE923D" w:rsidR="00B92080" w:rsidRPr="00381CA5" w:rsidRDefault="00C82151" w:rsidP="00B92080">
      <w:pPr>
        <w:spacing w:line="360" w:lineRule="auto"/>
        <w:jc w:val="both"/>
        <w:rPr>
          <w:rFonts w:ascii="Arial" w:hAnsi="Arial" w:cs="Arial"/>
          <w:b/>
          <w:color w:val="000000" w:themeColor="text1"/>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94464" behindDoc="0" locked="0" layoutInCell="1" allowOverlap="1" wp14:anchorId="1058A565" wp14:editId="179C416F">
                <wp:simplePos x="0" y="0"/>
                <wp:positionH relativeFrom="margin">
                  <wp:align>left</wp:align>
                </wp:positionH>
                <wp:positionV relativeFrom="paragraph">
                  <wp:posOffset>158750</wp:posOffset>
                </wp:positionV>
                <wp:extent cx="5943600" cy="28575"/>
                <wp:effectExtent l="19050" t="19050" r="19050" b="28575"/>
                <wp:wrapNone/>
                <wp:docPr id="229" name="Conector recto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28575"/>
                        </a:xfrm>
                        <a:prstGeom prst="line">
                          <a:avLst/>
                        </a:prstGeom>
                        <a:noFill/>
                        <a:ln w="38100" cap="flat" cmpd="sng" algn="ctr">
                          <a:solidFill>
                            <a:srgbClr val="70AD47">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7CCAB5" id="Conector recto 229" o:spid="_x0000_s1026" style="position:absolute;z-index:252094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5pt" to="46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" strokecolor="#548235" strokeweight="3pt">
                <v:stroke joinstyle="miter"/>
                <o:lock v:ext="edit" shapetype="f"/>
                <w10:wrap anchorx="margin"/>
              </v:line>
            </w:pict>
          </mc:Fallback>
        </mc:AlternateContent>
      </w:r>
    </w:p>
    <w:p w14:paraId="3A706B43" w14:textId="74EEA393" w:rsidR="00B92080" w:rsidRPr="00381CA5" w:rsidRDefault="00B92080" w:rsidP="00B92080">
      <w:pPr>
        <w:jc w:val="both"/>
        <w:rPr>
          <w:rFonts w:ascii="Arial" w:hAnsi="Arial" w:cs="Arial"/>
          <w:i/>
          <w:color w:val="000000" w:themeColor="text1"/>
          <w:u w:val="single"/>
          <w:lang w:val="es-ES"/>
        </w:rPr>
      </w:pPr>
    </w:p>
    <w:p w14:paraId="0F1226CA" w14:textId="0CFED7A1" w:rsidR="00B92080" w:rsidRPr="00AA5171" w:rsidRDefault="00EF0B2E" w:rsidP="00B92080">
      <w:pPr>
        <w:jc w:val="both"/>
        <w:rPr>
          <w:rFonts w:ascii="Arial" w:hAnsi="Arial" w:cs="Arial"/>
          <w:i/>
          <w:color w:val="000000" w:themeColor="text1"/>
          <w:sz w:val="22"/>
          <w:szCs w:val="22"/>
          <w:u w:val="single"/>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165120" behindDoc="0" locked="0" layoutInCell="1" allowOverlap="1" wp14:anchorId="02B6DF22" wp14:editId="1F3DEA72">
                <wp:simplePos x="0" y="0"/>
                <wp:positionH relativeFrom="column">
                  <wp:posOffset>5038725</wp:posOffset>
                </wp:positionH>
                <wp:positionV relativeFrom="paragraph">
                  <wp:posOffset>5715</wp:posOffset>
                </wp:positionV>
                <wp:extent cx="1143000" cy="304800"/>
                <wp:effectExtent l="0" t="0" r="19050" b="1905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048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12700" cap="flat" cmpd="sng" algn="ctr">
                          <a:solidFill>
                            <a:srgbClr val="FF0000"/>
                          </a:solidFill>
                          <a:prstDash val="solid"/>
                          <a:miter lim="800000"/>
                        </a:ln>
                        <a:effectLst/>
                      </wps:spPr>
                      <wps:txbx>
                        <w:txbxContent>
                          <w:p w14:paraId="7038397E" w14:textId="4D15417D" w:rsidR="00854CBD" w:rsidRPr="005A63B5" w:rsidRDefault="00854CBD" w:rsidP="00EF0B2E">
                            <w:pPr>
                              <w:rPr>
                                <w:rFonts w:ascii="Arial Narrow" w:hAnsi="Arial Narrow"/>
                                <w:b/>
                                <w:color w:val="44546A" w:themeColor="text2"/>
                                <w:sz w:val="22"/>
                                <w14:textOutline w14:w="3175" w14:cap="rnd" w14:cmpd="sng" w14:algn="ctr">
                                  <w14:solidFill>
                                    <w14:schemeClr w14:val="accent1">
                                      <w14:shade w14:val="50000"/>
                                    </w14:schemeClr>
                                  </w14:solidFill>
                                  <w14:prstDash w14:val="solid"/>
                                  <w14:bevel/>
                                </w14:textOutline>
                              </w:rPr>
                            </w:pPr>
                            <w:r>
                              <w:rPr>
                                <w:rFonts w:ascii="Arial Narrow" w:hAnsi="Arial Narrow"/>
                                <w:b/>
                                <w:color w:val="44546A" w:themeColor="text2"/>
                                <w:sz w:val="22"/>
                                <w14:textOutline w14:w="3175" w14:cap="rnd" w14:cmpd="sng" w14:algn="ctr">
                                  <w14:solidFill>
                                    <w14:schemeClr w14:val="accent1">
                                      <w14:shade w14:val="50000"/>
                                    </w14:schemeClr>
                                  </w14:solidFill>
                                  <w14:prstDash w14:val="solid"/>
                                  <w14:bevel/>
                                </w14:textOutline>
                              </w:rPr>
                              <w:t xml:space="preserve"> NIVEL 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B6DF22" id="Rectángulo 35" o:spid="_x0000_s1040" style="position:absolute;left:0;text-align:left;margin-left:396.75pt;margin-top:.45pt;width:90pt;height:24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" fillcolor="#b1cbe9" strokecolor="red" strokeweight="1pt">
                <v:fill color2="#92b9e4" rotate="t" colors="0 #b1cbe9;.5 #a3c1e5;1 #92b9e4" focus="100%" type="gradient">
                  <o:fill v:ext="view" type="gradientUnscaled"/>
                </v:fill>
                <v:path arrowok="t"/>
                <v:textbox>
                  <w:txbxContent>
                    <w:p w14:paraId="7038397E" w14:textId="4D15417D" w:rsidR="00854CBD" w:rsidRPr="005A63B5" w:rsidRDefault="00854CBD" w:rsidP="00EF0B2E">
                      <w:pPr>
                        <w:rPr>
                          <w:rFonts w:ascii="Arial Narrow" w:hAnsi="Arial Narrow"/>
                          <w:b/>
                          <w:color w:val="44546A" w:themeColor="text2"/>
                          <w:sz w:val="22"/>
                          <w14:textOutline w14:w="3175" w14:cap="rnd" w14:cmpd="sng" w14:algn="ctr">
                            <w14:solidFill>
                              <w14:schemeClr w14:val="accent1">
                                <w14:shade w14:val="50000"/>
                              </w14:schemeClr>
                            </w14:solidFill>
                            <w14:prstDash w14:val="solid"/>
                            <w14:bevel/>
                          </w14:textOutline>
                        </w:rPr>
                      </w:pPr>
                      <w:r>
                        <w:rPr>
                          <w:rFonts w:ascii="Arial Narrow" w:hAnsi="Arial Narrow"/>
                          <w:b/>
                          <w:color w:val="44546A" w:themeColor="text2"/>
                          <w:sz w:val="22"/>
                          <w14:textOutline w14:w="3175" w14:cap="rnd" w14:cmpd="sng" w14:algn="ctr">
                            <w14:solidFill>
                              <w14:schemeClr w14:val="accent1">
                                <w14:shade w14:val="50000"/>
                              </w14:schemeClr>
                            </w14:solidFill>
                            <w14:prstDash w14:val="solid"/>
                            <w14:bevel/>
                          </w14:textOutline>
                        </w:rPr>
                        <w:t xml:space="preserve"> NIVEL LOCAL</w:t>
                      </w:r>
                    </w:p>
                  </w:txbxContent>
                </v:textbox>
              </v:rect>
            </w:pict>
          </mc:Fallback>
        </mc:AlternateContent>
      </w:r>
    </w:p>
    <w:p w14:paraId="582D6397" w14:textId="02062AD4" w:rsidR="00C82151" w:rsidRDefault="00164DC5" w:rsidP="00B92080">
      <w:pPr>
        <w:jc w:val="both"/>
        <w:rPr>
          <w:rFonts w:cs="Arial"/>
          <w:color w:val="000000" w:themeColor="text1"/>
          <w:sz w:val="20"/>
          <w:szCs w:val="20"/>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88320" behindDoc="0" locked="0" layoutInCell="1" allowOverlap="1" wp14:anchorId="09F28BC2" wp14:editId="6143792A">
                <wp:simplePos x="0" y="0"/>
                <wp:positionH relativeFrom="margin">
                  <wp:posOffset>106045</wp:posOffset>
                </wp:positionH>
                <wp:positionV relativeFrom="paragraph">
                  <wp:posOffset>148590</wp:posOffset>
                </wp:positionV>
                <wp:extent cx="1604645" cy="409575"/>
                <wp:effectExtent l="0" t="0" r="14605" b="28575"/>
                <wp:wrapThrough wrapText="bothSides">
                  <wp:wrapPolygon edited="0">
                    <wp:start x="0" y="0"/>
                    <wp:lineTo x="0" y="22102"/>
                    <wp:lineTo x="21540" y="22102"/>
                    <wp:lineTo x="21540" y="0"/>
                    <wp:lineTo x="0" y="0"/>
                  </wp:wrapPolygon>
                </wp:wrapThrough>
                <wp:docPr id="238" name="Rectángulo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645" cy="409575"/>
                        </a:xfrm>
                        <a:prstGeom prst="rect">
                          <a:avLst/>
                        </a:prstGeom>
                        <a:solidFill>
                          <a:srgbClr val="FFC000"/>
                        </a:solidFill>
                        <a:ln w="12700" cap="flat" cmpd="sng" algn="ctr">
                          <a:solidFill>
                            <a:srgbClr val="FFC000">
                              <a:shade val="50000"/>
                            </a:srgbClr>
                          </a:solidFill>
                          <a:prstDash val="solid"/>
                          <a:miter lim="800000"/>
                        </a:ln>
                        <a:effectLst/>
                      </wps:spPr>
                      <wps:txbx>
                        <w:txbxContent>
                          <w:p w14:paraId="3A3C1CA6" w14:textId="68BE84EA" w:rsidR="00854CBD" w:rsidRDefault="00854CBD" w:rsidP="00B92080">
                            <w:pPr>
                              <w:jc w:val="center"/>
                              <w:rPr>
                                <w:rFonts w:ascii="Arial Narrow" w:hAnsi="Arial Narrow"/>
                                <w:b/>
                                <w:color w:val="4472C4" w:themeColor="accent5"/>
                                <w:sz w:val="18"/>
                              </w:rPr>
                            </w:pPr>
                            <w:r w:rsidRPr="00352B7F">
                              <w:rPr>
                                <w:rFonts w:ascii="Arial Narrow" w:hAnsi="Arial Narrow"/>
                                <w:b/>
                                <w:color w:val="4472C4" w:themeColor="accent5"/>
                                <w:sz w:val="18"/>
                              </w:rPr>
                              <w:t>CL</w:t>
                            </w:r>
                            <w:r>
                              <w:rPr>
                                <w:rFonts w:ascii="Arial Narrow" w:hAnsi="Arial Narrow"/>
                                <w:b/>
                                <w:color w:val="4472C4" w:themeColor="accent5"/>
                                <w:sz w:val="18"/>
                              </w:rPr>
                              <w:t>LM</w:t>
                            </w:r>
                          </w:p>
                          <w:p w14:paraId="63090B27" w14:textId="2547A16A" w:rsidR="00854CBD" w:rsidRPr="00352B7F" w:rsidRDefault="00854CBD" w:rsidP="00B92080">
                            <w:pPr>
                              <w:jc w:val="center"/>
                              <w:rPr>
                                <w:rFonts w:ascii="Arial Narrow" w:hAnsi="Arial Narrow"/>
                                <w:b/>
                                <w:color w:val="4472C4" w:themeColor="accent5"/>
                                <w:sz w:val="18"/>
                              </w:rPr>
                            </w:pPr>
                            <w:r>
                              <w:rPr>
                                <w:rFonts w:ascii="Arial Narrow" w:hAnsi="Arial Narrow"/>
                                <w:b/>
                                <w:color w:val="4472C4" w:themeColor="accent5"/>
                                <w:sz w:val="18"/>
                              </w:rPr>
                              <w:t xml:space="preserve">Hospitales / Clínicas Privadas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28BC2" id="Rectángulo 238" o:spid="_x0000_s1041" style="position:absolute;left:0;text-align:left;margin-left:8.35pt;margin-top:11.7pt;width:126.35pt;height:32.25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" fillcolor="#ffc000" strokecolor="#bc8c00" strokeweight="1pt">
                <v:path arrowok="t"/>
                <v:textbox>
                  <w:txbxContent>
                    <w:p w14:paraId="3A3C1CA6" w14:textId="68BE84EA" w:rsidR="00854CBD" w:rsidRDefault="00854CBD" w:rsidP="00B92080">
                      <w:pPr>
                        <w:jc w:val="center"/>
                        <w:rPr>
                          <w:rFonts w:ascii="Arial Narrow" w:hAnsi="Arial Narrow"/>
                          <w:b/>
                          <w:color w:val="4472C4" w:themeColor="accent5"/>
                          <w:sz w:val="18"/>
                        </w:rPr>
                      </w:pPr>
                      <w:r w:rsidRPr="00352B7F">
                        <w:rPr>
                          <w:rFonts w:ascii="Arial Narrow" w:hAnsi="Arial Narrow"/>
                          <w:b/>
                          <w:color w:val="4472C4" w:themeColor="accent5"/>
                          <w:sz w:val="18"/>
                        </w:rPr>
                        <w:t>CL</w:t>
                      </w:r>
                      <w:r>
                        <w:rPr>
                          <w:rFonts w:ascii="Arial Narrow" w:hAnsi="Arial Narrow"/>
                          <w:b/>
                          <w:color w:val="4472C4" w:themeColor="accent5"/>
                          <w:sz w:val="18"/>
                        </w:rPr>
                        <w:t>LM</w:t>
                      </w:r>
                    </w:p>
                    <w:p w14:paraId="63090B27" w14:textId="2547A16A" w:rsidR="00854CBD" w:rsidRPr="00352B7F" w:rsidRDefault="00854CBD" w:rsidP="00B92080">
                      <w:pPr>
                        <w:jc w:val="center"/>
                        <w:rPr>
                          <w:rFonts w:ascii="Arial Narrow" w:hAnsi="Arial Narrow"/>
                          <w:b/>
                          <w:color w:val="4472C4" w:themeColor="accent5"/>
                          <w:sz w:val="18"/>
                        </w:rPr>
                      </w:pPr>
                      <w:r>
                        <w:rPr>
                          <w:rFonts w:ascii="Arial Narrow" w:hAnsi="Arial Narrow"/>
                          <w:b/>
                          <w:color w:val="4472C4" w:themeColor="accent5"/>
                          <w:sz w:val="18"/>
                        </w:rPr>
                        <w:t xml:space="preserve">Hospitales / Clínicas Privadas </w:t>
                      </w:r>
                    </w:p>
                  </w:txbxContent>
                </v:textbox>
                <w10:wrap type="through" anchorx="margin"/>
              </v:rect>
            </w:pict>
          </mc:Fallback>
        </mc:AlternateContent>
      </w:r>
      <w:r w:rsidR="00C82151">
        <w:rPr>
          <w:rFonts w:ascii="Arial" w:hAnsi="Arial" w:cs="Arial"/>
          <w:b/>
          <w:noProof/>
          <w:color w:val="000000" w:themeColor="text1"/>
          <w:lang w:eastAsia="es-CL"/>
        </w:rPr>
        <mc:AlternateContent>
          <mc:Choice Requires="wps">
            <w:drawing>
              <wp:anchor distT="0" distB="0" distL="114300" distR="114300" simplePos="0" relativeHeight="252125184" behindDoc="0" locked="0" layoutInCell="1" allowOverlap="1" wp14:anchorId="509C0414" wp14:editId="033CB702">
                <wp:simplePos x="0" y="0"/>
                <wp:positionH relativeFrom="column">
                  <wp:posOffset>4237355</wp:posOffset>
                </wp:positionH>
                <wp:positionV relativeFrom="paragraph">
                  <wp:posOffset>8255</wp:posOffset>
                </wp:positionV>
                <wp:extent cx="598805" cy="1271270"/>
                <wp:effectExtent l="0" t="0" r="29845" b="24130"/>
                <wp:wrapNone/>
                <wp:docPr id="2" name="Cerrar llave 2"/>
                <wp:cNvGraphicFramePr/>
                <a:graphic xmlns:a="http://schemas.openxmlformats.org/drawingml/2006/main">
                  <a:graphicData uri="http://schemas.microsoft.com/office/word/2010/wordprocessingShape">
                    <wps:wsp>
                      <wps:cNvSpPr/>
                      <wps:spPr>
                        <a:xfrm>
                          <a:off x="0" y="0"/>
                          <a:ext cx="598805" cy="1271270"/>
                        </a:xfrm>
                        <a:prstGeom prst="rightBrace">
                          <a:avLst/>
                        </a:prstGeom>
                        <a:ln w="2222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03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333.65pt;margin-top:.65pt;width:47.15pt;height:100.1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" adj="848" strokecolor="#5b9bd5 [3204]" strokeweight="1.75pt">
                <v:stroke joinstyle="miter"/>
              </v:shape>
            </w:pict>
          </mc:Fallback>
        </mc:AlternateContent>
      </w:r>
    </w:p>
    <w:p w14:paraId="5819B1BA" w14:textId="10BCABB0" w:rsidR="00C82151" w:rsidRDefault="00C82151" w:rsidP="00B92080">
      <w:pPr>
        <w:jc w:val="both"/>
        <w:rPr>
          <w:rFonts w:cs="Arial"/>
          <w:color w:val="000000" w:themeColor="text1"/>
          <w:sz w:val="20"/>
          <w:szCs w:val="20"/>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91392" behindDoc="0" locked="0" layoutInCell="1" allowOverlap="1" wp14:anchorId="42762D21" wp14:editId="4A818729">
                <wp:simplePos x="0" y="0"/>
                <wp:positionH relativeFrom="margin">
                  <wp:posOffset>2263140</wp:posOffset>
                </wp:positionH>
                <wp:positionV relativeFrom="paragraph">
                  <wp:posOffset>130175</wp:posOffset>
                </wp:positionV>
                <wp:extent cx="2238375" cy="260985"/>
                <wp:effectExtent l="0" t="0" r="28575" b="24765"/>
                <wp:wrapNone/>
                <wp:docPr id="254" name="Rectángulo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60985"/>
                        </a:xfrm>
                        <a:prstGeom prst="rect">
                          <a:avLst/>
                        </a:prstGeom>
                        <a:solidFill>
                          <a:srgbClr val="FFC000">
                            <a:lumMod val="75000"/>
                          </a:srgbClr>
                        </a:solidFill>
                        <a:ln w="12700" cap="flat" cmpd="sng" algn="ctr">
                          <a:solidFill>
                            <a:srgbClr val="5B9BD5">
                              <a:shade val="50000"/>
                            </a:srgbClr>
                          </a:solidFill>
                          <a:prstDash val="solid"/>
                          <a:miter lim="800000"/>
                        </a:ln>
                        <a:effectLst/>
                      </wps:spPr>
                      <wps:txbx>
                        <w:txbxContent>
                          <w:p w14:paraId="2F23E04D" w14:textId="7D84E9FE" w:rsidR="00854CBD" w:rsidRPr="00F53C02" w:rsidRDefault="00854CBD" w:rsidP="00B92080">
                            <w:pPr>
                              <w:rPr>
                                <w:rFonts w:ascii="Arial Narrow" w:hAnsi="Arial Narrow"/>
                                <w:b/>
                                <w:sz w:val="22"/>
                                <w:szCs w:val="22"/>
                              </w:rPr>
                            </w:pPr>
                            <w:r w:rsidRPr="00F53C02">
                              <w:rPr>
                                <w:rFonts w:ascii="Arial Narrow" w:hAnsi="Arial Narrow"/>
                                <w:b/>
                                <w:sz w:val="22"/>
                                <w:szCs w:val="22"/>
                              </w:rPr>
                              <w:t xml:space="preserve">Nivel Terciario / Atención Cerrada </w:t>
                            </w:r>
                          </w:p>
                          <w:p w14:paraId="0E60B534" w14:textId="77777777" w:rsidR="00854CBD" w:rsidRPr="00F53C02" w:rsidRDefault="00854CBD" w:rsidP="00B92080">
                            <w:pPr>
                              <w:rPr>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2D21" id="Rectángulo 254" o:spid="_x0000_s1042" style="position:absolute;left:0;text-align:left;margin-left:178.2pt;margin-top:10.25pt;width:176.25pt;height:20.5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" fillcolor="#bf9000" strokecolor="#41719c" strokeweight="1pt">
                <v:path arrowok="t"/>
                <v:textbox>
                  <w:txbxContent>
                    <w:p w14:paraId="2F23E04D" w14:textId="7D84E9FE" w:rsidR="00854CBD" w:rsidRPr="00F53C02" w:rsidRDefault="00854CBD" w:rsidP="00B92080">
                      <w:pPr>
                        <w:rPr>
                          <w:rFonts w:ascii="Arial Narrow" w:hAnsi="Arial Narrow"/>
                          <w:b/>
                          <w:sz w:val="22"/>
                          <w:szCs w:val="22"/>
                        </w:rPr>
                      </w:pPr>
                      <w:r w:rsidRPr="00F53C02">
                        <w:rPr>
                          <w:rFonts w:ascii="Arial Narrow" w:hAnsi="Arial Narrow"/>
                          <w:b/>
                          <w:sz w:val="22"/>
                          <w:szCs w:val="22"/>
                        </w:rPr>
                        <w:t xml:space="preserve">Nivel Terciario / Atención Cerrada </w:t>
                      </w:r>
                    </w:p>
                    <w:p w14:paraId="0E60B534" w14:textId="77777777" w:rsidR="00854CBD" w:rsidRPr="00F53C02" w:rsidRDefault="00854CBD" w:rsidP="00B92080">
                      <w:pPr>
                        <w:rPr>
                          <w:b/>
                          <w:sz w:val="22"/>
                          <w:szCs w:val="22"/>
                        </w:rPr>
                      </w:pPr>
                    </w:p>
                  </w:txbxContent>
                </v:textbox>
                <w10:wrap anchorx="margin"/>
              </v:rect>
            </w:pict>
          </mc:Fallback>
        </mc:AlternateContent>
      </w:r>
    </w:p>
    <w:p w14:paraId="3B588C3A" w14:textId="3408A100" w:rsidR="00C82151" w:rsidRDefault="00C82151" w:rsidP="00B92080">
      <w:pPr>
        <w:jc w:val="both"/>
        <w:rPr>
          <w:rFonts w:cs="Arial"/>
          <w:color w:val="000000" w:themeColor="text1"/>
          <w:sz w:val="20"/>
          <w:szCs w:val="20"/>
          <w:lang w:val="es-ES"/>
        </w:rPr>
      </w:pPr>
    </w:p>
    <w:p w14:paraId="0D476E04" w14:textId="774F4530" w:rsidR="00C82151" w:rsidRDefault="00EF0B2E" w:rsidP="00B92080">
      <w:pPr>
        <w:jc w:val="both"/>
        <w:rPr>
          <w:rFonts w:cs="Arial"/>
          <w:color w:val="000000" w:themeColor="text1"/>
          <w:sz w:val="20"/>
          <w:szCs w:val="20"/>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90368" behindDoc="0" locked="0" layoutInCell="1" allowOverlap="1" wp14:anchorId="17DB72C4" wp14:editId="6C928134">
                <wp:simplePos x="0" y="0"/>
                <wp:positionH relativeFrom="column">
                  <wp:posOffset>4905375</wp:posOffset>
                </wp:positionH>
                <wp:positionV relativeFrom="paragraph">
                  <wp:posOffset>8255</wp:posOffset>
                </wp:positionV>
                <wp:extent cx="1371600" cy="295275"/>
                <wp:effectExtent l="0" t="0" r="19050" b="28575"/>
                <wp:wrapNone/>
                <wp:docPr id="241" name="Rectángulo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95275"/>
                        </a:xfrm>
                        <a:prstGeom prst="rect">
                          <a:avLst/>
                        </a:prstGeom>
                        <a:solidFill>
                          <a:schemeClr val="accent1">
                            <a:lumMod val="50000"/>
                          </a:schemeClr>
                        </a:solidFill>
                        <a:ln w="6350" cap="flat" cmpd="sng" algn="ctr">
                          <a:solidFill>
                            <a:srgbClr val="FFC000"/>
                          </a:solidFill>
                          <a:prstDash val="solid"/>
                          <a:miter lim="800000"/>
                        </a:ln>
                        <a:effectLst/>
                      </wps:spPr>
                      <wps:txbx>
                        <w:txbxContent>
                          <w:p w14:paraId="2F144D74" w14:textId="5171CB15" w:rsidR="00854CBD" w:rsidRPr="00EF0B2E" w:rsidRDefault="00854CBD" w:rsidP="00EF0B2E">
                            <w:pPr>
                              <w:jc w:val="center"/>
                              <w:rPr>
                                <w:b/>
                                <w:sz w:val="28"/>
                                <w:szCs w:val="28"/>
                                <w14:textFill>
                                  <w14:gradFill>
                                    <w14:gsLst>
                                      <w14:gs w14:pos="0">
                                        <w14:schemeClr w14:val="accent1">
                                          <w14:lumMod w14:val="50000"/>
                                        </w14:schemeClr>
                                      </w14:gs>
                                      <w14:gs w14:pos="50000">
                                        <w14:srgbClr w14:val="5B9BD5">
                                          <w14:lumMod w14:val="105000"/>
                                          <w14:satMod w14:val="103000"/>
                                          <w14:tint w14:val="73000"/>
                                        </w14:srgbClr>
                                      </w14:gs>
                                      <w14:gs w14:pos="100000">
                                        <w14:srgbClr w14:val="5B9BD5">
                                          <w14:lumMod w14:val="105000"/>
                                          <w14:satMod w14:val="109000"/>
                                          <w14:tint w14:val="81000"/>
                                        </w14:srgbClr>
                                      </w14:gs>
                                    </w14:gsLst>
                                    <w14:lin w14:ang="5400000" w14:scaled="0"/>
                                  </w14:gradFill>
                                </w14:textFill>
                              </w:rPr>
                            </w:pPr>
                            <w:r w:rsidRPr="00EF0B2E">
                              <w:rPr>
                                <w:rFonts w:ascii="Arial Narrow" w:hAnsi="Arial Narrow"/>
                                <w:b/>
                                <w:sz w:val="28"/>
                                <w:szCs w:val="28"/>
                                <w14:textFill>
                                  <w14:gradFill>
                                    <w14:gsLst>
                                      <w14:gs w14:pos="0">
                                        <w14:schemeClr w14:val="accent1">
                                          <w14:lumMod w14:val="50000"/>
                                        </w14:schemeClr>
                                      </w14:gs>
                                      <w14:gs w14:pos="50000">
                                        <w14:srgbClr w14:val="5B9BD5">
                                          <w14:lumMod w14:val="105000"/>
                                          <w14:satMod w14:val="103000"/>
                                          <w14:tint w14:val="73000"/>
                                        </w14:srgbClr>
                                      </w14:gs>
                                      <w14:gs w14:pos="100000">
                                        <w14:srgbClr w14:val="5B9BD5">
                                          <w14:lumMod w14:val="105000"/>
                                          <w14:satMod w14:val="109000"/>
                                          <w14:tint w14:val="81000"/>
                                        </w14:srgbClr>
                                      </w14:gs>
                                    </w14:gsLst>
                                    <w14:lin w14:ang="5400000" w14:scaled="0"/>
                                  </w14:gradFill>
                                </w14:textFill>
                              </w:rPr>
                              <w:t xml:space="preserve">Establecimientos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B72C4" id="Rectángulo 241" o:spid="_x0000_s1043" style="position:absolute;left:0;text-align:left;margin-left:386.25pt;margin-top:.65pt;width:108pt;height:23.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" fillcolor="#1f4d78 [1604]" strokecolor="#ffc000" strokeweight=".5pt">
                <v:path arrowok="t"/>
                <v:textbox>
                  <w:txbxContent>
                    <w:p w14:paraId="2F144D74" w14:textId="5171CB15" w:rsidR="00854CBD" w:rsidRPr="00EF0B2E" w:rsidRDefault="00854CBD" w:rsidP="00EF0B2E">
                      <w:pPr>
                        <w:jc w:val="center"/>
                        <w:rPr>
                          <w:b/>
                          <w:sz w:val="28"/>
                          <w:szCs w:val="28"/>
                          <w14:textFill>
                            <w14:gradFill>
                              <w14:gsLst>
                                <w14:gs w14:pos="0">
                                  <w14:schemeClr w14:val="accent1">
                                    <w14:lumMod w14:val="50000"/>
                                  </w14:schemeClr>
                                </w14:gs>
                                <w14:gs w14:pos="50000">
                                  <w14:srgbClr w14:val="5B9BD5">
                                    <w14:lumMod w14:val="105000"/>
                                    <w14:satMod w14:val="103000"/>
                                    <w14:tint w14:val="73000"/>
                                  </w14:srgbClr>
                                </w14:gs>
                                <w14:gs w14:pos="100000">
                                  <w14:srgbClr w14:val="5B9BD5">
                                    <w14:lumMod w14:val="105000"/>
                                    <w14:satMod w14:val="109000"/>
                                    <w14:tint w14:val="81000"/>
                                  </w14:srgbClr>
                                </w14:gs>
                              </w14:gsLst>
                              <w14:lin w14:ang="5400000" w14:scaled="0"/>
                            </w14:gradFill>
                          </w14:textFill>
                        </w:rPr>
                      </w:pPr>
                      <w:r w:rsidRPr="00EF0B2E">
                        <w:rPr>
                          <w:rFonts w:ascii="Arial Narrow" w:hAnsi="Arial Narrow"/>
                          <w:b/>
                          <w:sz w:val="28"/>
                          <w:szCs w:val="28"/>
                          <w14:textFill>
                            <w14:gradFill>
                              <w14:gsLst>
                                <w14:gs w14:pos="0">
                                  <w14:schemeClr w14:val="accent1">
                                    <w14:lumMod w14:val="50000"/>
                                  </w14:schemeClr>
                                </w14:gs>
                                <w14:gs w14:pos="50000">
                                  <w14:srgbClr w14:val="5B9BD5">
                                    <w14:lumMod w14:val="105000"/>
                                    <w14:satMod w14:val="103000"/>
                                    <w14:tint w14:val="73000"/>
                                  </w14:srgbClr>
                                </w14:gs>
                                <w14:gs w14:pos="100000">
                                  <w14:srgbClr w14:val="5B9BD5">
                                    <w14:lumMod w14:val="105000"/>
                                    <w14:satMod w14:val="109000"/>
                                    <w14:tint w14:val="81000"/>
                                  </w14:srgbClr>
                                </w14:gs>
                              </w14:gsLst>
                              <w14:lin w14:ang="5400000" w14:scaled="0"/>
                            </w14:gradFill>
                          </w14:textFill>
                        </w:rPr>
                        <w:t xml:space="preserve">Establecimientos </w:t>
                      </w:r>
                    </w:p>
                  </w:txbxContent>
                </v:textbox>
              </v:rect>
            </w:pict>
          </mc:Fallback>
        </mc:AlternateContent>
      </w:r>
    </w:p>
    <w:p w14:paraId="2181CE31" w14:textId="4E8BC422" w:rsidR="00C82151" w:rsidRDefault="00C82151" w:rsidP="00B92080">
      <w:pPr>
        <w:jc w:val="both"/>
        <w:rPr>
          <w:rFonts w:cs="Arial"/>
          <w:color w:val="000000" w:themeColor="text1"/>
          <w:sz w:val="20"/>
          <w:szCs w:val="20"/>
          <w:lang w:val="es-ES"/>
        </w:rPr>
      </w:pPr>
    </w:p>
    <w:p w14:paraId="40D43489" w14:textId="4A15460E" w:rsidR="00C82151" w:rsidRDefault="00164DC5" w:rsidP="00B92080">
      <w:pPr>
        <w:jc w:val="both"/>
        <w:rPr>
          <w:rFonts w:cs="Arial"/>
          <w:color w:val="000000" w:themeColor="text1"/>
          <w:sz w:val="20"/>
          <w:szCs w:val="20"/>
          <w:lang w:val="es-ES"/>
        </w:rPr>
      </w:pPr>
      <w:r w:rsidRPr="00381CA5">
        <w:rPr>
          <w:rFonts w:ascii="Arial" w:hAnsi="Arial" w:cs="Arial"/>
          <w:b/>
          <w:noProof/>
          <w:color w:val="000000" w:themeColor="text1"/>
          <w:lang w:eastAsia="es-CL"/>
        </w:rPr>
        <mc:AlternateContent>
          <mc:Choice Requires="wps">
            <w:drawing>
              <wp:anchor distT="0" distB="0" distL="114300" distR="114300" simplePos="0" relativeHeight="252096512" behindDoc="0" locked="0" layoutInCell="1" allowOverlap="1" wp14:anchorId="5CF9D403" wp14:editId="31A99CA5">
                <wp:simplePos x="0" y="0"/>
                <wp:positionH relativeFrom="margin">
                  <wp:posOffset>84889</wp:posOffset>
                </wp:positionH>
                <wp:positionV relativeFrom="paragraph">
                  <wp:posOffset>5080</wp:posOffset>
                </wp:positionV>
                <wp:extent cx="1600200" cy="447675"/>
                <wp:effectExtent l="0" t="0" r="19050" b="28575"/>
                <wp:wrapThrough wrapText="bothSides">
                  <wp:wrapPolygon edited="0">
                    <wp:start x="0" y="0"/>
                    <wp:lineTo x="0" y="22060"/>
                    <wp:lineTo x="21600" y="22060"/>
                    <wp:lineTo x="21600" y="0"/>
                    <wp:lineTo x="0" y="0"/>
                  </wp:wrapPolygon>
                </wp:wrapThrough>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447675"/>
                        </a:xfrm>
                        <a:prstGeom prst="rect">
                          <a:avLst/>
                        </a:prstGeom>
                        <a:solidFill>
                          <a:srgbClr val="FFC000"/>
                        </a:solidFill>
                        <a:ln w="12700" cap="flat" cmpd="sng" algn="ctr">
                          <a:solidFill>
                            <a:srgbClr val="FFC000">
                              <a:shade val="50000"/>
                            </a:srgbClr>
                          </a:solidFill>
                          <a:prstDash val="solid"/>
                          <a:miter lim="800000"/>
                        </a:ln>
                        <a:effectLst/>
                      </wps:spPr>
                      <wps:txbx>
                        <w:txbxContent>
                          <w:p w14:paraId="04BB165B" w14:textId="77777777" w:rsidR="00854CBD" w:rsidRDefault="00854CBD" w:rsidP="00B92080">
                            <w:pPr>
                              <w:jc w:val="center"/>
                              <w:rPr>
                                <w:rFonts w:ascii="Arial Narrow" w:hAnsi="Arial Narrow"/>
                                <w:b/>
                                <w:color w:val="4472C4" w:themeColor="accent5"/>
                                <w:sz w:val="18"/>
                              </w:rPr>
                            </w:pPr>
                            <w:r>
                              <w:rPr>
                                <w:rFonts w:ascii="Arial Narrow" w:hAnsi="Arial Narrow"/>
                                <w:b/>
                                <w:color w:val="4472C4" w:themeColor="accent5"/>
                                <w:sz w:val="18"/>
                              </w:rPr>
                              <w:t>CLLM</w:t>
                            </w:r>
                          </w:p>
                          <w:p w14:paraId="7E3905CF" w14:textId="48081395" w:rsidR="00854CBD" w:rsidRPr="00352B7F" w:rsidRDefault="00854CBD" w:rsidP="00B92080">
                            <w:pPr>
                              <w:jc w:val="center"/>
                              <w:rPr>
                                <w:rFonts w:ascii="Arial Narrow" w:hAnsi="Arial Narrow"/>
                                <w:b/>
                                <w:color w:val="4472C4" w:themeColor="accent5"/>
                                <w:sz w:val="18"/>
                              </w:rPr>
                            </w:pPr>
                            <w:r>
                              <w:rPr>
                                <w:rFonts w:ascii="Arial Narrow" w:hAnsi="Arial Narrow"/>
                                <w:b/>
                                <w:color w:val="4472C4" w:themeColor="accent5"/>
                                <w:sz w:val="18"/>
                              </w:rPr>
                              <w:t xml:space="preserve">APS / Centros Privados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D403" id="Rectángulo 5" o:spid="_x0000_s1044" style="position:absolute;left:0;text-align:left;margin-left:6.7pt;margin-top:.4pt;width:126pt;height:35.2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" fillcolor="#ffc000" strokecolor="#bc8c00" strokeweight="1pt">
                <v:path arrowok="t"/>
                <v:textbox>
                  <w:txbxContent>
                    <w:p w14:paraId="04BB165B" w14:textId="77777777" w:rsidR="00854CBD" w:rsidRDefault="00854CBD" w:rsidP="00B92080">
                      <w:pPr>
                        <w:jc w:val="center"/>
                        <w:rPr>
                          <w:rFonts w:ascii="Arial Narrow" w:hAnsi="Arial Narrow"/>
                          <w:b/>
                          <w:color w:val="4472C4" w:themeColor="accent5"/>
                          <w:sz w:val="18"/>
                        </w:rPr>
                      </w:pPr>
                      <w:r>
                        <w:rPr>
                          <w:rFonts w:ascii="Arial Narrow" w:hAnsi="Arial Narrow"/>
                          <w:b/>
                          <w:color w:val="4472C4" w:themeColor="accent5"/>
                          <w:sz w:val="18"/>
                        </w:rPr>
                        <w:t>CLLM</w:t>
                      </w:r>
                    </w:p>
                    <w:p w14:paraId="7E3905CF" w14:textId="48081395" w:rsidR="00854CBD" w:rsidRPr="00352B7F" w:rsidRDefault="00854CBD" w:rsidP="00B92080">
                      <w:pPr>
                        <w:jc w:val="center"/>
                        <w:rPr>
                          <w:rFonts w:ascii="Arial Narrow" w:hAnsi="Arial Narrow"/>
                          <w:b/>
                          <w:color w:val="4472C4" w:themeColor="accent5"/>
                          <w:sz w:val="18"/>
                        </w:rPr>
                      </w:pPr>
                      <w:r>
                        <w:rPr>
                          <w:rFonts w:ascii="Arial Narrow" w:hAnsi="Arial Narrow"/>
                          <w:b/>
                          <w:color w:val="4472C4" w:themeColor="accent5"/>
                          <w:sz w:val="18"/>
                        </w:rPr>
                        <w:t xml:space="preserve">APS / Centros Privados </w:t>
                      </w:r>
                    </w:p>
                  </w:txbxContent>
                </v:textbox>
                <w10:wrap type="through" anchorx="margin"/>
              </v:rect>
            </w:pict>
          </mc:Fallback>
        </mc:AlternateContent>
      </w:r>
      <w:r w:rsidR="00C82151" w:rsidRPr="00381CA5">
        <w:rPr>
          <w:rFonts w:ascii="Arial" w:hAnsi="Arial" w:cs="Arial"/>
          <w:b/>
          <w:noProof/>
          <w:color w:val="000000" w:themeColor="text1"/>
          <w:lang w:eastAsia="es-CL"/>
        </w:rPr>
        <mc:AlternateContent>
          <mc:Choice Requires="wps">
            <w:drawing>
              <wp:anchor distT="0" distB="0" distL="114300" distR="114300" simplePos="0" relativeHeight="252092416" behindDoc="0" locked="0" layoutInCell="1" allowOverlap="1" wp14:anchorId="07E6F5E4" wp14:editId="2175CC9B">
                <wp:simplePos x="0" y="0"/>
                <wp:positionH relativeFrom="margin">
                  <wp:posOffset>2280285</wp:posOffset>
                </wp:positionH>
                <wp:positionV relativeFrom="paragraph">
                  <wp:posOffset>12700</wp:posOffset>
                </wp:positionV>
                <wp:extent cx="2152650" cy="266700"/>
                <wp:effectExtent l="0" t="0" r="19050" b="19050"/>
                <wp:wrapNone/>
                <wp:docPr id="255" name="Rectángulo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66700"/>
                        </a:xfrm>
                        <a:prstGeom prst="rect">
                          <a:avLst/>
                        </a:prstGeom>
                        <a:solidFill>
                          <a:srgbClr val="FFC000">
                            <a:lumMod val="75000"/>
                          </a:srgbClr>
                        </a:solidFill>
                        <a:ln w="12700" cap="flat" cmpd="sng" algn="ctr">
                          <a:solidFill>
                            <a:srgbClr val="5B9BD5">
                              <a:shade val="50000"/>
                            </a:srgbClr>
                          </a:solidFill>
                          <a:prstDash val="solid"/>
                          <a:miter lim="800000"/>
                        </a:ln>
                        <a:effectLst/>
                      </wps:spPr>
                      <wps:txbx>
                        <w:txbxContent>
                          <w:p w14:paraId="6CA0C970" w14:textId="51188D9E" w:rsidR="00854CBD" w:rsidRPr="00F53C02" w:rsidRDefault="00854CBD" w:rsidP="00B92080">
                            <w:pPr>
                              <w:rPr>
                                <w:rFonts w:ascii="Arial Narrow" w:hAnsi="Arial Narrow"/>
                                <w:b/>
                                <w:sz w:val="22"/>
                              </w:rPr>
                            </w:pPr>
                            <w:r w:rsidRPr="00F53C02">
                              <w:rPr>
                                <w:rFonts w:ascii="Arial Narrow" w:hAnsi="Arial Narrow"/>
                                <w:b/>
                                <w:sz w:val="22"/>
                              </w:rPr>
                              <w:t xml:space="preserve">Nivel Primario / Atención Abierta </w:t>
                            </w:r>
                          </w:p>
                          <w:p w14:paraId="6F5CB59C" w14:textId="77777777" w:rsidR="00854CBD" w:rsidRPr="00F53C02" w:rsidRDefault="00854CBD" w:rsidP="00B92080">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F5E4" id="Rectángulo 255" o:spid="_x0000_s1045" style="position:absolute;left:0;text-align:left;margin-left:179.55pt;margin-top:1pt;width:169.5pt;height:21pt;z-index:2520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" fillcolor="#bf9000" strokecolor="#41719c" strokeweight="1pt">
                <v:path arrowok="t"/>
                <v:textbox>
                  <w:txbxContent>
                    <w:p w14:paraId="6CA0C970" w14:textId="51188D9E" w:rsidR="00854CBD" w:rsidRPr="00F53C02" w:rsidRDefault="00854CBD" w:rsidP="00B92080">
                      <w:pPr>
                        <w:rPr>
                          <w:rFonts w:ascii="Arial Narrow" w:hAnsi="Arial Narrow"/>
                          <w:b/>
                          <w:sz w:val="22"/>
                        </w:rPr>
                      </w:pPr>
                      <w:r w:rsidRPr="00F53C02">
                        <w:rPr>
                          <w:rFonts w:ascii="Arial Narrow" w:hAnsi="Arial Narrow"/>
                          <w:b/>
                          <w:sz w:val="22"/>
                        </w:rPr>
                        <w:t xml:space="preserve">Nivel Primario / Atención Abierta </w:t>
                      </w:r>
                    </w:p>
                    <w:p w14:paraId="6F5CB59C" w14:textId="77777777" w:rsidR="00854CBD" w:rsidRPr="00F53C02" w:rsidRDefault="00854CBD" w:rsidP="00B92080">
                      <w:pPr>
                        <w:rPr>
                          <w:b/>
                        </w:rPr>
                      </w:pPr>
                    </w:p>
                  </w:txbxContent>
                </v:textbox>
                <w10:wrap anchorx="margin"/>
              </v:rect>
            </w:pict>
          </mc:Fallback>
        </mc:AlternateContent>
      </w:r>
    </w:p>
    <w:p w14:paraId="45FC16BE" w14:textId="77777777" w:rsidR="00C82151" w:rsidRDefault="00C82151" w:rsidP="00B92080">
      <w:pPr>
        <w:jc w:val="both"/>
        <w:rPr>
          <w:rFonts w:cs="Arial"/>
          <w:color w:val="000000" w:themeColor="text1"/>
          <w:sz w:val="20"/>
          <w:szCs w:val="20"/>
          <w:lang w:val="es-ES"/>
        </w:rPr>
      </w:pPr>
    </w:p>
    <w:p w14:paraId="151D793C" w14:textId="77777777" w:rsidR="00C82151" w:rsidRDefault="00C82151" w:rsidP="00B92080">
      <w:pPr>
        <w:jc w:val="both"/>
        <w:rPr>
          <w:rFonts w:cs="Arial"/>
          <w:color w:val="000000" w:themeColor="text1"/>
          <w:sz w:val="20"/>
          <w:szCs w:val="20"/>
          <w:lang w:val="es-ES"/>
        </w:rPr>
      </w:pPr>
    </w:p>
    <w:p w14:paraId="4A0D8234" w14:textId="77777777" w:rsidR="00C82151" w:rsidRDefault="00C82151" w:rsidP="00B92080">
      <w:pPr>
        <w:jc w:val="both"/>
        <w:rPr>
          <w:rFonts w:cs="Arial"/>
          <w:color w:val="000000" w:themeColor="text1"/>
          <w:sz w:val="20"/>
          <w:szCs w:val="20"/>
          <w:lang w:val="es-ES"/>
        </w:rPr>
      </w:pPr>
    </w:p>
    <w:p w14:paraId="4E6A42B5" w14:textId="7E046475" w:rsidR="00AA5171" w:rsidRDefault="00AA5171">
      <w:pPr>
        <w:spacing w:after="160" w:line="259" w:lineRule="auto"/>
        <w:rPr>
          <w:rFonts w:cs="Arial"/>
          <w:color w:val="000000" w:themeColor="text1"/>
          <w:sz w:val="20"/>
          <w:szCs w:val="20"/>
          <w:lang w:val="es-ES"/>
        </w:rPr>
      </w:pPr>
      <w:r>
        <w:rPr>
          <w:rFonts w:cs="Arial"/>
          <w:color w:val="000000" w:themeColor="text1"/>
          <w:sz w:val="20"/>
          <w:szCs w:val="20"/>
          <w:lang w:val="es-ES"/>
        </w:rPr>
        <w:br w:type="page"/>
      </w:r>
    </w:p>
    <w:p w14:paraId="098ED657" w14:textId="47C18891" w:rsidR="00D24F50" w:rsidRPr="00D24F50" w:rsidRDefault="00D24F50">
      <w:pPr>
        <w:spacing w:after="160" w:line="259" w:lineRule="auto"/>
        <w:rPr>
          <w:rFonts w:cs="Arial"/>
          <w:color w:val="000000" w:themeColor="text1"/>
          <w:sz w:val="20"/>
          <w:szCs w:val="20"/>
        </w:rPr>
      </w:pPr>
    </w:p>
    <w:p w14:paraId="66A10F05" w14:textId="77777777" w:rsidR="00D24F50" w:rsidRDefault="00D24F50">
      <w:pPr>
        <w:spacing w:after="160" w:line="259" w:lineRule="auto"/>
        <w:rPr>
          <w:rFonts w:cs="Arial"/>
          <w:color w:val="000000" w:themeColor="text1"/>
          <w:sz w:val="20"/>
          <w:szCs w:val="20"/>
          <w:lang w:val="es-ES"/>
        </w:rPr>
      </w:pPr>
    </w:p>
    <w:p w14:paraId="324534C3" w14:textId="7717EBBB" w:rsidR="00916D62" w:rsidRPr="00CB169A" w:rsidRDefault="002257F0" w:rsidP="00C66BD9">
      <w:pPr>
        <w:pStyle w:val="Ttulo1"/>
      </w:pPr>
      <w:bookmarkStart w:id="10" w:name="_Toc532832811"/>
      <w:r>
        <w:t xml:space="preserve">V.- </w:t>
      </w:r>
      <w:r w:rsidR="002F1E12" w:rsidRPr="00CB169A">
        <w:t xml:space="preserve">ROL </w:t>
      </w:r>
      <w:r w:rsidR="00F65460">
        <w:t xml:space="preserve">DE CADA NIVEL </w:t>
      </w:r>
      <w:r w:rsidR="00A12F2C">
        <w:t>PARA LA ARTICULACION DE</w:t>
      </w:r>
      <w:r w:rsidR="00F65460">
        <w:t>L PROCESO</w:t>
      </w:r>
      <w:bookmarkEnd w:id="10"/>
    </w:p>
    <w:p w14:paraId="4642C48A" w14:textId="77777777" w:rsidR="006266E8" w:rsidRPr="00CB169A" w:rsidRDefault="006266E8" w:rsidP="002C23C6">
      <w:pPr>
        <w:jc w:val="both"/>
        <w:rPr>
          <w:rFonts w:cs="Arial"/>
          <w:b/>
        </w:rPr>
      </w:pPr>
      <w:bookmarkStart w:id="11" w:name="_Hlk515537169"/>
    </w:p>
    <w:p w14:paraId="54FC2B24" w14:textId="426FECE9" w:rsidR="00BD383E" w:rsidRDefault="003C6ED5" w:rsidP="004626C3">
      <w:pPr>
        <w:jc w:val="both"/>
        <w:rPr>
          <w:rFonts w:cs="Arial"/>
        </w:rPr>
      </w:pPr>
      <w:r>
        <w:rPr>
          <w:rFonts w:cs="Arial"/>
        </w:rPr>
        <w:t xml:space="preserve">Este </w:t>
      </w:r>
      <w:r w:rsidR="00F65460">
        <w:rPr>
          <w:rFonts w:cs="Arial"/>
        </w:rPr>
        <w:t xml:space="preserve">proceso de certificación </w:t>
      </w:r>
      <w:r w:rsidR="006266E8" w:rsidRPr="00CB169A">
        <w:rPr>
          <w:rFonts w:cs="Arial"/>
        </w:rPr>
        <w:t xml:space="preserve">se asocia a la implementación de buenas prácticas al interior de las organizaciones, consiguiendo valiosos resultados tanto para los usuarios (as) y </w:t>
      </w:r>
      <w:r w:rsidR="00BD383E">
        <w:rPr>
          <w:rFonts w:cs="Arial"/>
        </w:rPr>
        <w:t xml:space="preserve">para </w:t>
      </w:r>
      <w:r w:rsidR="006266E8" w:rsidRPr="00CB169A">
        <w:rPr>
          <w:rFonts w:cs="Arial"/>
        </w:rPr>
        <w:t>las organizaciones desde la perspectiva sanitaria</w:t>
      </w:r>
      <w:r w:rsidR="00BD383E">
        <w:rPr>
          <w:rFonts w:cs="Arial"/>
        </w:rPr>
        <w:t>.</w:t>
      </w:r>
    </w:p>
    <w:p w14:paraId="73D1A6BA" w14:textId="5BD47B5D" w:rsidR="006266E8" w:rsidRPr="00CB169A" w:rsidRDefault="006266E8" w:rsidP="004626C3">
      <w:pPr>
        <w:jc w:val="both"/>
        <w:rPr>
          <w:rFonts w:cs="Arial"/>
        </w:rPr>
      </w:pPr>
      <w:r w:rsidRPr="00CB169A">
        <w:rPr>
          <w:rFonts w:cs="Arial"/>
        </w:rPr>
        <w:t xml:space="preserve">Esta </w:t>
      </w:r>
      <w:r w:rsidR="00F65460">
        <w:rPr>
          <w:rFonts w:cs="Arial"/>
        </w:rPr>
        <w:t xml:space="preserve">certificación </w:t>
      </w:r>
      <w:r w:rsidRPr="00CB169A">
        <w:rPr>
          <w:rFonts w:cs="Arial"/>
        </w:rPr>
        <w:t>posee algunas características</w:t>
      </w:r>
      <w:r w:rsidR="00CB169A" w:rsidRPr="00CB169A">
        <w:rPr>
          <w:rFonts w:cs="Arial"/>
        </w:rPr>
        <w:t xml:space="preserve"> generales:</w:t>
      </w:r>
      <w:r w:rsidRPr="00CB169A">
        <w:rPr>
          <w:rFonts w:cs="Arial"/>
        </w:rPr>
        <w:t xml:space="preserve"> </w:t>
      </w:r>
    </w:p>
    <w:p w14:paraId="2028810A" w14:textId="6A329ED7" w:rsidR="006266E8" w:rsidRPr="00CB169A" w:rsidRDefault="006266E8" w:rsidP="004626C3">
      <w:pPr>
        <w:pStyle w:val="Prrafodelista"/>
        <w:numPr>
          <w:ilvl w:val="0"/>
          <w:numId w:val="5"/>
        </w:numPr>
        <w:ind w:left="360"/>
        <w:jc w:val="both"/>
        <w:rPr>
          <w:rFonts w:cs="Arial"/>
        </w:rPr>
      </w:pPr>
      <w:r w:rsidRPr="00CB169A">
        <w:rPr>
          <w:rFonts w:cs="Arial"/>
        </w:rPr>
        <w:t xml:space="preserve">Los establecimientos que se someten a la </w:t>
      </w:r>
      <w:r w:rsidR="00644F8C">
        <w:rPr>
          <w:rFonts w:cs="Arial"/>
        </w:rPr>
        <w:t xml:space="preserve">certificación </w:t>
      </w:r>
      <w:r w:rsidRPr="00CB169A">
        <w:rPr>
          <w:rFonts w:cs="Arial"/>
        </w:rPr>
        <w:t>lo hacen en forma voluntaria.</w:t>
      </w:r>
    </w:p>
    <w:p w14:paraId="4CEB17D3" w14:textId="1082ABF7" w:rsidR="006266E8" w:rsidRPr="00CB169A" w:rsidRDefault="006266E8" w:rsidP="004626C3">
      <w:pPr>
        <w:pStyle w:val="Prrafodelista"/>
        <w:numPr>
          <w:ilvl w:val="0"/>
          <w:numId w:val="5"/>
        </w:numPr>
        <w:ind w:left="360"/>
        <w:jc w:val="both"/>
        <w:rPr>
          <w:rFonts w:cs="Arial"/>
        </w:rPr>
      </w:pPr>
      <w:r w:rsidRPr="00CB169A">
        <w:rPr>
          <w:rFonts w:cs="Arial"/>
        </w:rPr>
        <w:t xml:space="preserve">El sistema de </w:t>
      </w:r>
      <w:r w:rsidR="00BD383E">
        <w:rPr>
          <w:rFonts w:cs="Arial"/>
        </w:rPr>
        <w:t xml:space="preserve">certificación </w:t>
      </w:r>
      <w:r w:rsidRPr="00CB169A">
        <w:rPr>
          <w:rFonts w:cs="Arial"/>
        </w:rPr>
        <w:t>es el mismo para instituciones públicas o privadas.</w:t>
      </w:r>
    </w:p>
    <w:p w14:paraId="34817999" w14:textId="487F5D82" w:rsidR="006266E8" w:rsidRPr="00CB169A" w:rsidRDefault="006266E8" w:rsidP="004626C3">
      <w:pPr>
        <w:pStyle w:val="Prrafodelista"/>
        <w:numPr>
          <w:ilvl w:val="0"/>
          <w:numId w:val="5"/>
        </w:numPr>
        <w:ind w:left="360"/>
        <w:jc w:val="both"/>
        <w:rPr>
          <w:rFonts w:cs="Arial"/>
        </w:rPr>
      </w:pPr>
      <w:r w:rsidRPr="00CB169A">
        <w:rPr>
          <w:rFonts w:cs="Arial"/>
        </w:rPr>
        <w:t xml:space="preserve">El proceso de </w:t>
      </w:r>
      <w:r w:rsidR="00BD383E">
        <w:rPr>
          <w:rFonts w:cs="Arial"/>
        </w:rPr>
        <w:t xml:space="preserve">certificación </w:t>
      </w:r>
      <w:r w:rsidRPr="00CB169A">
        <w:rPr>
          <w:rFonts w:cs="Arial"/>
        </w:rPr>
        <w:t>es gratuito para la institución (4).</w:t>
      </w:r>
    </w:p>
    <w:p w14:paraId="4695C189" w14:textId="77777777" w:rsidR="00CB169A" w:rsidRDefault="00CB169A" w:rsidP="004626C3">
      <w:pPr>
        <w:jc w:val="both"/>
        <w:rPr>
          <w:rFonts w:cs="Arial"/>
        </w:rPr>
      </w:pPr>
    </w:p>
    <w:p w14:paraId="19E9D095" w14:textId="1A5334C1" w:rsidR="002F1E12" w:rsidRPr="00CB169A" w:rsidRDefault="002F1E12" w:rsidP="004626C3">
      <w:pPr>
        <w:jc w:val="both"/>
        <w:rPr>
          <w:rFonts w:cs="Arial"/>
          <w:lang w:val="es-ES"/>
        </w:rPr>
      </w:pPr>
      <w:r w:rsidRPr="00CB169A">
        <w:rPr>
          <w:rFonts w:cs="Arial"/>
          <w:lang w:val="es-ES"/>
        </w:rPr>
        <w:t>Para</w:t>
      </w:r>
      <w:r w:rsidR="00CB169A">
        <w:rPr>
          <w:rFonts w:cs="Arial"/>
          <w:lang w:val="es-ES"/>
        </w:rPr>
        <w:t xml:space="preserve"> dar cumplimiento a </w:t>
      </w:r>
      <w:r w:rsidRPr="00CB169A">
        <w:rPr>
          <w:rFonts w:cs="Arial"/>
          <w:lang w:val="es-ES"/>
        </w:rPr>
        <w:t>los pasos que se describen</w:t>
      </w:r>
      <w:r w:rsidR="00BD383E">
        <w:rPr>
          <w:rFonts w:cs="Arial"/>
          <w:lang w:val="es-ES"/>
        </w:rPr>
        <w:t xml:space="preserve"> más adelante</w:t>
      </w:r>
      <w:r w:rsidRPr="00CB169A">
        <w:rPr>
          <w:rFonts w:cs="Arial"/>
          <w:lang w:val="es-ES"/>
        </w:rPr>
        <w:t xml:space="preserve"> se deben</w:t>
      </w:r>
      <w:r w:rsidR="00CB169A">
        <w:rPr>
          <w:rFonts w:cs="Arial"/>
          <w:lang w:val="es-ES"/>
        </w:rPr>
        <w:t xml:space="preserve"> considera</w:t>
      </w:r>
      <w:r w:rsidR="00F65460">
        <w:rPr>
          <w:rFonts w:cs="Arial"/>
          <w:lang w:val="es-ES"/>
        </w:rPr>
        <w:t>r</w:t>
      </w:r>
      <w:r w:rsidR="00CB169A">
        <w:rPr>
          <w:rFonts w:cs="Arial"/>
          <w:lang w:val="es-ES"/>
        </w:rPr>
        <w:t xml:space="preserve"> los roles y la articulación de cada nivel participante en la gestión.</w:t>
      </w:r>
    </w:p>
    <w:p w14:paraId="106E67C2" w14:textId="203178B3" w:rsidR="00C73AF0" w:rsidRPr="00CB169A" w:rsidRDefault="00C73AF0" w:rsidP="002C23C6">
      <w:pPr>
        <w:jc w:val="both"/>
        <w:rPr>
          <w:rFonts w:cs="Arial"/>
          <w:b/>
        </w:rPr>
      </w:pPr>
    </w:p>
    <w:p w14:paraId="0A81F61B" w14:textId="5B26C191" w:rsidR="00F67BDD" w:rsidRPr="002965A2" w:rsidRDefault="00C73AF0" w:rsidP="00EE3A46">
      <w:pPr>
        <w:pStyle w:val="Ttulo2"/>
        <w:numPr>
          <w:ilvl w:val="0"/>
          <w:numId w:val="35"/>
        </w:numPr>
      </w:pPr>
      <w:bookmarkStart w:id="12" w:name="_Toc532832812"/>
      <w:r w:rsidRPr="002965A2">
        <w:t>Ministerio de Salud</w:t>
      </w:r>
      <w:bookmarkEnd w:id="12"/>
    </w:p>
    <w:p w14:paraId="3089881B" w14:textId="2F351D2A" w:rsidR="00A3530E" w:rsidRDefault="00395FA1" w:rsidP="002C23C6">
      <w:pPr>
        <w:jc w:val="both"/>
        <w:rPr>
          <w:rFonts w:cs="Arial"/>
        </w:rPr>
      </w:pPr>
      <w:r w:rsidRPr="00CB169A">
        <w:rPr>
          <w:rFonts w:cs="Arial"/>
        </w:rPr>
        <w:t xml:space="preserve">El </w:t>
      </w:r>
      <w:r w:rsidR="00BD383E">
        <w:rPr>
          <w:rFonts w:cs="Arial"/>
        </w:rPr>
        <w:t>M</w:t>
      </w:r>
      <w:r w:rsidRPr="00CB169A">
        <w:rPr>
          <w:rFonts w:cs="Arial"/>
        </w:rPr>
        <w:t xml:space="preserve">inisterio </w:t>
      </w:r>
      <w:r w:rsidR="002C23C6" w:rsidRPr="00CB169A">
        <w:rPr>
          <w:rFonts w:cs="Arial"/>
        </w:rPr>
        <w:t xml:space="preserve">cuenta con </w:t>
      </w:r>
      <w:r w:rsidR="007D0F29" w:rsidRPr="00CB169A">
        <w:rPr>
          <w:rFonts w:cs="Arial"/>
        </w:rPr>
        <w:t>un grupo</w:t>
      </w:r>
      <w:r w:rsidR="002C23C6" w:rsidRPr="00CB169A">
        <w:rPr>
          <w:rFonts w:cs="Arial"/>
        </w:rPr>
        <w:t xml:space="preserve"> de trabajo</w:t>
      </w:r>
      <w:r w:rsidR="00BD383E">
        <w:rPr>
          <w:rFonts w:cs="Arial"/>
        </w:rPr>
        <w:t xml:space="preserve"> en lactancia</w:t>
      </w:r>
      <w:r w:rsidR="00A3530E" w:rsidRPr="00CB169A">
        <w:rPr>
          <w:rFonts w:cs="Arial"/>
        </w:rPr>
        <w:t xml:space="preserve"> </w:t>
      </w:r>
      <w:r w:rsidRPr="00CB169A">
        <w:rPr>
          <w:rFonts w:cs="Arial"/>
        </w:rPr>
        <w:t xml:space="preserve">(Mesa Lactancia Materna MINSAL), </w:t>
      </w:r>
      <w:r w:rsidR="00A3530E" w:rsidRPr="00CB169A">
        <w:rPr>
          <w:rFonts w:cs="Arial"/>
        </w:rPr>
        <w:t xml:space="preserve">donde participan </w:t>
      </w:r>
      <w:r w:rsidR="00CE0ADD">
        <w:rPr>
          <w:rFonts w:cs="Arial"/>
        </w:rPr>
        <w:t>la Sub S</w:t>
      </w:r>
      <w:r w:rsidR="00E86F4F">
        <w:rPr>
          <w:rFonts w:cs="Arial"/>
        </w:rPr>
        <w:t xml:space="preserve">ecretaria </w:t>
      </w:r>
      <w:r w:rsidRPr="00CB169A">
        <w:rPr>
          <w:rFonts w:cs="Arial"/>
        </w:rPr>
        <w:t xml:space="preserve">de Salud Pública </w:t>
      </w:r>
      <w:r w:rsidR="00CE0ADD">
        <w:rPr>
          <w:rFonts w:cs="Arial"/>
        </w:rPr>
        <w:t>y Sub S</w:t>
      </w:r>
      <w:r w:rsidR="00E86F4F">
        <w:rPr>
          <w:rFonts w:cs="Arial"/>
        </w:rPr>
        <w:t>ecretaria de Redes A</w:t>
      </w:r>
      <w:r w:rsidRPr="00CB169A">
        <w:rPr>
          <w:rFonts w:cs="Arial"/>
        </w:rPr>
        <w:t xml:space="preserve">sistenciales, </w:t>
      </w:r>
      <w:r w:rsidR="00E43A22">
        <w:rPr>
          <w:rFonts w:cs="Arial"/>
        </w:rPr>
        <w:t xml:space="preserve">coordinada por el </w:t>
      </w:r>
      <w:r w:rsidR="0059668F">
        <w:rPr>
          <w:rFonts w:cs="Arial"/>
        </w:rPr>
        <w:t>P</w:t>
      </w:r>
      <w:r w:rsidR="00E43A22">
        <w:rPr>
          <w:rFonts w:cs="Arial"/>
        </w:rPr>
        <w:t xml:space="preserve">rograma </w:t>
      </w:r>
      <w:r w:rsidR="0059668F">
        <w:rPr>
          <w:rFonts w:cs="Arial"/>
        </w:rPr>
        <w:t>N</w:t>
      </w:r>
      <w:r w:rsidR="00E43A22">
        <w:rPr>
          <w:rFonts w:cs="Arial"/>
        </w:rPr>
        <w:t xml:space="preserve">acional de </w:t>
      </w:r>
      <w:r w:rsidR="0059668F">
        <w:rPr>
          <w:rFonts w:cs="Arial"/>
        </w:rPr>
        <w:t>S</w:t>
      </w:r>
      <w:r w:rsidR="00E43A22">
        <w:rPr>
          <w:rFonts w:cs="Arial"/>
        </w:rPr>
        <w:t xml:space="preserve">alud de la Infancia, </w:t>
      </w:r>
      <w:r w:rsidR="00350A3E" w:rsidRPr="00CB169A">
        <w:rPr>
          <w:rFonts w:cs="Arial"/>
        </w:rPr>
        <w:t>c</w:t>
      </w:r>
      <w:r w:rsidR="00C6578B">
        <w:rPr>
          <w:rFonts w:cs="Arial"/>
        </w:rPr>
        <w:t xml:space="preserve">onsensuando </w:t>
      </w:r>
      <w:r w:rsidRPr="00CB169A">
        <w:rPr>
          <w:rFonts w:cs="Arial"/>
        </w:rPr>
        <w:t xml:space="preserve">lineamientos estratégicos </w:t>
      </w:r>
      <w:r w:rsidR="00C6578B">
        <w:rPr>
          <w:rFonts w:cs="Arial"/>
        </w:rPr>
        <w:t xml:space="preserve">para </w:t>
      </w:r>
      <w:r w:rsidR="00350A3E" w:rsidRPr="00CB169A">
        <w:rPr>
          <w:rFonts w:cs="Arial"/>
        </w:rPr>
        <w:t>los equipos region</w:t>
      </w:r>
      <w:r w:rsidR="00A3530E" w:rsidRPr="00CB169A">
        <w:rPr>
          <w:rFonts w:cs="Arial"/>
        </w:rPr>
        <w:t xml:space="preserve">ales </w:t>
      </w:r>
      <w:r w:rsidR="00C6578B">
        <w:rPr>
          <w:rFonts w:cs="Arial"/>
        </w:rPr>
        <w:t xml:space="preserve">con </w:t>
      </w:r>
      <w:r w:rsidR="00A3530E" w:rsidRPr="00CB169A">
        <w:rPr>
          <w:rFonts w:cs="Arial"/>
        </w:rPr>
        <w:t xml:space="preserve">las distintas líneas </w:t>
      </w:r>
      <w:r w:rsidRPr="00CB169A">
        <w:rPr>
          <w:rFonts w:cs="Arial"/>
        </w:rPr>
        <w:t xml:space="preserve">de acción y </w:t>
      </w:r>
      <w:r w:rsidR="008D4C1C" w:rsidRPr="00CB169A">
        <w:rPr>
          <w:rFonts w:cs="Arial"/>
        </w:rPr>
        <w:t xml:space="preserve">fortaleciendo, </w:t>
      </w:r>
      <w:r w:rsidR="00A3530E" w:rsidRPr="00CB169A">
        <w:rPr>
          <w:rFonts w:cs="Arial"/>
        </w:rPr>
        <w:t>proteg</w:t>
      </w:r>
      <w:r w:rsidR="008D4C1C" w:rsidRPr="00CB169A">
        <w:rPr>
          <w:rFonts w:cs="Arial"/>
        </w:rPr>
        <w:t xml:space="preserve">iendo y promoviendo </w:t>
      </w:r>
      <w:r w:rsidR="00A3530E" w:rsidRPr="00CB169A">
        <w:rPr>
          <w:rFonts w:cs="Arial"/>
        </w:rPr>
        <w:t>la alimentación óptima del lactante y del niño/a pequeñ</w:t>
      </w:r>
      <w:r w:rsidR="00644F8C">
        <w:rPr>
          <w:rFonts w:cs="Arial"/>
        </w:rPr>
        <w:t xml:space="preserve">o, incluyendo protección legal y </w:t>
      </w:r>
      <w:r w:rsidR="00A3530E" w:rsidRPr="00CB169A">
        <w:rPr>
          <w:rFonts w:cs="Arial"/>
        </w:rPr>
        <w:t>promoción social</w:t>
      </w:r>
      <w:r w:rsidR="00644F8C">
        <w:rPr>
          <w:rFonts w:cs="Arial"/>
        </w:rPr>
        <w:t>, se i</w:t>
      </w:r>
      <w:r w:rsidR="00C6578B">
        <w:rPr>
          <w:rFonts w:cs="Arial"/>
        </w:rPr>
        <w:t>ncluye estrategias para el</w:t>
      </w:r>
      <w:r w:rsidR="0067505C">
        <w:rPr>
          <w:rFonts w:cs="Arial"/>
        </w:rPr>
        <w:t xml:space="preserve"> apoyo</w:t>
      </w:r>
      <w:r w:rsidR="002C23C6" w:rsidRPr="00CB169A">
        <w:rPr>
          <w:rFonts w:cs="Arial"/>
        </w:rPr>
        <w:t xml:space="preserve"> a la madre trabajadora </w:t>
      </w:r>
      <w:r w:rsidR="00644F8C">
        <w:rPr>
          <w:rFonts w:cs="Arial"/>
        </w:rPr>
        <w:t xml:space="preserve">para generar </w:t>
      </w:r>
      <w:r w:rsidR="002C23C6" w:rsidRPr="00CB169A">
        <w:rPr>
          <w:rFonts w:cs="Arial"/>
        </w:rPr>
        <w:t xml:space="preserve">cambios en las </w:t>
      </w:r>
      <w:r w:rsidR="00A3530E" w:rsidRPr="00CB169A">
        <w:rPr>
          <w:rFonts w:cs="Arial"/>
        </w:rPr>
        <w:t>práctica</w:t>
      </w:r>
      <w:r w:rsidR="0067505C">
        <w:rPr>
          <w:rFonts w:cs="Arial"/>
        </w:rPr>
        <w:t xml:space="preserve">s sanitarias del ámbito </w:t>
      </w:r>
      <w:r w:rsidR="00336BE4">
        <w:rPr>
          <w:rFonts w:cs="Arial"/>
        </w:rPr>
        <w:t xml:space="preserve">laboral y </w:t>
      </w:r>
      <w:r w:rsidR="0067505C">
        <w:rPr>
          <w:rFonts w:cs="Arial"/>
        </w:rPr>
        <w:t>de la educación</w:t>
      </w:r>
      <w:r w:rsidR="002C23C6" w:rsidRPr="00CB169A">
        <w:rPr>
          <w:rFonts w:cs="Arial"/>
        </w:rPr>
        <w:t xml:space="preserve"> </w:t>
      </w:r>
      <w:r w:rsidR="00A3530E" w:rsidRPr="00CB169A">
        <w:rPr>
          <w:rFonts w:cs="Arial"/>
        </w:rPr>
        <w:t>necesarios para que la estrategia se mantenga en el tiempo.</w:t>
      </w:r>
    </w:p>
    <w:p w14:paraId="7321055D" w14:textId="77777777" w:rsidR="00336BE4" w:rsidRPr="00CB169A" w:rsidRDefault="00336BE4" w:rsidP="002C23C6">
      <w:pPr>
        <w:jc w:val="both"/>
        <w:rPr>
          <w:rFonts w:cs="Arial"/>
        </w:rPr>
      </w:pPr>
    </w:p>
    <w:p w14:paraId="74A80523" w14:textId="05DFB02E" w:rsidR="00341335" w:rsidRPr="00CB169A" w:rsidRDefault="00A3530E" w:rsidP="004626C3">
      <w:pPr>
        <w:jc w:val="both"/>
        <w:rPr>
          <w:rFonts w:cs="Arial"/>
          <w:b/>
          <w:caps/>
        </w:rPr>
      </w:pPr>
      <w:r w:rsidRPr="00CB169A">
        <w:rPr>
          <w:rFonts w:cs="Arial"/>
        </w:rPr>
        <w:t xml:space="preserve">Las funciones de </w:t>
      </w:r>
      <w:r w:rsidR="00644F8C">
        <w:rPr>
          <w:rFonts w:cs="Arial"/>
        </w:rPr>
        <w:t>CRLM son</w:t>
      </w:r>
      <w:r w:rsidR="001A618A" w:rsidRPr="00CB169A">
        <w:rPr>
          <w:rFonts w:cs="Arial"/>
        </w:rPr>
        <w:t>:</w:t>
      </w:r>
    </w:p>
    <w:p w14:paraId="2F135139" w14:textId="2B27D631" w:rsidR="00983C32" w:rsidRDefault="007024CC" w:rsidP="004626C3">
      <w:pPr>
        <w:pStyle w:val="Prrafodelista"/>
        <w:numPr>
          <w:ilvl w:val="0"/>
          <w:numId w:val="6"/>
        </w:numPr>
        <w:ind w:left="360"/>
        <w:jc w:val="both"/>
        <w:rPr>
          <w:rFonts w:cs="Arial"/>
        </w:rPr>
      </w:pPr>
      <w:r>
        <w:rPr>
          <w:rFonts w:cs="Arial"/>
        </w:rPr>
        <w:t xml:space="preserve">Definir </w:t>
      </w:r>
      <w:r w:rsidR="00983C32" w:rsidRPr="00CB169A">
        <w:rPr>
          <w:rFonts w:cs="Arial"/>
        </w:rPr>
        <w:t xml:space="preserve">el </w:t>
      </w:r>
      <w:r w:rsidR="00082065" w:rsidRPr="00CB169A">
        <w:rPr>
          <w:rFonts w:cs="Arial"/>
        </w:rPr>
        <w:t>proceso</w:t>
      </w:r>
      <w:r w:rsidR="00983C32" w:rsidRPr="00CB169A">
        <w:rPr>
          <w:rFonts w:cs="Arial"/>
        </w:rPr>
        <w:t xml:space="preserve"> </w:t>
      </w:r>
      <w:r w:rsidR="00082065" w:rsidRPr="00CB169A">
        <w:rPr>
          <w:rFonts w:cs="Arial"/>
        </w:rPr>
        <w:t xml:space="preserve">y formular </w:t>
      </w:r>
      <w:r w:rsidR="005D703D" w:rsidRPr="00CB169A">
        <w:rPr>
          <w:rFonts w:cs="Arial"/>
        </w:rPr>
        <w:t>estándares</w:t>
      </w:r>
      <w:r w:rsidR="00C73AF0" w:rsidRPr="00CB169A">
        <w:rPr>
          <w:rFonts w:cs="Arial"/>
        </w:rPr>
        <w:t xml:space="preserve"> </w:t>
      </w:r>
      <w:r w:rsidR="000850DD" w:rsidRPr="00CB169A">
        <w:rPr>
          <w:rFonts w:cs="Arial"/>
        </w:rPr>
        <w:t xml:space="preserve">de calidad </w:t>
      </w:r>
      <w:r w:rsidR="00983C32" w:rsidRPr="00CB169A">
        <w:rPr>
          <w:rFonts w:cs="Arial"/>
        </w:rPr>
        <w:t xml:space="preserve">en los diferentes niveles </w:t>
      </w:r>
      <w:r w:rsidR="00336BE4">
        <w:rPr>
          <w:rFonts w:cs="Arial"/>
        </w:rPr>
        <w:t>que participan en la certificación.</w:t>
      </w:r>
      <w:r w:rsidR="00983C32" w:rsidRPr="00336BE4">
        <w:rPr>
          <w:rFonts w:cs="Arial"/>
        </w:rPr>
        <w:t xml:space="preserve"> </w:t>
      </w:r>
    </w:p>
    <w:p w14:paraId="3250E992" w14:textId="75B9D12A" w:rsidR="00537906" w:rsidRPr="00336BE4" w:rsidRDefault="00537906" w:rsidP="004626C3">
      <w:pPr>
        <w:pStyle w:val="Prrafodelista"/>
        <w:numPr>
          <w:ilvl w:val="0"/>
          <w:numId w:val="6"/>
        </w:numPr>
        <w:ind w:left="360"/>
        <w:jc w:val="both"/>
        <w:rPr>
          <w:rFonts w:cs="Arial"/>
        </w:rPr>
      </w:pPr>
      <w:r>
        <w:rPr>
          <w:rFonts w:cs="Arial"/>
        </w:rPr>
        <w:t xml:space="preserve">Rol rector con envío de circulares y oficios para entrega de lineamientos en la materia </w:t>
      </w:r>
    </w:p>
    <w:p w14:paraId="6F6C5021" w14:textId="77777777" w:rsidR="00983C32" w:rsidRPr="00CB169A" w:rsidRDefault="00983C32" w:rsidP="004626C3">
      <w:pPr>
        <w:pStyle w:val="Prrafodelista"/>
        <w:numPr>
          <w:ilvl w:val="0"/>
          <w:numId w:val="6"/>
        </w:numPr>
        <w:ind w:left="360"/>
        <w:jc w:val="both"/>
        <w:rPr>
          <w:rFonts w:cs="Arial"/>
        </w:rPr>
      </w:pPr>
      <w:r w:rsidRPr="00CB169A">
        <w:rPr>
          <w:rFonts w:cs="Arial"/>
        </w:rPr>
        <w:t xml:space="preserve">Colaborar con las CRLM en los procesos de acreditación </w:t>
      </w:r>
    </w:p>
    <w:p w14:paraId="107DC16A" w14:textId="77777777" w:rsidR="00916074" w:rsidRPr="00CB169A" w:rsidRDefault="00983C32" w:rsidP="004626C3">
      <w:pPr>
        <w:pStyle w:val="Prrafodelista"/>
        <w:numPr>
          <w:ilvl w:val="0"/>
          <w:numId w:val="6"/>
        </w:numPr>
        <w:ind w:left="360"/>
        <w:jc w:val="both"/>
        <w:rPr>
          <w:rFonts w:cs="Arial"/>
        </w:rPr>
      </w:pPr>
      <w:r w:rsidRPr="00CB169A">
        <w:rPr>
          <w:rFonts w:cs="Arial"/>
        </w:rPr>
        <w:t>Mantener actualizad el catastro de los establecimientos acreditados por región</w:t>
      </w:r>
    </w:p>
    <w:p w14:paraId="14D2B17B" w14:textId="4CC1F5B7" w:rsidR="00916074" w:rsidRPr="00CB169A" w:rsidRDefault="00916074" w:rsidP="004626C3">
      <w:pPr>
        <w:pStyle w:val="Prrafodelista"/>
        <w:numPr>
          <w:ilvl w:val="0"/>
          <w:numId w:val="6"/>
        </w:numPr>
        <w:ind w:left="360"/>
        <w:jc w:val="both"/>
        <w:rPr>
          <w:rFonts w:cs="Arial"/>
        </w:rPr>
      </w:pPr>
      <w:r w:rsidRPr="00CB169A">
        <w:rPr>
          <w:rFonts w:cs="Arial"/>
        </w:rPr>
        <w:t>Reportar el consolidado de establecimientos acreditados trimestralmente a la SEREMI y Servicio de salud correspondiente.</w:t>
      </w:r>
    </w:p>
    <w:p w14:paraId="572BAD71" w14:textId="3076DA7C" w:rsidR="00522BAD" w:rsidRDefault="0067505C" w:rsidP="004626C3">
      <w:pPr>
        <w:pStyle w:val="Prrafodelista"/>
        <w:numPr>
          <w:ilvl w:val="0"/>
          <w:numId w:val="6"/>
        </w:numPr>
        <w:ind w:left="360"/>
        <w:jc w:val="both"/>
        <w:rPr>
          <w:rFonts w:cs="Arial"/>
        </w:rPr>
      </w:pPr>
      <w:r>
        <w:rPr>
          <w:rFonts w:cs="Arial"/>
        </w:rPr>
        <w:t xml:space="preserve">Mantener las coordinaciones con CONALMA para </w:t>
      </w:r>
      <w:r w:rsidR="00522BAD">
        <w:rPr>
          <w:rFonts w:cs="Arial"/>
        </w:rPr>
        <w:t xml:space="preserve">revisión permanente de evidencia actualizada </w:t>
      </w:r>
    </w:p>
    <w:p w14:paraId="333E8508" w14:textId="21708115" w:rsidR="002C23C6" w:rsidRPr="00CB169A" w:rsidRDefault="00522BAD" w:rsidP="004626C3">
      <w:pPr>
        <w:pStyle w:val="Prrafodelista"/>
        <w:numPr>
          <w:ilvl w:val="0"/>
          <w:numId w:val="6"/>
        </w:numPr>
        <w:ind w:left="360"/>
        <w:jc w:val="both"/>
        <w:rPr>
          <w:rFonts w:cs="Arial"/>
        </w:rPr>
      </w:pPr>
      <w:r>
        <w:rPr>
          <w:rFonts w:cs="Arial"/>
        </w:rPr>
        <w:t>Va</w:t>
      </w:r>
      <w:r w:rsidR="002C23C6" w:rsidRPr="00CB169A">
        <w:rPr>
          <w:rFonts w:cs="Arial"/>
        </w:rPr>
        <w:t xml:space="preserve">lidar a los acreditadores </w:t>
      </w:r>
      <w:r w:rsidR="0067505C">
        <w:rPr>
          <w:rFonts w:cs="Arial"/>
        </w:rPr>
        <w:t>periódicamente, que luego replican en el nivel regional</w:t>
      </w:r>
      <w:r w:rsidR="002C23C6" w:rsidRPr="00CB169A">
        <w:rPr>
          <w:rFonts w:cs="Arial"/>
        </w:rPr>
        <w:t xml:space="preserve"> </w:t>
      </w:r>
    </w:p>
    <w:p w14:paraId="51B656FD" w14:textId="389B5CD1" w:rsidR="005A3190" w:rsidRPr="00CB169A" w:rsidRDefault="00983C32" w:rsidP="004626C3">
      <w:pPr>
        <w:pStyle w:val="Prrafodelista"/>
        <w:numPr>
          <w:ilvl w:val="0"/>
          <w:numId w:val="6"/>
        </w:numPr>
        <w:ind w:left="360"/>
        <w:jc w:val="both"/>
        <w:rPr>
          <w:rFonts w:cs="Arial"/>
        </w:rPr>
      </w:pPr>
      <w:r w:rsidRPr="00CB169A">
        <w:rPr>
          <w:rFonts w:cs="Arial"/>
        </w:rPr>
        <w:t>Fomentar e</w:t>
      </w:r>
      <w:r w:rsidR="00DC56A7" w:rsidRPr="00CB169A">
        <w:rPr>
          <w:rFonts w:cs="Arial"/>
        </w:rPr>
        <w:t>l seguimiento de la</w:t>
      </w:r>
      <w:r w:rsidR="00E56F84">
        <w:rPr>
          <w:rFonts w:cs="Arial"/>
        </w:rPr>
        <w:t xml:space="preserve"> certificación </w:t>
      </w:r>
      <w:r w:rsidR="00E56F84" w:rsidRPr="00CB169A">
        <w:rPr>
          <w:rFonts w:cs="Arial"/>
        </w:rPr>
        <w:t>y</w:t>
      </w:r>
      <w:r w:rsidR="00DC56A7" w:rsidRPr="00CB169A">
        <w:rPr>
          <w:rFonts w:cs="Arial"/>
        </w:rPr>
        <w:t xml:space="preserve"> </w:t>
      </w:r>
      <w:r w:rsidR="005A3190" w:rsidRPr="00CB169A">
        <w:rPr>
          <w:rFonts w:cs="Arial"/>
        </w:rPr>
        <w:t>re</w:t>
      </w:r>
      <w:r w:rsidR="00644F8C">
        <w:rPr>
          <w:rFonts w:cs="Arial"/>
        </w:rPr>
        <w:t xml:space="preserve">- certificación </w:t>
      </w:r>
      <w:r w:rsidR="00DC56A7" w:rsidRPr="00CB169A">
        <w:rPr>
          <w:rFonts w:cs="Arial"/>
        </w:rPr>
        <w:t>de la iniciativa.</w:t>
      </w:r>
      <w:r w:rsidR="00C960A7" w:rsidRPr="00CB169A">
        <w:rPr>
          <w:rFonts w:cs="Arial"/>
        </w:rPr>
        <w:t xml:space="preserve"> </w:t>
      </w:r>
    </w:p>
    <w:p w14:paraId="2033BC21" w14:textId="1CD938B7" w:rsidR="005A3190" w:rsidRPr="00CB169A" w:rsidRDefault="006B486E" w:rsidP="004626C3">
      <w:pPr>
        <w:pStyle w:val="Prrafodelista"/>
        <w:numPr>
          <w:ilvl w:val="0"/>
          <w:numId w:val="6"/>
        </w:numPr>
        <w:ind w:left="360"/>
        <w:jc w:val="both"/>
        <w:rPr>
          <w:rFonts w:cs="Arial"/>
        </w:rPr>
      </w:pPr>
      <w:r w:rsidRPr="00CB169A">
        <w:rPr>
          <w:rFonts w:cs="Arial"/>
        </w:rPr>
        <w:t xml:space="preserve">Gestionar certificado del reconocimiento </w:t>
      </w:r>
      <w:r w:rsidR="00E56F84">
        <w:rPr>
          <w:rFonts w:cs="Arial"/>
        </w:rPr>
        <w:t>de certificación pa</w:t>
      </w:r>
      <w:r w:rsidRPr="00CB169A">
        <w:rPr>
          <w:rFonts w:cs="Arial"/>
        </w:rPr>
        <w:t>r</w:t>
      </w:r>
      <w:r w:rsidR="00E56F84">
        <w:rPr>
          <w:rFonts w:cs="Arial"/>
        </w:rPr>
        <w:t>a</w:t>
      </w:r>
      <w:r w:rsidRPr="00CB169A">
        <w:rPr>
          <w:rFonts w:cs="Arial"/>
        </w:rPr>
        <w:t xml:space="preserve"> establecimiento. </w:t>
      </w:r>
    </w:p>
    <w:p w14:paraId="6A08076A" w14:textId="29B1665D" w:rsidR="002C23C6" w:rsidRPr="00CB169A" w:rsidRDefault="002C23C6" w:rsidP="004626C3">
      <w:pPr>
        <w:pStyle w:val="Prrafodelista"/>
        <w:numPr>
          <w:ilvl w:val="0"/>
          <w:numId w:val="6"/>
        </w:numPr>
        <w:ind w:left="360"/>
        <w:jc w:val="both"/>
        <w:rPr>
          <w:rFonts w:cs="Arial"/>
        </w:rPr>
      </w:pPr>
      <w:r w:rsidRPr="00CB169A">
        <w:rPr>
          <w:rFonts w:cs="Arial"/>
        </w:rPr>
        <w:t xml:space="preserve">Mantener informes semestrales de los establecimientos de salud (de la cantidad total de establecimientos, numero de acreditados y los que están en </w:t>
      </w:r>
      <w:r w:rsidR="001F0123" w:rsidRPr="00CB169A">
        <w:rPr>
          <w:rFonts w:cs="Arial"/>
        </w:rPr>
        <w:t>vía</w:t>
      </w:r>
      <w:r w:rsidRPr="00CB169A">
        <w:rPr>
          <w:rFonts w:cs="Arial"/>
        </w:rPr>
        <w:t xml:space="preserve"> de acreditación)</w:t>
      </w:r>
    </w:p>
    <w:p w14:paraId="6E26005F" w14:textId="62FDB59C" w:rsidR="005A3190" w:rsidRDefault="005A3190" w:rsidP="004626C3">
      <w:pPr>
        <w:pStyle w:val="Prrafodelista"/>
        <w:numPr>
          <w:ilvl w:val="0"/>
          <w:numId w:val="6"/>
        </w:numPr>
        <w:ind w:left="360"/>
        <w:jc w:val="both"/>
        <w:rPr>
          <w:rFonts w:cs="Arial"/>
        </w:rPr>
      </w:pPr>
      <w:r w:rsidRPr="00CB169A">
        <w:rPr>
          <w:rFonts w:cs="Arial"/>
        </w:rPr>
        <w:t>Mantener un registro nacional actualizado de los establecimientos acreditados.</w:t>
      </w:r>
    </w:p>
    <w:p w14:paraId="0F2A2B1D" w14:textId="11BDBBEC" w:rsidR="00686E04" w:rsidRPr="00133048" w:rsidRDefault="00E86F4F" w:rsidP="004626C3">
      <w:pPr>
        <w:pStyle w:val="Prrafodelista"/>
        <w:numPr>
          <w:ilvl w:val="0"/>
          <w:numId w:val="6"/>
        </w:numPr>
        <w:spacing w:after="160" w:line="259" w:lineRule="auto"/>
        <w:ind w:left="360"/>
        <w:jc w:val="both"/>
        <w:rPr>
          <w:rFonts w:cs="Arial"/>
        </w:rPr>
      </w:pPr>
      <w:r w:rsidRPr="00133048">
        <w:rPr>
          <w:rFonts w:cs="Arial"/>
        </w:rPr>
        <w:t xml:space="preserve">Entregar periódicamente al CRLM herramientas y actualizaciones necesarias para la formación de acreditadores </w:t>
      </w:r>
      <w:r w:rsidR="00686E04" w:rsidRPr="00133048">
        <w:rPr>
          <w:rFonts w:cs="Arial"/>
        </w:rPr>
        <w:br w:type="page"/>
      </w:r>
    </w:p>
    <w:p w14:paraId="58747C3B" w14:textId="737DB020" w:rsidR="00AE28F9" w:rsidRPr="002965A2" w:rsidRDefault="004E7E1D" w:rsidP="00EE3A46">
      <w:pPr>
        <w:pStyle w:val="Ttulo2"/>
        <w:numPr>
          <w:ilvl w:val="0"/>
          <w:numId w:val="35"/>
        </w:numPr>
      </w:pPr>
      <w:bookmarkStart w:id="13" w:name="_Toc532832813"/>
      <w:r w:rsidRPr="002965A2">
        <w:lastRenderedPageBreak/>
        <w:t xml:space="preserve">SEREMI: </w:t>
      </w:r>
      <w:r w:rsidR="00812925" w:rsidRPr="002965A2">
        <w:t xml:space="preserve">Rol </w:t>
      </w:r>
      <w:r w:rsidR="005F2102" w:rsidRPr="002965A2">
        <w:t xml:space="preserve">del Profesional a cargo de lactancia de la </w:t>
      </w:r>
      <w:r w:rsidR="00AE28F9" w:rsidRPr="002965A2">
        <w:t>Secretaria Regional Ministerial</w:t>
      </w:r>
      <w:bookmarkEnd w:id="13"/>
      <w:r w:rsidR="00AE28F9" w:rsidRPr="002965A2">
        <w:t xml:space="preserve"> </w:t>
      </w:r>
    </w:p>
    <w:p w14:paraId="07E9BCB0" w14:textId="067BFBFC" w:rsidR="00567C3A" w:rsidRDefault="00E43A22" w:rsidP="002965A2">
      <w:pPr>
        <w:jc w:val="both"/>
        <w:rPr>
          <w:rFonts w:cs="Arial"/>
        </w:rPr>
      </w:pPr>
      <w:r>
        <w:rPr>
          <w:rFonts w:cs="Arial"/>
        </w:rPr>
        <w:t>El profesional que cumple la función de r</w:t>
      </w:r>
      <w:r w:rsidR="00567C3A" w:rsidRPr="00123CF7">
        <w:rPr>
          <w:rFonts w:cs="Arial"/>
        </w:rPr>
        <w:t xml:space="preserve">eferente de lactancia de la SEREMI de salud es quien preside la </w:t>
      </w:r>
      <w:r w:rsidR="00B8364B">
        <w:rPr>
          <w:rFonts w:cs="Arial"/>
        </w:rPr>
        <w:t>CRLM</w:t>
      </w:r>
      <w:r w:rsidR="00567C3A" w:rsidRPr="00123CF7">
        <w:rPr>
          <w:rFonts w:cs="Arial"/>
        </w:rPr>
        <w:t xml:space="preserve">, </w:t>
      </w:r>
      <w:r w:rsidR="002E46C8" w:rsidRPr="00123CF7">
        <w:rPr>
          <w:rFonts w:cs="Arial"/>
        </w:rPr>
        <w:t>ejerce como refer</w:t>
      </w:r>
      <w:r w:rsidR="00B8364B">
        <w:rPr>
          <w:rFonts w:cs="Arial"/>
        </w:rPr>
        <w:t xml:space="preserve">ente </w:t>
      </w:r>
      <w:r w:rsidR="002E46C8" w:rsidRPr="00123CF7">
        <w:rPr>
          <w:rFonts w:cs="Arial"/>
        </w:rPr>
        <w:t>técnic</w:t>
      </w:r>
      <w:r w:rsidR="00B8364B">
        <w:rPr>
          <w:rFonts w:cs="Arial"/>
        </w:rPr>
        <w:t>o</w:t>
      </w:r>
      <w:r w:rsidR="002E46C8" w:rsidRPr="00123CF7">
        <w:rPr>
          <w:rFonts w:cs="Arial"/>
        </w:rPr>
        <w:t xml:space="preserve"> </w:t>
      </w:r>
      <w:r w:rsidR="00567C3A" w:rsidRPr="00123CF7">
        <w:rPr>
          <w:rFonts w:cs="Arial"/>
        </w:rPr>
        <w:t>y normativ</w:t>
      </w:r>
      <w:r w:rsidR="00B8364B">
        <w:rPr>
          <w:rFonts w:cs="Arial"/>
        </w:rPr>
        <w:t>o</w:t>
      </w:r>
      <w:r w:rsidR="00567C3A" w:rsidRPr="00123CF7">
        <w:rPr>
          <w:rFonts w:cs="Arial"/>
        </w:rPr>
        <w:t xml:space="preserve"> </w:t>
      </w:r>
      <w:r w:rsidR="000D6483">
        <w:rPr>
          <w:rFonts w:cs="Arial"/>
        </w:rPr>
        <w:t>en la región.</w:t>
      </w:r>
    </w:p>
    <w:p w14:paraId="5D7EB994" w14:textId="2921AE02" w:rsidR="00B116CA" w:rsidRDefault="00B116CA" w:rsidP="002965A2">
      <w:pPr>
        <w:jc w:val="both"/>
        <w:rPr>
          <w:rFonts w:cs="Arial"/>
        </w:rPr>
      </w:pPr>
      <w:r>
        <w:rPr>
          <w:rFonts w:cs="Arial"/>
        </w:rPr>
        <w:t>Ejerce la función desde salud pública de fomento, promoción protección y abogacía de la lactancia materna.</w:t>
      </w:r>
    </w:p>
    <w:p w14:paraId="753BDF7F" w14:textId="77777777" w:rsidR="00B116CA" w:rsidRPr="00123CF7" w:rsidRDefault="00B116CA" w:rsidP="00146EB4">
      <w:pPr>
        <w:rPr>
          <w:rFonts w:cs="Arial"/>
        </w:rPr>
      </w:pPr>
    </w:p>
    <w:p w14:paraId="46B5C02E" w14:textId="1554E0EA" w:rsidR="00812925" w:rsidRPr="00123CF7" w:rsidRDefault="00B116CA" w:rsidP="002965A2">
      <w:pPr>
        <w:jc w:val="both"/>
        <w:rPr>
          <w:rFonts w:cs="Arial"/>
        </w:rPr>
      </w:pPr>
      <w:r>
        <w:rPr>
          <w:rFonts w:cs="Arial"/>
        </w:rPr>
        <w:t xml:space="preserve">Sus </w:t>
      </w:r>
      <w:r w:rsidR="00812925" w:rsidRPr="00CB169A">
        <w:rPr>
          <w:rFonts w:cs="Arial"/>
        </w:rPr>
        <w:t>funciones s</w:t>
      </w:r>
      <w:r w:rsidR="00644F8C">
        <w:rPr>
          <w:rFonts w:cs="Arial"/>
        </w:rPr>
        <w:t>on</w:t>
      </w:r>
      <w:r w:rsidR="00812925" w:rsidRPr="00CB169A">
        <w:rPr>
          <w:rFonts w:cs="Arial"/>
        </w:rPr>
        <w:t>:</w:t>
      </w:r>
    </w:p>
    <w:p w14:paraId="7DD4B397" w14:textId="081CE039" w:rsidR="00B116CA" w:rsidRPr="002965A2" w:rsidRDefault="00BE5E04" w:rsidP="00EE3A46">
      <w:pPr>
        <w:pStyle w:val="Prrafodelista"/>
        <w:numPr>
          <w:ilvl w:val="0"/>
          <w:numId w:val="34"/>
        </w:numPr>
        <w:jc w:val="both"/>
        <w:rPr>
          <w:rFonts w:cs="Arial"/>
        </w:rPr>
      </w:pPr>
      <w:r w:rsidRPr="002965A2">
        <w:rPr>
          <w:rFonts w:cs="Arial"/>
        </w:rPr>
        <w:t xml:space="preserve">La coordinación </w:t>
      </w:r>
      <w:r w:rsidR="00B116CA" w:rsidRPr="002965A2">
        <w:rPr>
          <w:rFonts w:cs="Arial"/>
        </w:rPr>
        <w:t>con referente de lactancia del Servicio de Salud y otros referentes de programas afines al tema, el apoyo de todas las iniciativas del nivel operativo para la promoción de la lactancia</w:t>
      </w:r>
    </w:p>
    <w:p w14:paraId="7A2A7A9E" w14:textId="5CD95C46" w:rsidR="00B116CA" w:rsidRPr="00B116CA" w:rsidRDefault="00BE5E04" w:rsidP="00EE3A46">
      <w:pPr>
        <w:pStyle w:val="Textocomentario"/>
        <w:numPr>
          <w:ilvl w:val="0"/>
          <w:numId w:val="15"/>
        </w:numPr>
        <w:jc w:val="both"/>
        <w:rPr>
          <w:lang w:val="es-CL"/>
        </w:rPr>
      </w:pPr>
      <w:r>
        <w:rPr>
          <w:rFonts w:cs="Arial"/>
          <w:sz w:val="24"/>
          <w:lang w:val="es-CL"/>
        </w:rPr>
        <w:t>Debe v</w:t>
      </w:r>
      <w:r w:rsidR="0098663F" w:rsidRPr="0098663F">
        <w:rPr>
          <w:rFonts w:cs="Arial"/>
          <w:sz w:val="24"/>
          <w:lang w:val="es-CL"/>
        </w:rPr>
        <w:t xml:space="preserve">elar por la implementación del proceso de </w:t>
      </w:r>
      <w:r w:rsidR="00B116CA">
        <w:rPr>
          <w:rFonts w:cs="Arial"/>
          <w:sz w:val="24"/>
          <w:lang w:val="es-CL"/>
        </w:rPr>
        <w:t xml:space="preserve">certificación </w:t>
      </w:r>
      <w:r w:rsidR="0098663F" w:rsidRPr="0098663F">
        <w:rPr>
          <w:rFonts w:cs="Arial"/>
          <w:sz w:val="24"/>
          <w:lang w:val="es-CL"/>
        </w:rPr>
        <w:t xml:space="preserve">de los establecimientos </w:t>
      </w:r>
      <w:r w:rsidR="00B116CA">
        <w:rPr>
          <w:rFonts w:cs="Arial"/>
          <w:sz w:val="24"/>
          <w:lang w:val="es-CL"/>
        </w:rPr>
        <w:t>que deseen ser parte de la iniciativa IHAN</w:t>
      </w:r>
      <w:r>
        <w:rPr>
          <w:rFonts w:cs="Arial"/>
          <w:sz w:val="24"/>
          <w:lang w:val="es-CL"/>
        </w:rPr>
        <w:t>.</w:t>
      </w:r>
    </w:p>
    <w:p w14:paraId="019445FC" w14:textId="7717B890" w:rsidR="0098663F" w:rsidRPr="0098663F" w:rsidRDefault="00B116CA" w:rsidP="00EE3A46">
      <w:pPr>
        <w:pStyle w:val="Textocomentario"/>
        <w:numPr>
          <w:ilvl w:val="0"/>
          <w:numId w:val="15"/>
        </w:numPr>
        <w:jc w:val="both"/>
        <w:rPr>
          <w:lang w:val="es-CL"/>
        </w:rPr>
      </w:pPr>
      <w:r>
        <w:rPr>
          <w:rFonts w:cs="Arial"/>
          <w:sz w:val="24"/>
          <w:lang w:val="es-CL"/>
        </w:rPr>
        <w:t xml:space="preserve">Velar por </w:t>
      </w:r>
      <w:r w:rsidR="0098663F" w:rsidRPr="0098663F">
        <w:rPr>
          <w:rFonts w:cs="Arial"/>
          <w:sz w:val="24"/>
          <w:lang w:val="es-CL"/>
        </w:rPr>
        <w:t xml:space="preserve">el cumplimiento de las normativas vigentes relativas a la </w:t>
      </w:r>
      <w:r>
        <w:rPr>
          <w:rFonts w:cs="Arial"/>
          <w:sz w:val="24"/>
          <w:lang w:val="es-CL"/>
        </w:rPr>
        <w:t xml:space="preserve">promoción y </w:t>
      </w:r>
      <w:r w:rsidR="0098663F" w:rsidRPr="0098663F">
        <w:rPr>
          <w:rFonts w:cs="Arial"/>
          <w:sz w:val="24"/>
          <w:lang w:val="es-CL"/>
        </w:rPr>
        <w:t xml:space="preserve">protección a la </w:t>
      </w:r>
      <w:r>
        <w:rPr>
          <w:rFonts w:cs="Arial"/>
          <w:sz w:val="24"/>
          <w:lang w:val="es-CL"/>
        </w:rPr>
        <w:t>l</w:t>
      </w:r>
      <w:r w:rsidR="0098663F" w:rsidRPr="0098663F">
        <w:rPr>
          <w:rFonts w:cs="Arial"/>
          <w:sz w:val="24"/>
          <w:lang w:val="es-CL"/>
        </w:rPr>
        <w:t xml:space="preserve">actancia </w:t>
      </w:r>
      <w:r>
        <w:rPr>
          <w:rFonts w:cs="Arial"/>
          <w:sz w:val="24"/>
          <w:lang w:val="es-CL"/>
        </w:rPr>
        <w:t>m</w:t>
      </w:r>
      <w:r w:rsidR="0098663F" w:rsidRPr="0098663F">
        <w:rPr>
          <w:rFonts w:cs="Arial"/>
          <w:sz w:val="24"/>
          <w:lang w:val="es-CL"/>
        </w:rPr>
        <w:t>aterna.</w:t>
      </w:r>
    </w:p>
    <w:p w14:paraId="05E00925" w14:textId="77777777" w:rsidR="005865C7" w:rsidRDefault="005865C7" w:rsidP="00EE3A46">
      <w:pPr>
        <w:pStyle w:val="Prrafodelista"/>
        <w:numPr>
          <w:ilvl w:val="0"/>
          <w:numId w:val="15"/>
        </w:numPr>
        <w:pBdr>
          <w:top w:val="nil"/>
          <w:left w:val="nil"/>
          <w:bottom w:val="nil"/>
          <w:right w:val="nil"/>
          <w:between w:val="nil"/>
        </w:pBdr>
        <w:spacing w:line="276" w:lineRule="auto"/>
        <w:jc w:val="both"/>
        <w:rPr>
          <w:rFonts w:cs="Arial"/>
        </w:rPr>
      </w:pPr>
      <w:r>
        <w:rPr>
          <w:rFonts w:cs="Arial"/>
        </w:rPr>
        <w:t xml:space="preserve">El referente SEREMI estará a cargo de impulsar, motivar y apoyar a los establecimientos </w:t>
      </w:r>
      <w:r w:rsidRPr="0098663F">
        <w:rPr>
          <w:rFonts w:cs="Arial"/>
        </w:rPr>
        <w:t>privados que deseen integrarse a este proceso</w:t>
      </w:r>
      <w:r>
        <w:rPr>
          <w:rFonts w:cs="Arial"/>
        </w:rPr>
        <w:t xml:space="preserve">, como clínicas, la academia, lugares laborales </w:t>
      </w:r>
    </w:p>
    <w:p w14:paraId="2AFEA4F8" w14:textId="602F9227" w:rsidR="006017BB" w:rsidRDefault="006017BB" w:rsidP="00EE3A46">
      <w:pPr>
        <w:pStyle w:val="Prrafodelista"/>
        <w:numPr>
          <w:ilvl w:val="0"/>
          <w:numId w:val="15"/>
        </w:numPr>
        <w:pBdr>
          <w:top w:val="nil"/>
          <w:left w:val="nil"/>
          <w:bottom w:val="nil"/>
          <w:right w:val="nil"/>
          <w:between w:val="nil"/>
        </w:pBdr>
        <w:spacing w:line="276" w:lineRule="auto"/>
        <w:jc w:val="both"/>
        <w:rPr>
          <w:rFonts w:cs="Arial"/>
        </w:rPr>
      </w:pPr>
      <w:r>
        <w:rPr>
          <w:rFonts w:cs="Arial"/>
        </w:rPr>
        <w:t xml:space="preserve">El profesional referente de lactancia debe </w:t>
      </w:r>
      <w:r w:rsidR="005865C7">
        <w:rPr>
          <w:rFonts w:cs="Arial"/>
        </w:rPr>
        <w:t>estar capacitado como acreditador IHAN</w:t>
      </w:r>
    </w:p>
    <w:p w14:paraId="1EA9B6C2" w14:textId="77777777" w:rsidR="005865C7" w:rsidRDefault="005865C7" w:rsidP="00EE3A46">
      <w:pPr>
        <w:pStyle w:val="Prrafodelista"/>
        <w:numPr>
          <w:ilvl w:val="0"/>
          <w:numId w:val="15"/>
        </w:numPr>
        <w:pBdr>
          <w:top w:val="nil"/>
          <w:left w:val="nil"/>
          <w:bottom w:val="nil"/>
          <w:right w:val="nil"/>
          <w:between w:val="nil"/>
        </w:pBdr>
        <w:spacing w:line="276" w:lineRule="auto"/>
        <w:jc w:val="both"/>
        <w:rPr>
          <w:rFonts w:cs="Arial"/>
        </w:rPr>
      </w:pPr>
      <w:r>
        <w:rPr>
          <w:rFonts w:cs="Arial"/>
        </w:rPr>
        <w:t xml:space="preserve">Debe recibir </w:t>
      </w:r>
      <w:r w:rsidR="00B116CA" w:rsidRPr="0098663F">
        <w:rPr>
          <w:rFonts w:cs="Arial"/>
        </w:rPr>
        <w:t>los antecedentes y documentos enviados por CLLM con la autoevaluación de los establecimientos</w:t>
      </w:r>
      <w:r>
        <w:rPr>
          <w:rFonts w:cs="Arial"/>
        </w:rPr>
        <w:t>.</w:t>
      </w:r>
    </w:p>
    <w:p w14:paraId="68F1738C" w14:textId="34EF1384" w:rsidR="00A3530E" w:rsidRPr="000D6483" w:rsidRDefault="00E86F4F" w:rsidP="00EE3A46">
      <w:pPr>
        <w:pStyle w:val="Prrafodelista"/>
        <w:numPr>
          <w:ilvl w:val="0"/>
          <w:numId w:val="15"/>
        </w:numPr>
        <w:jc w:val="both"/>
        <w:rPr>
          <w:rFonts w:cs="Arial"/>
        </w:rPr>
      </w:pPr>
      <w:r w:rsidRPr="000D6483">
        <w:rPr>
          <w:rFonts w:cs="Arial"/>
        </w:rPr>
        <w:t xml:space="preserve">Gestiona la organización de la </w:t>
      </w:r>
      <w:r w:rsidR="00123CF7" w:rsidRPr="000D6483">
        <w:rPr>
          <w:rFonts w:cs="Arial"/>
        </w:rPr>
        <w:t>CRLM,</w:t>
      </w:r>
      <w:r w:rsidRPr="000D6483">
        <w:rPr>
          <w:rFonts w:cs="Arial"/>
        </w:rPr>
        <w:t xml:space="preserve"> coordina con el SS y los establecimientos </w:t>
      </w:r>
      <w:r w:rsidR="005865C7">
        <w:rPr>
          <w:rFonts w:cs="Arial"/>
        </w:rPr>
        <w:t>de la red para la evaluación.</w:t>
      </w:r>
    </w:p>
    <w:p w14:paraId="0077B787" w14:textId="77777777" w:rsidR="005865C7" w:rsidRPr="0098663F" w:rsidRDefault="005865C7" w:rsidP="00EE3A46">
      <w:pPr>
        <w:pStyle w:val="Textocomentario"/>
        <w:numPr>
          <w:ilvl w:val="0"/>
          <w:numId w:val="15"/>
        </w:numPr>
        <w:jc w:val="both"/>
        <w:rPr>
          <w:sz w:val="24"/>
          <w:szCs w:val="24"/>
          <w:lang w:val="es-CL"/>
        </w:rPr>
      </w:pPr>
      <w:r w:rsidRPr="0098663F">
        <w:rPr>
          <w:sz w:val="24"/>
          <w:szCs w:val="24"/>
          <w:lang w:val="es-CL"/>
        </w:rPr>
        <w:t xml:space="preserve">Genera las coordinaciones intersectoriales para fortalecer el trabajo del </w:t>
      </w:r>
      <w:r>
        <w:rPr>
          <w:sz w:val="24"/>
          <w:szCs w:val="24"/>
          <w:lang w:val="es-CL"/>
        </w:rPr>
        <w:t>CRLM.</w:t>
      </w:r>
    </w:p>
    <w:p w14:paraId="01540775" w14:textId="77244018" w:rsidR="00E609CF" w:rsidRDefault="00E609CF" w:rsidP="00EE3A46">
      <w:pPr>
        <w:pStyle w:val="Prrafodelista"/>
        <w:numPr>
          <w:ilvl w:val="0"/>
          <w:numId w:val="15"/>
        </w:numPr>
        <w:pBdr>
          <w:top w:val="nil"/>
          <w:left w:val="nil"/>
          <w:bottom w:val="nil"/>
          <w:right w:val="nil"/>
          <w:between w:val="nil"/>
        </w:pBdr>
        <w:spacing w:line="276" w:lineRule="auto"/>
        <w:jc w:val="both"/>
        <w:rPr>
          <w:rFonts w:cs="Arial"/>
        </w:rPr>
      </w:pPr>
      <w:r w:rsidRPr="00123CF7">
        <w:rPr>
          <w:rFonts w:cs="Arial"/>
        </w:rPr>
        <w:t>Impulsa junto a los referentes del servicio de salud</w:t>
      </w:r>
      <w:r w:rsidR="00BE5E04">
        <w:rPr>
          <w:rFonts w:cs="Arial"/>
        </w:rPr>
        <w:t>,</w:t>
      </w:r>
      <w:r w:rsidRPr="00123CF7">
        <w:rPr>
          <w:rFonts w:cs="Arial"/>
        </w:rPr>
        <w:t xml:space="preserve"> que los establecimientos públicos se hagan parte del proceso </w:t>
      </w:r>
      <w:r w:rsidR="00BE5E04">
        <w:rPr>
          <w:rFonts w:cs="Arial"/>
        </w:rPr>
        <w:t>IHAN.</w:t>
      </w:r>
    </w:p>
    <w:p w14:paraId="4145D19A" w14:textId="021D5A13" w:rsidR="00BE5E04" w:rsidRPr="0098663F" w:rsidRDefault="00BE5E04" w:rsidP="00EE3A46">
      <w:pPr>
        <w:pStyle w:val="Prrafodelista"/>
        <w:numPr>
          <w:ilvl w:val="0"/>
          <w:numId w:val="15"/>
        </w:numPr>
        <w:pBdr>
          <w:top w:val="nil"/>
          <w:left w:val="nil"/>
          <w:bottom w:val="nil"/>
          <w:right w:val="nil"/>
          <w:between w:val="nil"/>
        </w:pBdr>
        <w:spacing w:line="276" w:lineRule="auto"/>
        <w:jc w:val="both"/>
        <w:rPr>
          <w:rFonts w:cs="Arial"/>
        </w:rPr>
      </w:pPr>
      <w:r>
        <w:rPr>
          <w:rFonts w:cs="Arial"/>
        </w:rPr>
        <w:t xml:space="preserve">Proponer y sugerir </w:t>
      </w:r>
      <w:r w:rsidR="00C21847">
        <w:rPr>
          <w:rFonts w:cs="Arial"/>
        </w:rPr>
        <w:t xml:space="preserve">la </w:t>
      </w:r>
      <w:r w:rsidR="00CD18D0">
        <w:rPr>
          <w:rFonts w:cs="Arial"/>
        </w:rPr>
        <w:t>autoevaluación</w:t>
      </w:r>
      <w:r w:rsidR="00C21847">
        <w:rPr>
          <w:rFonts w:cs="Arial"/>
        </w:rPr>
        <w:t xml:space="preserve"> </w:t>
      </w:r>
      <w:r w:rsidR="005865C7">
        <w:rPr>
          <w:rFonts w:cs="Arial"/>
        </w:rPr>
        <w:t xml:space="preserve">periódicamente </w:t>
      </w:r>
      <w:r w:rsidR="00F65460">
        <w:rPr>
          <w:rFonts w:cs="Arial"/>
        </w:rPr>
        <w:t>a</w:t>
      </w:r>
      <w:r w:rsidR="00C21847">
        <w:rPr>
          <w:rFonts w:cs="Arial"/>
        </w:rPr>
        <w:t xml:space="preserve"> todos los establecimientos de la red, para que en forma voluntaria certifiquen y avancemos en la brecha de la meta de lactancia.</w:t>
      </w:r>
    </w:p>
    <w:p w14:paraId="2FE93F53" w14:textId="7CAD9D10" w:rsidR="000D6483" w:rsidRDefault="0098663F" w:rsidP="00EE3A46">
      <w:pPr>
        <w:pStyle w:val="Textocomentario"/>
        <w:numPr>
          <w:ilvl w:val="0"/>
          <w:numId w:val="15"/>
        </w:numPr>
        <w:jc w:val="both"/>
        <w:rPr>
          <w:sz w:val="24"/>
          <w:szCs w:val="24"/>
          <w:lang w:val="es-CL"/>
        </w:rPr>
      </w:pPr>
      <w:r w:rsidRPr="0098663F">
        <w:rPr>
          <w:sz w:val="24"/>
          <w:szCs w:val="24"/>
          <w:lang w:val="es-CL"/>
        </w:rPr>
        <w:t xml:space="preserve">Gestiona la formación de evaluadores (acreditadores certificados) </w:t>
      </w:r>
      <w:r w:rsidR="000D6483">
        <w:rPr>
          <w:sz w:val="24"/>
          <w:szCs w:val="24"/>
          <w:lang w:val="es-CL"/>
        </w:rPr>
        <w:t xml:space="preserve">con el apoyo de la CRLM </w:t>
      </w:r>
      <w:r w:rsidR="0008638A">
        <w:rPr>
          <w:sz w:val="24"/>
          <w:szCs w:val="24"/>
          <w:lang w:val="es-CL"/>
        </w:rPr>
        <w:t>y el nivel central.</w:t>
      </w:r>
    </w:p>
    <w:p w14:paraId="130330D8" w14:textId="5D4B0B6D" w:rsidR="00BE5E04" w:rsidRDefault="000D6483" w:rsidP="00EE3A46">
      <w:pPr>
        <w:pStyle w:val="Textocomentario"/>
        <w:numPr>
          <w:ilvl w:val="0"/>
          <w:numId w:val="15"/>
        </w:numPr>
        <w:jc w:val="both"/>
        <w:rPr>
          <w:sz w:val="24"/>
          <w:szCs w:val="24"/>
          <w:lang w:val="es-CL"/>
        </w:rPr>
      </w:pPr>
      <w:r>
        <w:rPr>
          <w:sz w:val="24"/>
          <w:szCs w:val="24"/>
          <w:lang w:val="es-CL"/>
        </w:rPr>
        <w:t>Mant</w:t>
      </w:r>
      <w:r w:rsidR="00BE5E04">
        <w:rPr>
          <w:sz w:val="24"/>
          <w:szCs w:val="24"/>
          <w:lang w:val="es-CL"/>
        </w:rPr>
        <w:t xml:space="preserve">iene </w:t>
      </w:r>
      <w:r>
        <w:rPr>
          <w:sz w:val="24"/>
          <w:szCs w:val="24"/>
          <w:lang w:val="es-CL"/>
        </w:rPr>
        <w:t xml:space="preserve">la </w:t>
      </w:r>
      <w:r w:rsidR="0098663F" w:rsidRPr="0098663F">
        <w:rPr>
          <w:sz w:val="24"/>
          <w:szCs w:val="24"/>
          <w:lang w:val="es-CL"/>
        </w:rPr>
        <w:t>actualiza</w:t>
      </w:r>
      <w:r w:rsidR="00BE5E04">
        <w:rPr>
          <w:sz w:val="24"/>
          <w:szCs w:val="24"/>
          <w:lang w:val="es-CL"/>
        </w:rPr>
        <w:t xml:space="preserve">do </w:t>
      </w:r>
      <w:r w:rsidR="0098663F" w:rsidRPr="0098663F">
        <w:rPr>
          <w:sz w:val="24"/>
          <w:szCs w:val="24"/>
          <w:lang w:val="es-CL"/>
        </w:rPr>
        <w:t>el registro de acreditadores de la región.</w:t>
      </w:r>
    </w:p>
    <w:p w14:paraId="7DBAC019" w14:textId="50B86219" w:rsidR="00E609CF" w:rsidRPr="000D6483" w:rsidRDefault="00E609CF" w:rsidP="00EE3A46">
      <w:pPr>
        <w:pStyle w:val="Prrafodelista"/>
        <w:numPr>
          <w:ilvl w:val="0"/>
          <w:numId w:val="15"/>
        </w:numPr>
        <w:pBdr>
          <w:top w:val="nil"/>
          <w:left w:val="nil"/>
          <w:bottom w:val="nil"/>
          <w:right w:val="nil"/>
          <w:between w:val="nil"/>
        </w:pBdr>
        <w:spacing w:line="276" w:lineRule="auto"/>
        <w:jc w:val="both"/>
        <w:rPr>
          <w:rFonts w:cs="Arial"/>
        </w:rPr>
      </w:pPr>
      <w:r w:rsidRPr="0098663F">
        <w:rPr>
          <w:rFonts w:cs="Arial"/>
        </w:rPr>
        <w:t xml:space="preserve">Programa la ejecución del proceso de evaluación con la CRLM </w:t>
      </w:r>
      <w:r w:rsidR="000D6483" w:rsidRPr="0098663F">
        <w:rPr>
          <w:rFonts w:cs="Arial"/>
        </w:rPr>
        <w:t>y los</w:t>
      </w:r>
      <w:r w:rsidRPr="0098663F">
        <w:rPr>
          <w:rFonts w:cs="Arial"/>
        </w:rPr>
        <w:t xml:space="preserve"> integrantes del </w:t>
      </w:r>
      <w:r w:rsidR="000D6483" w:rsidRPr="000D6483">
        <w:rPr>
          <w:rFonts w:cs="Arial"/>
        </w:rPr>
        <w:t xml:space="preserve">comité evaluador </w:t>
      </w:r>
      <w:r w:rsidRPr="000D6483">
        <w:rPr>
          <w:rFonts w:cs="Arial"/>
        </w:rPr>
        <w:t>CE.</w:t>
      </w:r>
    </w:p>
    <w:p w14:paraId="3419EAD4" w14:textId="191C2316" w:rsidR="00E61F18" w:rsidRPr="00E61F18" w:rsidRDefault="00E61F18" w:rsidP="00EE3A46">
      <w:pPr>
        <w:pStyle w:val="Prrafodelista"/>
        <w:numPr>
          <w:ilvl w:val="0"/>
          <w:numId w:val="15"/>
        </w:numPr>
        <w:jc w:val="both"/>
        <w:rPr>
          <w:rFonts w:cs="Arial"/>
        </w:rPr>
      </w:pPr>
      <w:r w:rsidRPr="00E61F18">
        <w:rPr>
          <w:rFonts w:cs="Arial"/>
        </w:rPr>
        <w:t>La referente de la SEREMI recibe docu</w:t>
      </w:r>
      <w:r w:rsidR="00644F8C">
        <w:rPr>
          <w:rFonts w:cs="Arial"/>
        </w:rPr>
        <w:t xml:space="preserve">mentos para la primera revisión, entregando comentarios si fuera necesario, </w:t>
      </w:r>
      <w:r w:rsidRPr="00E61F18">
        <w:rPr>
          <w:rFonts w:cs="Arial"/>
        </w:rPr>
        <w:t>antes de enviar a la CE.</w:t>
      </w:r>
    </w:p>
    <w:p w14:paraId="18A00527" w14:textId="2B6F7CA7" w:rsidR="00BE5E04" w:rsidRDefault="00E609CF" w:rsidP="00EE3A46">
      <w:pPr>
        <w:pStyle w:val="Prrafodelista"/>
        <w:numPr>
          <w:ilvl w:val="0"/>
          <w:numId w:val="15"/>
        </w:numPr>
        <w:jc w:val="both"/>
        <w:rPr>
          <w:rFonts w:cs="Arial"/>
        </w:rPr>
      </w:pPr>
      <w:r w:rsidRPr="000D6483">
        <w:rPr>
          <w:rFonts w:cs="Arial"/>
        </w:rPr>
        <w:t xml:space="preserve">Mantener un registro regional actualizado de las institucionales </w:t>
      </w:r>
      <w:r w:rsidR="00BE5E04">
        <w:rPr>
          <w:rFonts w:cs="Arial"/>
        </w:rPr>
        <w:t>certificadas.</w:t>
      </w:r>
    </w:p>
    <w:p w14:paraId="094F5BEC" w14:textId="77777777" w:rsidR="0093242D" w:rsidRDefault="00D709F3" w:rsidP="00EE3A46">
      <w:pPr>
        <w:pStyle w:val="Prrafodelista"/>
        <w:numPr>
          <w:ilvl w:val="0"/>
          <w:numId w:val="15"/>
        </w:numPr>
        <w:pBdr>
          <w:top w:val="nil"/>
          <w:left w:val="nil"/>
          <w:bottom w:val="nil"/>
          <w:right w:val="nil"/>
          <w:between w:val="nil"/>
        </w:pBdr>
        <w:spacing w:line="276" w:lineRule="auto"/>
        <w:jc w:val="both"/>
        <w:rPr>
          <w:rFonts w:cs="Arial"/>
        </w:rPr>
      </w:pPr>
      <w:bookmarkStart w:id="14" w:name="_Hlk532137997"/>
      <w:r w:rsidRPr="00812925">
        <w:t xml:space="preserve">Generar las coordinaciones intersectoriales, con apoyo de referentes del SS </w:t>
      </w:r>
      <w:r w:rsidR="000D6483" w:rsidRPr="00812925">
        <w:t xml:space="preserve">de programa de Infancia, programa de la salud sexual y </w:t>
      </w:r>
      <w:r w:rsidR="00C839F0" w:rsidRPr="00812925">
        <w:t xml:space="preserve">reproductiva, </w:t>
      </w:r>
      <w:r w:rsidR="00BE5E04">
        <w:t xml:space="preserve">ChCC, </w:t>
      </w:r>
      <w:r w:rsidR="00C839F0" w:rsidRPr="00812925">
        <w:t>nutrición,</w:t>
      </w:r>
      <w:r w:rsidR="00BE5E04">
        <w:t xml:space="preserve"> salud mental y salud bucal,</w:t>
      </w:r>
      <w:r w:rsidR="00C839F0" w:rsidRPr="00812925">
        <w:t xml:space="preserve"> para</w:t>
      </w:r>
      <w:r w:rsidRPr="00812925">
        <w:t xml:space="preserve"> fortalecer el trabajo del </w:t>
      </w:r>
      <w:r w:rsidR="00BE5E04">
        <w:t>CRLM.</w:t>
      </w:r>
      <w:r w:rsidR="0093242D" w:rsidRPr="0093242D">
        <w:rPr>
          <w:rFonts w:cs="Arial"/>
        </w:rPr>
        <w:t xml:space="preserve"> </w:t>
      </w:r>
    </w:p>
    <w:bookmarkEnd w:id="14"/>
    <w:p w14:paraId="155F56F2" w14:textId="77777777" w:rsidR="0008638A" w:rsidRPr="0093242D" w:rsidRDefault="0008638A" w:rsidP="00EE3A46">
      <w:pPr>
        <w:pStyle w:val="Prrafodelista"/>
        <w:numPr>
          <w:ilvl w:val="0"/>
          <w:numId w:val="15"/>
        </w:numPr>
        <w:pBdr>
          <w:top w:val="nil"/>
          <w:left w:val="nil"/>
          <w:bottom w:val="nil"/>
          <w:right w:val="nil"/>
          <w:between w:val="nil"/>
        </w:pBdr>
        <w:spacing w:line="276" w:lineRule="auto"/>
        <w:jc w:val="both"/>
        <w:rPr>
          <w:rFonts w:cs="Arial"/>
        </w:rPr>
      </w:pPr>
      <w:r w:rsidRPr="00123CF7">
        <w:rPr>
          <w:rFonts w:cs="Arial"/>
        </w:rPr>
        <w:lastRenderedPageBreak/>
        <w:t>Realizar las notificaciones de aceptació</w:t>
      </w:r>
      <w:r>
        <w:rPr>
          <w:rFonts w:cs="Arial"/>
        </w:rPr>
        <w:t xml:space="preserve">n o rechazo de las solicitudes de evaluación de los establecimientos, </w:t>
      </w:r>
      <w:r w:rsidRPr="00123CF7">
        <w:rPr>
          <w:rFonts w:cs="Arial"/>
        </w:rPr>
        <w:t>según sea el resultado de la revisión de los antecedentes del establecimiento.</w:t>
      </w:r>
    </w:p>
    <w:p w14:paraId="40574BE1" w14:textId="6DF87902" w:rsidR="0008638A" w:rsidRPr="005865C7" w:rsidRDefault="005865C7" w:rsidP="00EE3A46">
      <w:pPr>
        <w:pStyle w:val="Prrafodelista"/>
        <w:numPr>
          <w:ilvl w:val="0"/>
          <w:numId w:val="15"/>
        </w:numPr>
        <w:jc w:val="both"/>
        <w:rPr>
          <w:rFonts w:cs="Arial"/>
        </w:rPr>
      </w:pPr>
      <w:r w:rsidRPr="00812925">
        <w:t xml:space="preserve">Monitorear y evaluar el cumplimiento del proceso </w:t>
      </w:r>
      <w:r>
        <w:t>IHAN</w:t>
      </w:r>
      <w:r>
        <w:rPr>
          <w:rFonts w:cs="Arial"/>
        </w:rPr>
        <w:t xml:space="preserve"> </w:t>
      </w:r>
      <w:r w:rsidR="0008638A">
        <w:rPr>
          <w:rFonts w:cs="Arial"/>
        </w:rPr>
        <w:t>Informar los procesos de evaluación y certificación en curso al nivel central.</w:t>
      </w:r>
    </w:p>
    <w:p w14:paraId="605DB392" w14:textId="677AC347" w:rsidR="005865C7" w:rsidRDefault="0093242D" w:rsidP="00EE3A46">
      <w:pPr>
        <w:pStyle w:val="Prrafodelista"/>
        <w:numPr>
          <w:ilvl w:val="0"/>
          <w:numId w:val="15"/>
        </w:numPr>
        <w:jc w:val="both"/>
        <w:rPr>
          <w:rFonts w:cs="Arial"/>
        </w:rPr>
      </w:pPr>
      <w:r w:rsidRPr="00123CF7">
        <w:rPr>
          <w:rFonts w:cs="Arial"/>
        </w:rPr>
        <w:t xml:space="preserve">Certificar los establecimientos que cumplan con los estándares establecidos para el proceso de </w:t>
      </w:r>
      <w:r w:rsidR="0008638A">
        <w:rPr>
          <w:rFonts w:cs="Arial"/>
        </w:rPr>
        <w:t xml:space="preserve">evaluación satisfactoriamente </w:t>
      </w:r>
    </w:p>
    <w:p w14:paraId="6BA27526" w14:textId="0405B405" w:rsidR="00644F8C" w:rsidRPr="005865C7" w:rsidRDefault="00644F8C" w:rsidP="00EE3A46">
      <w:pPr>
        <w:pStyle w:val="Prrafodelista"/>
        <w:numPr>
          <w:ilvl w:val="0"/>
          <w:numId w:val="15"/>
        </w:numPr>
        <w:jc w:val="both"/>
        <w:rPr>
          <w:rFonts w:cs="Arial"/>
        </w:rPr>
      </w:pPr>
      <w:r>
        <w:rPr>
          <w:rFonts w:cs="Arial"/>
        </w:rPr>
        <w:t xml:space="preserve">Realizan reportes </w:t>
      </w:r>
      <w:r w:rsidR="00637989">
        <w:rPr>
          <w:rFonts w:cs="Arial"/>
        </w:rPr>
        <w:t>semestrales de la situación de lactancia materna y del estado de certificación de los establecimientos.</w:t>
      </w:r>
    </w:p>
    <w:p w14:paraId="3D83B8C4" w14:textId="58451702" w:rsidR="00E609CF" w:rsidRPr="00812925" w:rsidRDefault="00E609CF" w:rsidP="0093242D">
      <w:pPr>
        <w:pStyle w:val="Prrafodelista"/>
        <w:rPr>
          <w:rFonts w:cs="Arial"/>
        </w:rPr>
      </w:pPr>
    </w:p>
    <w:p w14:paraId="0564FD84" w14:textId="1EB382B8" w:rsidR="00812925" w:rsidRPr="002965A2" w:rsidRDefault="004E7E1D" w:rsidP="00EE3A46">
      <w:pPr>
        <w:pStyle w:val="Ttulo2"/>
        <w:numPr>
          <w:ilvl w:val="0"/>
          <w:numId w:val="35"/>
        </w:numPr>
      </w:pPr>
      <w:bookmarkStart w:id="15" w:name="_Toc532832814"/>
      <w:r w:rsidRPr="002965A2">
        <w:t xml:space="preserve">SERVICIO DE SALUD: </w:t>
      </w:r>
      <w:r w:rsidR="00812925" w:rsidRPr="002965A2">
        <w:t xml:space="preserve">Rol </w:t>
      </w:r>
      <w:r w:rsidR="005F2102" w:rsidRPr="002965A2">
        <w:t xml:space="preserve">del profesional a cargo de lactancia del </w:t>
      </w:r>
      <w:r w:rsidR="00812925" w:rsidRPr="002965A2">
        <w:t>Servicios de Salud</w:t>
      </w:r>
      <w:bookmarkEnd w:id="15"/>
      <w:r w:rsidR="00812925" w:rsidRPr="002965A2">
        <w:t xml:space="preserve"> </w:t>
      </w:r>
    </w:p>
    <w:p w14:paraId="50573E0D" w14:textId="77777777" w:rsidR="00FB33AF" w:rsidRDefault="00812925" w:rsidP="002965A2">
      <w:pPr>
        <w:jc w:val="both"/>
        <w:rPr>
          <w:rFonts w:cs="Arial"/>
          <w:lang w:val="es-ES"/>
        </w:rPr>
      </w:pPr>
      <w:r w:rsidRPr="00812925">
        <w:rPr>
          <w:rFonts w:cs="Arial"/>
        </w:rPr>
        <w:t>La participación del profesional e</w:t>
      </w:r>
      <w:r w:rsidR="008C4374" w:rsidRPr="00812925">
        <w:rPr>
          <w:rFonts w:cs="Arial"/>
        </w:rPr>
        <w:t>ncargado</w:t>
      </w:r>
      <w:r w:rsidRPr="00812925">
        <w:rPr>
          <w:rFonts w:cs="Arial"/>
        </w:rPr>
        <w:t xml:space="preserve"> de lactancia </w:t>
      </w:r>
      <w:r w:rsidR="00CD18D0">
        <w:rPr>
          <w:rFonts w:cs="Arial"/>
        </w:rPr>
        <w:t>de</w:t>
      </w:r>
      <w:r w:rsidR="00F5742E">
        <w:rPr>
          <w:rFonts w:cs="Arial"/>
        </w:rPr>
        <w:t xml:space="preserve"> cada </w:t>
      </w:r>
      <w:r w:rsidR="00CD18D0">
        <w:rPr>
          <w:rFonts w:cs="Arial"/>
        </w:rPr>
        <w:t>S</w:t>
      </w:r>
      <w:r w:rsidR="00254759">
        <w:rPr>
          <w:rFonts w:cs="Arial"/>
        </w:rPr>
        <w:t xml:space="preserve">ervicio de </w:t>
      </w:r>
      <w:r w:rsidR="004E7E1D">
        <w:rPr>
          <w:rFonts w:cs="Arial"/>
        </w:rPr>
        <w:t>Salud</w:t>
      </w:r>
      <w:r w:rsidR="00CD18D0">
        <w:rPr>
          <w:rFonts w:cs="Arial"/>
        </w:rPr>
        <w:t xml:space="preserve"> </w:t>
      </w:r>
      <w:r w:rsidRPr="00812925">
        <w:rPr>
          <w:rFonts w:cs="Arial"/>
        </w:rPr>
        <w:t xml:space="preserve">tiene un </w:t>
      </w:r>
      <w:r w:rsidR="008C4374" w:rsidRPr="00812925">
        <w:rPr>
          <w:rFonts w:cs="Arial"/>
          <w:lang w:val="es-ES"/>
        </w:rPr>
        <w:t xml:space="preserve">rol </w:t>
      </w:r>
      <w:r w:rsidR="004D6D9B">
        <w:rPr>
          <w:rFonts w:cs="Arial"/>
          <w:lang w:val="es-ES"/>
        </w:rPr>
        <w:t xml:space="preserve">relevante como parte de </w:t>
      </w:r>
      <w:r w:rsidRPr="00812925">
        <w:rPr>
          <w:rFonts w:cs="Arial"/>
          <w:lang w:val="es-ES"/>
        </w:rPr>
        <w:t xml:space="preserve">la </w:t>
      </w:r>
      <w:r w:rsidR="008C4374" w:rsidRPr="00812925">
        <w:rPr>
          <w:rFonts w:cs="Arial"/>
          <w:lang w:val="es-ES"/>
        </w:rPr>
        <w:t>CRLM</w:t>
      </w:r>
      <w:r>
        <w:rPr>
          <w:rFonts w:cs="Arial"/>
          <w:lang w:val="es-ES"/>
        </w:rPr>
        <w:t xml:space="preserve">, realiza trabajo conjunto con los </w:t>
      </w:r>
      <w:r w:rsidR="00F5742E">
        <w:rPr>
          <w:rFonts w:cs="Arial"/>
          <w:lang w:val="es-ES"/>
        </w:rPr>
        <w:t xml:space="preserve">otros </w:t>
      </w:r>
      <w:r>
        <w:rPr>
          <w:rFonts w:cs="Arial"/>
          <w:lang w:val="es-ES"/>
        </w:rPr>
        <w:t>referentes del servicio de los temas afines en lactancia</w:t>
      </w:r>
      <w:r w:rsidR="00F5742E">
        <w:rPr>
          <w:rFonts w:cs="Arial"/>
          <w:lang w:val="es-ES"/>
        </w:rPr>
        <w:t xml:space="preserve">. </w:t>
      </w:r>
    </w:p>
    <w:p w14:paraId="0157DBD1" w14:textId="1B92D0D8" w:rsidR="00FB33AF" w:rsidRDefault="00FB33AF" w:rsidP="002965A2">
      <w:pPr>
        <w:jc w:val="both"/>
        <w:rPr>
          <w:rFonts w:cs="Arial"/>
          <w:lang w:val="es-ES"/>
        </w:rPr>
      </w:pPr>
      <w:r>
        <w:rPr>
          <w:rFonts w:cs="Arial"/>
          <w:lang w:val="es-ES"/>
        </w:rPr>
        <w:t xml:space="preserve">Realiza las coordinaciones </w:t>
      </w:r>
      <w:r w:rsidRPr="004D6D9B">
        <w:rPr>
          <w:rFonts w:cs="Arial"/>
          <w:lang w:val="es-ES"/>
        </w:rPr>
        <w:t xml:space="preserve">con </w:t>
      </w:r>
      <w:r>
        <w:rPr>
          <w:rFonts w:cs="Arial"/>
          <w:lang w:val="es-ES"/>
        </w:rPr>
        <w:t xml:space="preserve">los </w:t>
      </w:r>
      <w:r w:rsidRPr="004D6D9B">
        <w:rPr>
          <w:rFonts w:cs="Arial"/>
          <w:lang w:val="es-ES"/>
        </w:rPr>
        <w:t>referentes de</w:t>
      </w:r>
      <w:r>
        <w:rPr>
          <w:rFonts w:cs="Arial"/>
          <w:lang w:val="es-ES"/>
        </w:rPr>
        <w:t>l</w:t>
      </w:r>
      <w:r w:rsidRPr="004D6D9B">
        <w:rPr>
          <w:rFonts w:cs="Arial"/>
          <w:lang w:val="es-ES"/>
        </w:rPr>
        <w:t xml:space="preserve"> programa de Infancia, programa de la salud sexual y reproductiva, ChCC, nutrición, salud mental</w:t>
      </w:r>
      <w:r>
        <w:rPr>
          <w:rFonts w:cs="Arial"/>
          <w:lang w:val="es-ES"/>
        </w:rPr>
        <w:t xml:space="preserve">, del profesional que </w:t>
      </w:r>
      <w:r w:rsidR="007F6B71">
        <w:rPr>
          <w:rFonts w:cs="Arial"/>
          <w:lang w:val="es-ES"/>
        </w:rPr>
        <w:t>está</w:t>
      </w:r>
      <w:r>
        <w:rPr>
          <w:rFonts w:cs="Arial"/>
          <w:lang w:val="es-ES"/>
        </w:rPr>
        <w:t xml:space="preserve"> a cargo de la meta de lactancia</w:t>
      </w:r>
      <w:r w:rsidRPr="004D6D9B">
        <w:rPr>
          <w:rFonts w:cs="Arial"/>
          <w:lang w:val="es-ES"/>
        </w:rPr>
        <w:t xml:space="preserve"> y </w:t>
      </w:r>
      <w:r>
        <w:rPr>
          <w:rFonts w:cs="Arial"/>
          <w:lang w:val="es-ES"/>
        </w:rPr>
        <w:t xml:space="preserve">el programa de </w:t>
      </w:r>
      <w:r w:rsidRPr="004D6D9B">
        <w:rPr>
          <w:rFonts w:cs="Arial"/>
          <w:lang w:val="es-ES"/>
        </w:rPr>
        <w:t xml:space="preserve">salud bucal, </w:t>
      </w:r>
      <w:r>
        <w:rPr>
          <w:rFonts w:cs="Arial"/>
          <w:lang w:val="es-ES"/>
        </w:rPr>
        <w:t xml:space="preserve">como cualquier otro que conforman la mesa de </w:t>
      </w:r>
      <w:r w:rsidRPr="004D6D9B">
        <w:rPr>
          <w:rFonts w:cs="Arial"/>
          <w:lang w:val="es-ES"/>
        </w:rPr>
        <w:t>trabajo</w:t>
      </w:r>
      <w:r>
        <w:rPr>
          <w:rFonts w:cs="Arial"/>
          <w:lang w:val="es-ES"/>
        </w:rPr>
        <w:t xml:space="preserve"> de lactancia del Servicio de Salud, la cual se coordina internamente.</w:t>
      </w:r>
    </w:p>
    <w:p w14:paraId="136CF144" w14:textId="0EC8FD08" w:rsidR="004E7E1D" w:rsidRDefault="00F5742E" w:rsidP="002965A2">
      <w:pPr>
        <w:jc w:val="both"/>
        <w:rPr>
          <w:rFonts w:cs="Arial"/>
          <w:lang w:val="es-ES"/>
        </w:rPr>
      </w:pPr>
      <w:r>
        <w:rPr>
          <w:rFonts w:cs="Arial"/>
          <w:lang w:val="es-ES"/>
        </w:rPr>
        <w:t xml:space="preserve">La participación en la CRLM del </w:t>
      </w:r>
      <w:r w:rsidR="004E7E1D">
        <w:rPr>
          <w:rFonts w:cs="Arial"/>
          <w:lang w:val="es-ES"/>
        </w:rPr>
        <w:t>referente</w:t>
      </w:r>
      <w:r>
        <w:rPr>
          <w:rFonts w:cs="Arial"/>
          <w:lang w:val="es-ES"/>
        </w:rPr>
        <w:t xml:space="preserve"> </w:t>
      </w:r>
      <w:r w:rsidR="00FB33AF">
        <w:rPr>
          <w:rFonts w:cs="Arial"/>
          <w:lang w:val="es-ES"/>
        </w:rPr>
        <w:t xml:space="preserve">encargado de lactancia </w:t>
      </w:r>
      <w:r w:rsidR="004E7E1D">
        <w:rPr>
          <w:rFonts w:cs="Arial"/>
          <w:lang w:val="es-ES"/>
        </w:rPr>
        <w:t xml:space="preserve">del SS </w:t>
      </w:r>
      <w:r>
        <w:rPr>
          <w:rFonts w:cs="Arial"/>
          <w:lang w:val="es-ES"/>
        </w:rPr>
        <w:t xml:space="preserve">y </w:t>
      </w:r>
      <w:r w:rsidR="004E7E1D">
        <w:rPr>
          <w:rFonts w:cs="Arial"/>
          <w:lang w:val="es-ES"/>
        </w:rPr>
        <w:t>al menos</w:t>
      </w:r>
      <w:r>
        <w:rPr>
          <w:rFonts w:cs="Arial"/>
          <w:lang w:val="es-ES"/>
        </w:rPr>
        <w:t xml:space="preserve"> un referente </w:t>
      </w:r>
      <w:r w:rsidR="004E7E1D">
        <w:rPr>
          <w:rFonts w:cs="Arial"/>
          <w:lang w:val="es-ES"/>
        </w:rPr>
        <w:t>más, que se determina</w:t>
      </w:r>
      <w:r w:rsidR="00FB33AF">
        <w:rPr>
          <w:rFonts w:cs="Arial"/>
          <w:lang w:val="es-ES"/>
        </w:rPr>
        <w:t xml:space="preserve"> de alguno de los profesionales a cargo de </w:t>
      </w:r>
      <w:r>
        <w:rPr>
          <w:rFonts w:cs="Arial"/>
          <w:lang w:val="es-ES"/>
        </w:rPr>
        <w:t xml:space="preserve">programas </w:t>
      </w:r>
      <w:r w:rsidR="004E7E1D">
        <w:rPr>
          <w:rFonts w:cs="Arial"/>
          <w:lang w:val="es-ES"/>
        </w:rPr>
        <w:t xml:space="preserve">vinculados a la lactancia, de los </w:t>
      </w:r>
      <w:r>
        <w:rPr>
          <w:rFonts w:cs="Arial"/>
          <w:lang w:val="es-ES"/>
        </w:rPr>
        <w:t>que hemos mencionado</w:t>
      </w:r>
      <w:r w:rsidR="004E7E1D">
        <w:rPr>
          <w:rFonts w:cs="Arial"/>
          <w:lang w:val="es-ES"/>
        </w:rPr>
        <w:t>.</w:t>
      </w:r>
    </w:p>
    <w:p w14:paraId="59D3031F" w14:textId="77777777" w:rsidR="004D09AC" w:rsidRDefault="004D09AC" w:rsidP="004626C3">
      <w:pPr>
        <w:jc w:val="both"/>
        <w:rPr>
          <w:rFonts w:cs="Arial"/>
          <w:lang w:val="es-ES"/>
        </w:rPr>
      </w:pPr>
    </w:p>
    <w:p w14:paraId="28C97573" w14:textId="03B3DA97" w:rsidR="00812925" w:rsidRPr="00CB169A" w:rsidRDefault="00812925" w:rsidP="002965A2">
      <w:pPr>
        <w:jc w:val="both"/>
        <w:rPr>
          <w:rFonts w:cs="Arial"/>
          <w:b/>
          <w:caps/>
        </w:rPr>
      </w:pPr>
      <w:r w:rsidRPr="00CB169A">
        <w:rPr>
          <w:rFonts w:cs="Arial"/>
        </w:rPr>
        <w:t>Las funciones s</w:t>
      </w:r>
      <w:r w:rsidR="00FB33AF">
        <w:rPr>
          <w:rFonts w:cs="Arial"/>
        </w:rPr>
        <w:t>on</w:t>
      </w:r>
      <w:r w:rsidRPr="00CB169A">
        <w:rPr>
          <w:rFonts w:cs="Arial"/>
        </w:rPr>
        <w:t>:</w:t>
      </w:r>
    </w:p>
    <w:p w14:paraId="4515AB25" w14:textId="77777777" w:rsidR="0098663F" w:rsidRDefault="00611A1A" w:rsidP="00EE3A46">
      <w:pPr>
        <w:pStyle w:val="Prrafodelista"/>
        <w:numPr>
          <w:ilvl w:val="0"/>
          <w:numId w:val="17"/>
        </w:numPr>
        <w:spacing w:after="160" w:line="259" w:lineRule="auto"/>
        <w:jc w:val="both"/>
      </w:pPr>
      <w:r w:rsidRPr="00611A1A">
        <w:t>Difundir e informar a la red asistencial los lineamientos técnicos relativos al fomento y protección de la Lactancia Materna.</w:t>
      </w:r>
    </w:p>
    <w:p w14:paraId="2B23378B" w14:textId="2AEBAE97" w:rsidR="003A79F0" w:rsidRPr="003A79F0" w:rsidRDefault="007024CC" w:rsidP="00EE3A46">
      <w:pPr>
        <w:pStyle w:val="Prrafodelista"/>
        <w:numPr>
          <w:ilvl w:val="0"/>
          <w:numId w:val="17"/>
        </w:numPr>
        <w:jc w:val="both"/>
        <w:rPr>
          <w:rFonts w:cs="Arial"/>
        </w:rPr>
      </w:pPr>
      <w:r w:rsidRPr="00812925">
        <w:rPr>
          <w:rFonts w:cs="Arial"/>
        </w:rPr>
        <w:t xml:space="preserve">Referente de lactancia del SS </w:t>
      </w:r>
      <w:r w:rsidR="00FB33AF">
        <w:rPr>
          <w:rFonts w:cs="Arial"/>
        </w:rPr>
        <w:t xml:space="preserve">participa como </w:t>
      </w:r>
      <w:r w:rsidRPr="00812925">
        <w:rPr>
          <w:rFonts w:cs="Arial"/>
        </w:rPr>
        <w:t>miembro relevante en la comisión regional</w:t>
      </w:r>
      <w:r w:rsidR="00FB33AF">
        <w:rPr>
          <w:rFonts w:cs="Arial"/>
        </w:rPr>
        <w:t xml:space="preserve"> de lactancia.</w:t>
      </w:r>
    </w:p>
    <w:p w14:paraId="1478CED9" w14:textId="2E959965" w:rsidR="003A79F0" w:rsidRPr="003A79F0" w:rsidRDefault="003A79F0" w:rsidP="00EE3A46">
      <w:pPr>
        <w:pStyle w:val="Prrafodelista"/>
        <w:numPr>
          <w:ilvl w:val="0"/>
          <w:numId w:val="17"/>
        </w:numPr>
        <w:pBdr>
          <w:top w:val="nil"/>
          <w:left w:val="nil"/>
          <w:bottom w:val="nil"/>
          <w:right w:val="nil"/>
          <w:between w:val="nil"/>
        </w:pBdr>
        <w:spacing w:line="276" w:lineRule="auto"/>
        <w:jc w:val="both"/>
        <w:rPr>
          <w:rFonts w:cs="Arial"/>
        </w:rPr>
      </w:pPr>
      <w:r>
        <w:t>El profesional referente de lactancia debe estar capacitado como acreditador IHAN.</w:t>
      </w:r>
    </w:p>
    <w:p w14:paraId="4C7555F5" w14:textId="56AB4ED1" w:rsidR="003A79F0" w:rsidRPr="003A79F0" w:rsidRDefault="003A79F0" w:rsidP="00EE3A46">
      <w:pPr>
        <w:pStyle w:val="Prrafodelista"/>
        <w:numPr>
          <w:ilvl w:val="0"/>
          <w:numId w:val="17"/>
        </w:numPr>
        <w:pBdr>
          <w:top w:val="nil"/>
          <w:left w:val="nil"/>
          <w:bottom w:val="nil"/>
          <w:right w:val="nil"/>
          <w:between w:val="nil"/>
        </w:pBdr>
        <w:spacing w:line="276" w:lineRule="auto"/>
        <w:jc w:val="both"/>
        <w:rPr>
          <w:rFonts w:cs="Arial"/>
        </w:rPr>
      </w:pPr>
      <w:r>
        <w:rPr>
          <w:rFonts w:cs="Arial"/>
        </w:rPr>
        <w:t>Debe tener claridad de los conflictos de interés para la evaluación de algún establecimiento de su red, inhabilitándose para el informe de evaluación del establecimiento.</w:t>
      </w:r>
    </w:p>
    <w:p w14:paraId="524EFA33" w14:textId="53ED2B00" w:rsidR="007024CC" w:rsidRPr="00812925" w:rsidRDefault="00FB33AF" w:rsidP="00EE3A46">
      <w:pPr>
        <w:pStyle w:val="Prrafodelista"/>
        <w:numPr>
          <w:ilvl w:val="0"/>
          <w:numId w:val="17"/>
        </w:numPr>
        <w:jc w:val="both"/>
        <w:rPr>
          <w:rFonts w:cs="Arial"/>
        </w:rPr>
      </w:pPr>
      <w:r>
        <w:rPr>
          <w:rFonts w:cs="Arial"/>
        </w:rPr>
        <w:t>E</w:t>
      </w:r>
      <w:r w:rsidR="007024CC" w:rsidRPr="00812925">
        <w:rPr>
          <w:rFonts w:cs="Arial"/>
        </w:rPr>
        <w:t xml:space="preserve">jerce como contraparte </w:t>
      </w:r>
      <w:r w:rsidR="00944562">
        <w:rPr>
          <w:rFonts w:cs="Arial"/>
        </w:rPr>
        <w:t xml:space="preserve">y apoyo técnico </w:t>
      </w:r>
      <w:r w:rsidR="007024CC" w:rsidRPr="00812925">
        <w:rPr>
          <w:rFonts w:cs="Arial"/>
        </w:rPr>
        <w:t xml:space="preserve">de los establecimientos de su </w:t>
      </w:r>
      <w:r w:rsidR="00944562">
        <w:rPr>
          <w:rFonts w:cs="Arial"/>
        </w:rPr>
        <w:t>red.</w:t>
      </w:r>
    </w:p>
    <w:p w14:paraId="3AE14BCC" w14:textId="6023F91A" w:rsidR="007024CC" w:rsidRPr="00812925" w:rsidRDefault="00FB33AF" w:rsidP="00EE3A46">
      <w:pPr>
        <w:pStyle w:val="Prrafodelista"/>
        <w:numPr>
          <w:ilvl w:val="0"/>
          <w:numId w:val="17"/>
        </w:numPr>
        <w:jc w:val="both"/>
        <w:rPr>
          <w:rFonts w:cs="Arial"/>
        </w:rPr>
      </w:pPr>
      <w:r>
        <w:rPr>
          <w:rFonts w:cs="Arial"/>
        </w:rPr>
        <w:t xml:space="preserve">Ejecuta la </w:t>
      </w:r>
      <w:r w:rsidR="007024CC" w:rsidRPr="00812925">
        <w:rPr>
          <w:rFonts w:cs="Arial"/>
        </w:rPr>
        <w:t xml:space="preserve">bajada </w:t>
      </w:r>
      <w:r w:rsidR="004D09AC">
        <w:rPr>
          <w:rFonts w:cs="Arial"/>
        </w:rPr>
        <w:t xml:space="preserve">de la información, directamente </w:t>
      </w:r>
      <w:r w:rsidR="007024CC" w:rsidRPr="00812925">
        <w:rPr>
          <w:rFonts w:cs="Arial"/>
        </w:rPr>
        <w:t>de la referencia técnica y normativa para los equipos de los establecimientos con intención de acreditar</w:t>
      </w:r>
      <w:r>
        <w:rPr>
          <w:rFonts w:cs="Arial"/>
        </w:rPr>
        <w:t xml:space="preserve"> o al comité local </w:t>
      </w:r>
      <w:r w:rsidR="00944562">
        <w:rPr>
          <w:rFonts w:cs="Arial"/>
        </w:rPr>
        <w:t>en caso de que</w:t>
      </w:r>
      <w:r>
        <w:rPr>
          <w:rFonts w:cs="Arial"/>
        </w:rPr>
        <w:t xml:space="preserve"> este conformado.</w:t>
      </w:r>
    </w:p>
    <w:p w14:paraId="0829E2A6" w14:textId="73538AAC" w:rsidR="00611A1A" w:rsidRDefault="00611A1A" w:rsidP="00EE3A46">
      <w:pPr>
        <w:pStyle w:val="Prrafodelista"/>
        <w:numPr>
          <w:ilvl w:val="0"/>
          <w:numId w:val="17"/>
        </w:numPr>
        <w:spacing w:after="160" w:line="259" w:lineRule="auto"/>
        <w:jc w:val="both"/>
      </w:pPr>
      <w:r w:rsidRPr="00611A1A">
        <w:t xml:space="preserve">Impulsar que los establecimientos de salud (APS y </w:t>
      </w:r>
      <w:r w:rsidR="004D09AC">
        <w:t>Hospitales)</w:t>
      </w:r>
      <w:r w:rsidRPr="00611A1A">
        <w:t xml:space="preserve"> </w:t>
      </w:r>
      <w:r w:rsidR="00944562">
        <w:t xml:space="preserve">formen </w:t>
      </w:r>
      <w:r w:rsidRPr="00611A1A">
        <w:t xml:space="preserve">parte del proceso de </w:t>
      </w:r>
      <w:r w:rsidR="00944562">
        <w:t>certificación.</w:t>
      </w:r>
    </w:p>
    <w:p w14:paraId="49FCE915" w14:textId="77777777" w:rsidR="00944562" w:rsidRDefault="00611A1A" w:rsidP="00EE3A46">
      <w:pPr>
        <w:pStyle w:val="Prrafodelista"/>
        <w:numPr>
          <w:ilvl w:val="0"/>
          <w:numId w:val="17"/>
        </w:numPr>
        <w:spacing w:after="160" w:line="259" w:lineRule="auto"/>
        <w:jc w:val="both"/>
      </w:pPr>
      <w:r w:rsidRPr="00611A1A">
        <w:t xml:space="preserve">Apoyar a los establecimientos de salud públicos en el proceso de </w:t>
      </w:r>
      <w:r w:rsidR="00944562">
        <w:t>Diagnostico, planificación, preparación y desarrollo para la evaluación externa.</w:t>
      </w:r>
    </w:p>
    <w:p w14:paraId="0AD65AA5" w14:textId="312DF0CC" w:rsidR="004D09AC" w:rsidRPr="004D09AC" w:rsidRDefault="00944562" w:rsidP="00EE3A46">
      <w:pPr>
        <w:pStyle w:val="Prrafodelista"/>
        <w:numPr>
          <w:ilvl w:val="0"/>
          <w:numId w:val="17"/>
        </w:numPr>
        <w:pBdr>
          <w:top w:val="nil"/>
          <w:left w:val="nil"/>
          <w:bottom w:val="nil"/>
          <w:right w:val="nil"/>
          <w:between w:val="nil"/>
        </w:pBdr>
        <w:spacing w:line="276" w:lineRule="auto"/>
        <w:jc w:val="both"/>
        <w:rPr>
          <w:rFonts w:cs="Arial"/>
        </w:rPr>
      </w:pPr>
      <w:r>
        <w:rPr>
          <w:rFonts w:cs="Arial"/>
        </w:rPr>
        <w:t xml:space="preserve">Coordina a los </w:t>
      </w:r>
      <w:r w:rsidR="00611A1A">
        <w:rPr>
          <w:rFonts w:cs="Arial"/>
        </w:rPr>
        <w:t xml:space="preserve">profesionales referentes de </w:t>
      </w:r>
      <w:r w:rsidR="00611A1A">
        <w:t>programa de la infancia, de la mujer</w:t>
      </w:r>
      <w:r>
        <w:t xml:space="preserve">, </w:t>
      </w:r>
      <w:r w:rsidR="00611A1A">
        <w:t>de nutric</w:t>
      </w:r>
      <w:r w:rsidR="00812925">
        <w:t>ión</w:t>
      </w:r>
      <w:r w:rsidR="004D09AC">
        <w:t xml:space="preserve"> y otros vinculados al tema en el servicio de salud</w:t>
      </w:r>
      <w:r>
        <w:t>, en</w:t>
      </w:r>
      <w:r w:rsidR="004D09AC">
        <w:t xml:space="preserve"> una mesa de trabajo</w:t>
      </w:r>
      <w:r w:rsidR="002965A2">
        <w:t xml:space="preserve"> </w:t>
      </w:r>
      <w:r w:rsidR="004D09AC">
        <w:t xml:space="preserve">que </w:t>
      </w:r>
      <w:r w:rsidR="004D09AC">
        <w:lastRenderedPageBreak/>
        <w:t>apoy</w:t>
      </w:r>
      <w:r>
        <w:t>a</w:t>
      </w:r>
      <w:r w:rsidR="004D09AC">
        <w:t xml:space="preserve"> las distintas líneas para articular en forma integrada las tareas </w:t>
      </w:r>
      <w:r>
        <w:t xml:space="preserve">necesarias en </w:t>
      </w:r>
      <w:r w:rsidR="004D09AC">
        <w:t>el cumplimiento de los estándares requeridos</w:t>
      </w:r>
      <w:r>
        <w:t xml:space="preserve"> (</w:t>
      </w:r>
      <w:r w:rsidR="004D09AC">
        <w:t>pasos</w:t>
      </w:r>
      <w:r>
        <w:t>)</w:t>
      </w:r>
      <w:r w:rsidR="004D09AC">
        <w:t xml:space="preserve">. </w:t>
      </w:r>
    </w:p>
    <w:p w14:paraId="11D163F4" w14:textId="3B3CCC52" w:rsidR="006017BB" w:rsidRPr="00812925" w:rsidRDefault="006017BB" w:rsidP="00EE3A46">
      <w:pPr>
        <w:pStyle w:val="Prrafodelista"/>
        <w:numPr>
          <w:ilvl w:val="0"/>
          <w:numId w:val="17"/>
        </w:numPr>
        <w:jc w:val="both"/>
        <w:rPr>
          <w:rFonts w:cs="Arial"/>
          <w:lang w:val="es-ES"/>
        </w:rPr>
      </w:pPr>
      <w:r w:rsidRPr="00812925">
        <w:rPr>
          <w:rFonts w:cs="Arial"/>
          <w:lang w:val="es-ES"/>
        </w:rPr>
        <w:t>Realiza el acompañamiento</w:t>
      </w:r>
      <w:r>
        <w:rPr>
          <w:rFonts w:cs="Arial"/>
          <w:lang w:val="es-ES"/>
        </w:rPr>
        <w:t xml:space="preserve">, </w:t>
      </w:r>
      <w:r w:rsidRPr="00812925">
        <w:rPr>
          <w:rFonts w:cs="Arial"/>
          <w:lang w:val="es-ES"/>
        </w:rPr>
        <w:t xml:space="preserve">colabora </w:t>
      </w:r>
      <w:r>
        <w:rPr>
          <w:rFonts w:cs="Arial"/>
          <w:lang w:val="es-ES"/>
        </w:rPr>
        <w:t xml:space="preserve">y asesora a los establecimientos </w:t>
      </w:r>
      <w:r w:rsidRPr="00812925">
        <w:rPr>
          <w:rFonts w:cs="Arial"/>
          <w:lang w:val="es-ES"/>
        </w:rPr>
        <w:t>para superar dificultades que se presenten al revisar la pauta de autoevaluación</w:t>
      </w:r>
      <w:r>
        <w:rPr>
          <w:rFonts w:cs="Arial"/>
          <w:lang w:val="es-ES"/>
        </w:rPr>
        <w:t>.</w:t>
      </w:r>
    </w:p>
    <w:p w14:paraId="26DBDC3E" w14:textId="6FF99CED" w:rsidR="003A79F0" w:rsidRPr="003A79F0" w:rsidRDefault="006017BB" w:rsidP="00EE3A46">
      <w:pPr>
        <w:pStyle w:val="Prrafodelista"/>
        <w:numPr>
          <w:ilvl w:val="0"/>
          <w:numId w:val="17"/>
        </w:numPr>
        <w:pBdr>
          <w:top w:val="nil"/>
          <w:left w:val="nil"/>
          <w:bottom w:val="nil"/>
          <w:right w:val="nil"/>
          <w:between w:val="nil"/>
        </w:pBdr>
        <w:spacing w:line="276" w:lineRule="auto"/>
        <w:jc w:val="both"/>
        <w:rPr>
          <w:rFonts w:cs="Arial"/>
        </w:rPr>
      </w:pPr>
      <w:r w:rsidRPr="006017BB">
        <w:rPr>
          <w:rFonts w:cs="Arial"/>
          <w:lang w:val="es-ES"/>
        </w:rPr>
        <w:t xml:space="preserve">Realiza una primera evaluación de los documentos </w:t>
      </w:r>
      <w:r w:rsidR="003A55E4">
        <w:rPr>
          <w:rFonts w:cs="Arial"/>
          <w:lang w:val="es-ES"/>
        </w:rPr>
        <w:t xml:space="preserve">que serán enviados </w:t>
      </w:r>
      <w:r w:rsidRPr="006017BB">
        <w:rPr>
          <w:rFonts w:cs="Arial"/>
          <w:lang w:val="es-ES"/>
        </w:rPr>
        <w:t xml:space="preserve">como medios de verificación, </w:t>
      </w:r>
      <w:r w:rsidR="003A55E4">
        <w:rPr>
          <w:rFonts w:cs="Arial"/>
          <w:lang w:val="es-ES"/>
        </w:rPr>
        <w:t xml:space="preserve">con la finalidad de </w:t>
      </w:r>
      <w:r w:rsidR="003A79F0">
        <w:rPr>
          <w:rFonts w:cs="Arial"/>
          <w:lang w:val="es-ES"/>
        </w:rPr>
        <w:t>realizar una retroalimentación, reconocer necesidad de mejoras o rectificaciones previo al envío formal.</w:t>
      </w:r>
    </w:p>
    <w:p w14:paraId="0DD72804" w14:textId="43FCC160" w:rsidR="00D709F3" w:rsidRPr="006017BB" w:rsidRDefault="003A79F0" w:rsidP="00EE3A46">
      <w:pPr>
        <w:pStyle w:val="Prrafodelista"/>
        <w:numPr>
          <w:ilvl w:val="0"/>
          <w:numId w:val="17"/>
        </w:numPr>
        <w:pBdr>
          <w:top w:val="nil"/>
          <w:left w:val="nil"/>
          <w:bottom w:val="nil"/>
          <w:right w:val="nil"/>
          <w:between w:val="nil"/>
        </w:pBdr>
        <w:spacing w:line="276" w:lineRule="auto"/>
        <w:jc w:val="both"/>
        <w:rPr>
          <w:rFonts w:cs="Arial"/>
        </w:rPr>
      </w:pPr>
      <w:r>
        <w:rPr>
          <w:rFonts w:cs="Arial"/>
        </w:rPr>
        <w:t xml:space="preserve">Es </w:t>
      </w:r>
      <w:r w:rsidR="00677545">
        <w:rPr>
          <w:rFonts w:cs="Arial"/>
        </w:rPr>
        <w:t xml:space="preserve">el nexo oficial con la CRLM para las solicitudes, apoyos y acompañamientos que </w:t>
      </w:r>
      <w:r w:rsidR="00677545" w:rsidRPr="00611A1A">
        <w:rPr>
          <w:rFonts w:cs="Arial"/>
        </w:rPr>
        <w:t>se soliciten, según la pertinencia de ellos.</w:t>
      </w:r>
    </w:p>
    <w:p w14:paraId="054504D4" w14:textId="0D6E9D53" w:rsidR="00E609CF" w:rsidRPr="00E609CF" w:rsidRDefault="00E609CF" w:rsidP="00EE3A46">
      <w:pPr>
        <w:pStyle w:val="Prrafodelista"/>
        <w:numPr>
          <w:ilvl w:val="0"/>
          <w:numId w:val="17"/>
        </w:numPr>
        <w:pBdr>
          <w:top w:val="nil"/>
          <w:left w:val="nil"/>
          <w:bottom w:val="nil"/>
          <w:right w:val="nil"/>
          <w:between w:val="nil"/>
        </w:pBdr>
        <w:spacing w:line="276" w:lineRule="auto"/>
        <w:jc w:val="both"/>
        <w:rPr>
          <w:rFonts w:cs="Arial"/>
        </w:rPr>
      </w:pPr>
      <w:r w:rsidRPr="00E609CF">
        <w:rPr>
          <w:rFonts w:cs="Arial"/>
        </w:rPr>
        <w:t xml:space="preserve">Incentivar a los establecimientos que conformen comités locales de lactancia </w:t>
      </w:r>
      <w:r w:rsidR="00812925">
        <w:rPr>
          <w:rFonts w:cs="Arial"/>
        </w:rPr>
        <w:t>(CLLM)</w:t>
      </w:r>
    </w:p>
    <w:p w14:paraId="790DFCD9" w14:textId="190D4955" w:rsidR="003A79F0" w:rsidRPr="003A79F0" w:rsidRDefault="008C4374" w:rsidP="00EE3A46">
      <w:pPr>
        <w:pStyle w:val="Prrafodelista"/>
        <w:numPr>
          <w:ilvl w:val="0"/>
          <w:numId w:val="17"/>
        </w:numPr>
        <w:jc w:val="both"/>
        <w:rPr>
          <w:rFonts w:cs="Arial"/>
          <w:lang w:val="es-ES"/>
        </w:rPr>
      </w:pPr>
      <w:r w:rsidRPr="00123CF7">
        <w:rPr>
          <w:rFonts w:cs="Arial"/>
          <w:lang w:val="es-ES"/>
        </w:rPr>
        <w:t xml:space="preserve">Una vez que los centros de salud solicitan ser evaluados, este encargado es quién </w:t>
      </w:r>
      <w:r w:rsidR="00141C7E" w:rsidRPr="00123CF7">
        <w:rPr>
          <w:rFonts w:cs="Arial"/>
          <w:lang w:val="es-ES"/>
        </w:rPr>
        <w:t xml:space="preserve">coordina la entrega de </w:t>
      </w:r>
      <w:r w:rsidRPr="00123CF7">
        <w:rPr>
          <w:rFonts w:cs="Arial"/>
          <w:lang w:val="es-ES"/>
        </w:rPr>
        <w:t>medios de verificación del proceso de acreditación</w:t>
      </w:r>
      <w:r w:rsidR="00141C7E" w:rsidRPr="00123CF7">
        <w:rPr>
          <w:rFonts w:cs="Arial"/>
          <w:lang w:val="es-ES"/>
        </w:rPr>
        <w:t>.</w:t>
      </w:r>
    </w:p>
    <w:p w14:paraId="2A0341C5" w14:textId="77777777" w:rsidR="00B116CA" w:rsidRPr="000D6483" w:rsidRDefault="00B116CA" w:rsidP="00EE3A46">
      <w:pPr>
        <w:pStyle w:val="Prrafodelista"/>
        <w:numPr>
          <w:ilvl w:val="0"/>
          <w:numId w:val="15"/>
        </w:numPr>
        <w:jc w:val="both"/>
        <w:rPr>
          <w:rFonts w:cs="Arial"/>
        </w:rPr>
      </w:pPr>
      <w:r w:rsidRPr="000D6483">
        <w:rPr>
          <w:rFonts w:cs="Arial"/>
        </w:rPr>
        <w:t>Articula a los CLLM de los establecimientos con la CRLM para motivar su postulación</w:t>
      </w:r>
      <w:r>
        <w:rPr>
          <w:rFonts w:cs="Arial"/>
        </w:rPr>
        <w:t>.</w:t>
      </w:r>
    </w:p>
    <w:p w14:paraId="52B8940A" w14:textId="7D694475" w:rsidR="00677545" w:rsidRPr="0093242D" w:rsidRDefault="00B116CA" w:rsidP="00EE3A46">
      <w:pPr>
        <w:pStyle w:val="Prrafodelista"/>
        <w:numPr>
          <w:ilvl w:val="0"/>
          <w:numId w:val="15"/>
        </w:numPr>
        <w:pBdr>
          <w:top w:val="nil"/>
          <w:left w:val="nil"/>
          <w:bottom w:val="nil"/>
          <w:right w:val="nil"/>
          <w:between w:val="nil"/>
        </w:pBdr>
        <w:spacing w:line="276" w:lineRule="auto"/>
        <w:jc w:val="both"/>
        <w:rPr>
          <w:rFonts w:cs="Arial"/>
        </w:rPr>
      </w:pPr>
      <w:r w:rsidRPr="00F862A7">
        <w:t xml:space="preserve">Es el responsable que el proceso de acreditación se realice con los estándares de </w:t>
      </w:r>
      <w:r w:rsidRPr="000D6483">
        <w:t>calidad correspondientes.</w:t>
      </w:r>
    </w:p>
    <w:p w14:paraId="6AE55EB4" w14:textId="6BD678E7" w:rsidR="00146EB4" w:rsidRPr="0093242D" w:rsidRDefault="00677545" w:rsidP="00EE3A46">
      <w:pPr>
        <w:pStyle w:val="Prrafodelista"/>
        <w:numPr>
          <w:ilvl w:val="0"/>
          <w:numId w:val="15"/>
        </w:numPr>
        <w:pBdr>
          <w:top w:val="nil"/>
          <w:left w:val="nil"/>
          <w:bottom w:val="nil"/>
          <w:right w:val="nil"/>
          <w:between w:val="nil"/>
        </w:pBdr>
        <w:spacing w:line="276" w:lineRule="auto"/>
        <w:jc w:val="both"/>
        <w:rPr>
          <w:rFonts w:cs="Arial"/>
        </w:rPr>
      </w:pPr>
      <w:r w:rsidRPr="00123CF7">
        <w:rPr>
          <w:rFonts w:cs="Arial"/>
        </w:rPr>
        <w:t xml:space="preserve">Mantener actualizado el registro de establecimientos </w:t>
      </w:r>
      <w:r w:rsidR="00703B4F">
        <w:rPr>
          <w:rFonts w:cs="Arial"/>
        </w:rPr>
        <w:t xml:space="preserve">certificados </w:t>
      </w:r>
      <w:r w:rsidRPr="00123CF7">
        <w:rPr>
          <w:rFonts w:cs="Arial"/>
        </w:rPr>
        <w:t>y su vigencia</w:t>
      </w:r>
      <w:r w:rsidR="0093242D">
        <w:rPr>
          <w:rFonts w:cs="Arial"/>
        </w:rPr>
        <w:t>, en coordinación con la SEREMI.</w:t>
      </w:r>
    </w:p>
    <w:p w14:paraId="7CA30D85" w14:textId="5055F7BC" w:rsidR="005F2102" w:rsidRDefault="005F2102" w:rsidP="005F2102">
      <w:pPr>
        <w:rPr>
          <w:rFonts w:cs="Arial"/>
        </w:rPr>
      </w:pPr>
    </w:p>
    <w:p w14:paraId="6729A5AE" w14:textId="77777777" w:rsidR="00133048" w:rsidRPr="002965A2" w:rsidRDefault="00133048" w:rsidP="00EE3A46">
      <w:pPr>
        <w:pStyle w:val="Ttulo2"/>
        <w:numPr>
          <w:ilvl w:val="0"/>
          <w:numId w:val="35"/>
        </w:numPr>
        <w:rPr>
          <w:caps/>
        </w:rPr>
      </w:pPr>
      <w:bookmarkStart w:id="16" w:name="_Toc532832815"/>
      <w:r w:rsidRPr="002965A2">
        <w:t xml:space="preserve">Comisión Regional de Lactancia Materna </w:t>
      </w:r>
      <w:r w:rsidRPr="002965A2">
        <w:rPr>
          <w:caps/>
        </w:rPr>
        <w:t>(CRLM)</w:t>
      </w:r>
      <w:bookmarkEnd w:id="16"/>
    </w:p>
    <w:p w14:paraId="43C604CA" w14:textId="04BC202E" w:rsidR="00133048" w:rsidRDefault="00133048" w:rsidP="002965A2">
      <w:pPr>
        <w:jc w:val="both"/>
        <w:rPr>
          <w:rFonts w:cs="Arial"/>
        </w:rPr>
      </w:pPr>
      <w:r w:rsidRPr="00123CF7">
        <w:rPr>
          <w:rFonts w:cs="Arial"/>
        </w:rPr>
        <w:t xml:space="preserve">La comisión </w:t>
      </w:r>
      <w:r w:rsidR="002353A7">
        <w:rPr>
          <w:rFonts w:cs="Arial"/>
        </w:rPr>
        <w:t xml:space="preserve">regional </w:t>
      </w:r>
      <w:r w:rsidRPr="00123CF7">
        <w:rPr>
          <w:rFonts w:cs="Arial"/>
        </w:rPr>
        <w:t xml:space="preserve">está </w:t>
      </w:r>
      <w:r>
        <w:rPr>
          <w:rFonts w:cs="Arial"/>
        </w:rPr>
        <w:t xml:space="preserve">dirigida </w:t>
      </w:r>
      <w:r w:rsidR="004626C3">
        <w:rPr>
          <w:rFonts w:cs="Arial"/>
        </w:rPr>
        <w:t xml:space="preserve">y coordinada </w:t>
      </w:r>
      <w:r w:rsidRPr="00123CF7">
        <w:rPr>
          <w:rFonts w:cs="Arial"/>
        </w:rPr>
        <w:t>por el</w:t>
      </w:r>
      <w:r>
        <w:rPr>
          <w:rFonts w:cs="Arial"/>
        </w:rPr>
        <w:t xml:space="preserve"> profesional a cargo </w:t>
      </w:r>
      <w:r w:rsidR="004626C3">
        <w:rPr>
          <w:rFonts w:cs="Arial"/>
        </w:rPr>
        <w:t xml:space="preserve">del componente </w:t>
      </w:r>
      <w:r>
        <w:rPr>
          <w:rFonts w:cs="Arial"/>
        </w:rPr>
        <w:t xml:space="preserve">de </w:t>
      </w:r>
      <w:r w:rsidRPr="00123CF7">
        <w:rPr>
          <w:rFonts w:cs="Arial"/>
        </w:rPr>
        <w:t xml:space="preserve">lactancia </w:t>
      </w:r>
      <w:r>
        <w:rPr>
          <w:rFonts w:cs="Arial"/>
        </w:rPr>
        <w:t xml:space="preserve">de la </w:t>
      </w:r>
      <w:r w:rsidRPr="00123CF7">
        <w:rPr>
          <w:rFonts w:cs="Arial"/>
        </w:rPr>
        <w:t xml:space="preserve">SEREMI de </w:t>
      </w:r>
      <w:r w:rsidR="004626C3">
        <w:rPr>
          <w:rFonts w:cs="Arial"/>
        </w:rPr>
        <w:t>S</w:t>
      </w:r>
      <w:r w:rsidRPr="00123CF7">
        <w:rPr>
          <w:rFonts w:cs="Arial"/>
        </w:rPr>
        <w:t>alud</w:t>
      </w:r>
      <w:r>
        <w:rPr>
          <w:rFonts w:cs="Arial"/>
        </w:rPr>
        <w:t>.</w:t>
      </w:r>
    </w:p>
    <w:p w14:paraId="1EB28789" w14:textId="728F26B1" w:rsidR="00133048" w:rsidRDefault="00133048" w:rsidP="002965A2">
      <w:pPr>
        <w:jc w:val="both"/>
        <w:rPr>
          <w:rFonts w:cs="Arial"/>
        </w:rPr>
      </w:pPr>
      <w:r>
        <w:rPr>
          <w:rFonts w:cs="Arial"/>
        </w:rPr>
        <w:t>En la CRLM participa el profesional que lleva la meta sanitaria de lactancia materna</w:t>
      </w:r>
      <w:r w:rsidR="00240757">
        <w:rPr>
          <w:rFonts w:cs="Arial"/>
        </w:rPr>
        <w:t xml:space="preserve"> del o los Servicios de Salud</w:t>
      </w:r>
      <w:r>
        <w:rPr>
          <w:rFonts w:cs="Arial"/>
        </w:rPr>
        <w:t xml:space="preserve">, en coordinación </w:t>
      </w:r>
      <w:r w:rsidRPr="00123CF7">
        <w:rPr>
          <w:rFonts w:cs="Arial"/>
        </w:rPr>
        <w:t>representante</w:t>
      </w:r>
      <w:r w:rsidR="00240757">
        <w:rPr>
          <w:rFonts w:cs="Arial"/>
        </w:rPr>
        <w:t xml:space="preserve"> del </w:t>
      </w:r>
      <w:r>
        <w:rPr>
          <w:rFonts w:cs="Arial"/>
        </w:rPr>
        <w:t>programa de infancia, mujer, ChCC, nutrición y otros programas vinculados a la materia.</w:t>
      </w:r>
    </w:p>
    <w:p w14:paraId="4206578E" w14:textId="52BFACFA" w:rsidR="00133048" w:rsidRDefault="00133048" w:rsidP="002965A2">
      <w:pPr>
        <w:jc w:val="both"/>
        <w:rPr>
          <w:rFonts w:cs="Arial"/>
        </w:rPr>
      </w:pPr>
      <w:r>
        <w:rPr>
          <w:rFonts w:cs="Arial"/>
        </w:rPr>
        <w:t>En la CRLM participan referentes regionales d</w:t>
      </w:r>
      <w:r w:rsidRPr="00123CF7">
        <w:rPr>
          <w:rFonts w:cs="Arial"/>
        </w:rPr>
        <w:t>e jardines infantiles</w:t>
      </w:r>
      <w:r>
        <w:rPr>
          <w:rFonts w:cs="Arial"/>
        </w:rPr>
        <w:t xml:space="preserve"> y salas cunas </w:t>
      </w:r>
      <w:r w:rsidRPr="00123CF7">
        <w:rPr>
          <w:rFonts w:cs="Arial"/>
        </w:rPr>
        <w:t>Junji e Integra,</w:t>
      </w:r>
      <w:r>
        <w:rPr>
          <w:rFonts w:cs="Arial"/>
        </w:rPr>
        <w:t xml:space="preserve"> representantes de </w:t>
      </w:r>
      <w:r w:rsidRPr="00123CF7">
        <w:rPr>
          <w:rFonts w:cs="Arial"/>
        </w:rPr>
        <w:t>centros de formación</w:t>
      </w:r>
      <w:r>
        <w:rPr>
          <w:rFonts w:cs="Arial"/>
        </w:rPr>
        <w:t xml:space="preserve"> superior</w:t>
      </w:r>
      <w:r w:rsidR="00240757">
        <w:rPr>
          <w:rFonts w:cs="Arial"/>
        </w:rPr>
        <w:t xml:space="preserve">, representantes del intersector </w:t>
      </w:r>
      <w:r>
        <w:rPr>
          <w:rFonts w:cs="Arial"/>
        </w:rPr>
        <w:t>y</w:t>
      </w:r>
      <w:r w:rsidRPr="00123CF7">
        <w:rPr>
          <w:rFonts w:cs="Arial"/>
        </w:rPr>
        <w:t xml:space="preserve"> otros actores relevantes acordados por la comisión</w:t>
      </w:r>
      <w:r>
        <w:rPr>
          <w:rFonts w:cs="Arial"/>
        </w:rPr>
        <w:t xml:space="preserve">. </w:t>
      </w:r>
    </w:p>
    <w:p w14:paraId="1E5BC6AB" w14:textId="11447713" w:rsidR="00320112" w:rsidRDefault="00320112" w:rsidP="002965A2">
      <w:pPr>
        <w:jc w:val="both"/>
        <w:rPr>
          <w:rFonts w:cs="Arial"/>
        </w:rPr>
      </w:pPr>
      <w:r>
        <w:rPr>
          <w:rFonts w:cs="Arial"/>
        </w:rPr>
        <w:t xml:space="preserve">De esta comisión se generan los </w:t>
      </w:r>
      <w:r w:rsidR="002965A2">
        <w:rPr>
          <w:rFonts w:cs="Arial"/>
        </w:rPr>
        <w:t>subgrupos</w:t>
      </w:r>
      <w:r>
        <w:rPr>
          <w:rFonts w:cs="Arial"/>
        </w:rPr>
        <w:t xml:space="preserve"> de evaluadores acreditadores que tienen su certificación con una vigencia de 3 años.</w:t>
      </w:r>
    </w:p>
    <w:p w14:paraId="0A98D95D" w14:textId="77777777" w:rsidR="001003DA" w:rsidRDefault="001003DA" w:rsidP="002965A2">
      <w:pPr>
        <w:jc w:val="both"/>
        <w:rPr>
          <w:rFonts w:cs="Arial"/>
        </w:rPr>
      </w:pPr>
    </w:p>
    <w:p w14:paraId="0859B2B0" w14:textId="77777777" w:rsidR="00133048" w:rsidRPr="00123CF7" w:rsidRDefault="00133048" w:rsidP="002965A2">
      <w:pPr>
        <w:jc w:val="both"/>
        <w:rPr>
          <w:rFonts w:cs="Arial"/>
        </w:rPr>
      </w:pPr>
      <w:r w:rsidRPr="00123CF7">
        <w:rPr>
          <w:rFonts w:cs="Arial"/>
        </w:rPr>
        <w:t>El rol de este grupo regional se enmarca en:</w:t>
      </w:r>
    </w:p>
    <w:p w14:paraId="7428C414" w14:textId="77777777" w:rsidR="00133048" w:rsidRDefault="00133048" w:rsidP="004626C3">
      <w:pPr>
        <w:pStyle w:val="Prrafodelista"/>
        <w:numPr>
          <w:ilvl w:val="0"/>
          <w:numId w:val="7"/>
        </w:numPr>
        <w:pBdr>
          <w:top w:val="nil"/>
          <w:left w:val="nil"/>
          <w:bottom w:val="nil"/>
          <w:right w:val="nil"/>
          <w:between w:val="nil"/>
        </w:pBdr>
        <w:spacing w:line="276" w:lineRule="auto"/>
        <w:ind w:left="360"/>
        <w:jc w:val="both"/>
        <w:rPr>
          <w:rFonts w:cs="Arial"/>
        </w:rPr>
      </w:pPr>
      <w:r>
        <w:rPr>
          <w:rFonts w:cs="Arial"/>
        </w:rPr>
        <w:t>Apoyar solicitudes de SEREMI y/o SS de a</w:t>
      </w:r>
      <w:r w:rsidRPr="00123CF7">
        <w:rPr>
          <w:rFonts w:cs="Arial"/>
        </w:rPr>
        <w:t xml:space="preserve">compañar en forma dirigida en el proceso de </w:t>
      </w:r>
      <w:r>
        <w:rPr>
          <w:rFonts w:cs="Arial"/>
        </w:rPr>
        <w:t>certificación a</w:t>
      </w:r>
      <w:r w:rsidRPr="00123CF7">
        <w:rPr>
          <w:rFonts w:cs="Arial"/>
        </w:rPr>
        <w:t xml:space="preserve"> los establecimientos que están en </w:t>
      </w:r>
      <w:r>
        <w:rPr>
          <w:rFonts w:cs="Arial"/>
        </w:rPr>
        <w:t>proceso de evaluación.</w:t>
      </w:r>
    </w:p>
    <w:p w14:paraId="5AF731AB" w14:textId="77777777" w:rsidR="00133048" w:rsidRDefault="00133048" w:rsidP="004626C3">
      <w:pPr>
        <w:pStyle w:val="Prrafodelista"/>
        <w:numPr>
          <w:ilvl w:val="0"/>
          <w:numId w:val="7"/>
        </w:numPr>
        <w:pBdr>
          <w:top w:val="nil"/>
          <w:left w:val="nil"/>
          <w:bottom w:val="nil"/>
          <w:right w:val="nil"/>
          <w:between w:val="nil"/>
        </w:pBdr>
        <w:spacing w:line="276" w:lineRule="auto"/>
        <w:ind w:left="360"/>
        <w:jc w:val="both"/>
        <w:rPr>
          <w:rFonts w:cs="Arial"/>
        </w:rPr>
      </w:pPr>
      <w:r>
        <w:rPr>
          <w:rFonts w:cs="Arial"/>
        </w:rPr>
        <w:t xml:space="preserve">Recibir solicitudes de </w:t>
      </w:r>
      <w:r w:rsidRPr="00123CF7">
        <w:rPr>
          <w:rFonts w:cs="Arial"/>
        </w:rPr>
        <w:t>establecimientos</w:t>
      </w:r>
      <w:r>
        <w:rPr>
          <w:rFonts w:cs="Arial"/>
        </w:rPr>
        <w:t xml:space="preserve"> que notifican a la SEREMI su intención adherir a </w:t>
      </w:r>
      <w:r w:rsidRPr="00123CF7">
        <w:rPr>
          <w:rFonts w:cs="Arial"/>
        </w:rPr>
        <w:t>la iniciativa</w:t>
      </w:r>
      <w:r>
        <w:rPr>
          <w:rFonts w:cs="Arial"/>
        </w:rPr>
        <w:t xml:space="preserve"> IHAN.</w:t>
      </w:r>
      <w:r w:rsidRPr="00123CF7">
        <w:rPr>
          <w:rFonts w:cs="Arial"/>
        </w:rPr>
        <w:t xml:space="preserve"> </w:t>
      </w:r>
    </w:p>
    <w:p w14:paraId="58395771" w14:textId="77777777" w:rsidR="00133048" w:rsidRPr="00123CF7" w:rsidRDefault="00133048" w:rsidP="004626C3">
      <w:pPr>
        <w:pStyle w:val="Prrafodelista"/>
        <w:numPr>
          <w:ilvl w:val="0"/>
          <w:numId w:val="7"/>
        </w:numPr>
        <w:pBdr>
          <w:top w:val="nil"/>
          <w:left w:val="nil"/>
          <w:bottom w:val="nil"/>
          <w:right w:val="nil"/>
          <w:between w:val="nil"/>
        </w:pBdr>
        <w:spacing w:line="276" w:lineRule="auto"/>
        <w:ind w:left="360"/>
        <w:jc w:val="both"/>
        <w:rPr>
          <w:rFonts w:cs="Arial"/>
        </w:rPr>
      </w:pPr>
      <w:r>
        <w:rPr>
          <w:rFonts w:cs="Arial"/>
        </w:rPr>
        <w:t>Revisar los antecedentes que entregan los establecimientos para su autoevaluación.</w:t>
      </w:r>
    </w:p>
    <w:p w14:paraId="56F0C9CD" w14:textId="12DF8C97" w:rsidR="00240757" w:rsidRDefault="00133048" w:rsidP="004626C3">
      <w:pPr>
        <w:pStyle w:val="Prrafodelista"/>
        <w:numPr>
          <w:ilvl w:val="0"/>
          <w:numId w:val="7"/>
        </w:numPr>
        <w:ind w:left="360"/>
        <w:jc w:val="both"/>
        <w:rPr>
          <w:rFonts w:cs="Arial"/>
        </w:rPr>
      </w:pPr>
      <w:r>
        <w:rPr>
          <w:rFonts w:cs="Arial"/>
        </w:rPr>
        <w:t xml:space="preserve">Aprobar la definición del </w:t>
      </w:r>
      <w:r w:rsidRPr="00123CF7">
        <w:rPr>
          <w:rFonts w:cs="Arial"/>
        </w:rPr>
        <w:t xml:space="preserve">Comité </w:t>
      </w:r>
      <w:r w:rsidR="00240757">
        <w:rPr>
          <w:rFonts w:cs="Arial"/>
        </w:rPr>
        <w:t>E</w:t>
      </w:r>
      <w:r w:rsidRPr="00123CF7">
        <w:rPr>
          <w:rFonts w:cs="Arial"/>
        </w:rPr>
        <w:t>valuador (CE)</w:t>
      </w:r>
      <w:r w:rsidR="00240757">
        <w:rPr>
          <w:rFonts w:cs="Arial"/>
        </w:rPr>
        <w:t xml:space="preserve"> y los requisitos necesarios para los profesionales que postulan a la capacitación como acreditador.</w:t>
      </w:r>
    </w:p>
    <w:p w14:paraId="2ADC8097" w14:textId="7C0BC6E0" w:rsidR="00133048" w:rsidRPr="00123CF7" w:rsidRDefault="00133048" w:rsidP="004626C3">
      <w:pPr>
        <w:pStyle w:val="Prrafodelista"/>
        <w:numPr>
          <w:ilvl w:val="0"/>
          <w:numId w:val="7"/>
        </w:numPr>
        <w:ind w:left="360"/>
        <w:jc w:val="both"/>
        <w:rPr>
          <w:rFonts w:cs="Arial"/>
        </w:rPr>
      </w:pPr>
      <w:r w:rsidRPr="00123CF7">
        <w:rPr>
          <w:rFonts w:cs="Arial"/>
        </w:rPr>
        <w:t xml:space="preserve"> </w:t>
      </w:r>
      <w:r w:rsidR="00240757">
        <w:rPr>
          <w:rFonts w:cs="Arial"/>
        </w:rPr>
        <w:t xml:space="preserve">Aprobar el CE </w:t>
      </w:r>
      <w:r w:rsidRPr="00123CF7">
        <w:rPr>
          <w:rFonts w:cs="Arial"/>
        </w:rPr>
        <w:t>para las instituciones que solicitan la acreditación</w:t>
      </w:r>
      <w:r w:rsidR="00240757">
        <w:rPr>
          <w:rFonts w:cs="Arial"/>
        </w:rPr>
        <w:t>, cautelando los posibles conflictos de interés.</w:t>
      </w:r>
    </w:p>
    <w:p w14:paraId="683DE1F7" w14:textId="77777777" w:rsidR="00133048" w:rsidRDefault="00133048" w:rsidP="004626C3">
      <w:pPr>
        <w:pStyle w:val="Prrafodelista"/>
        <w:numPr>
          <w:ilvl w:val="0"/>
          <w:numId w:val="7"/>
        </w:numPr>
        <w:pBdr>
          <w:top w:val="nil"/>
          <w:left w:val="nil"/>
          <w:bottom w:val="nil"/>
          <w:right w:val="nil"/>
          <w:between w:val="nil"/>
        </w:pBdr>
        <w:spacing w:line="276" w:lineRule="auto"/>
        <w:ind w:left="360"/>
        <w:jc w:val="both"/>
        <w:rPr>
          <w:rFonts w:cs="Arial"/>
        </w:rPr>
      </w:pPr>
      <w:r w:rsidRPr="00E609CF">
        <w:rPr>
          <w:rFonts w:cs="Arial"/>
        </w:rPr>
        <w:lastRenderedPageBreak/>
        <w:t xml:space="preserve">Programa </w:t>
      </w:r>
      <w:r>
        <w:rPr>
          <w:rFonts w:cs="Arial"/>
        </w:rPr>
        <w:t xml:space="preserve">en conjunto con la SEREMI </w:t>
      </w:r>
      <w:r w:rsidRPr="00E609CF">
        <w:rPr>
          <w:rFonts w:cs="Arial"/>
        </w:rPr>
        <w:t>la ejecución del proceso de evaluación con los integrantes que están habilitados como evaluadores.</w:t>
      </w:r>
    </w:p>
    <w:p w14:paraId="2912BB04" w14:textId="0A5288A4" w:rsidR="00133048" w:rsidRPr="00E609CF" w:rsidRDefault="00133048" w:rsidP="004626C3">
      <w:pPr>
        <w:pStyle w:val="Prrafodelista"/>
        <w:numPr>
          <w:ilvl w:val="0"/>
          <w:numId w:val="7"/>
        </w:numPr>
        <w:pBdr>
          <w:top w:val="nil"/>
          <w:left w:val="nil"/>
          <w:bottom w:val="nil"/>
          <w:right w:val="nil"/>
          <w:between w:val="nil"/>
        </w:pBdr>
        <w:spacing w:line="276" w:lineRule="auto"/>
        <w:ind w:left="360"/>
        <w:jc w:val="both"/>
        <w:rPr>
          <w:rFonts w:cs="Arial"/>
        </w:rPr>
      </w:pPr>
      <w:r>
        <w:rPr>
          <w:rFonts w:cs="Arial"/>
        </w:rPr>
        <w:t xml:space="preserve">Llevar a ejecución la </w:t>
      </w:r>
      <w:r w:rsidRPr="00E609CF">
        <w:rPr>
          <w:rFonts w:cs="Arial"/>
        </w:rPr>
        <w:t xml:space="preserve">programación y </w:t>
      </w:r>
      <w:r>
        <w:rPr>
          <w:rFonts w:cs="Arial"/>
        </w:rPr>
        <w:t xml:space="preserve">desarrollo del </w:t>
      </w:r>
      <w:r w:rsidRPr="00E609CF">
        <w:rPr>
          <w:rFonts w:cs="Arial"/>
        </w:rPr>
        <w:t xml:space="preserve">proceso evaluativo </w:t>
      </w:r>
      <w:r w:rsidR="00240757">
        <w:rPr>
          <w:rFonts w:cs="Arial"/>
        </w:rPr>
        <w:t xml:space="preserve">externo </w:t>
      </w:r>
      <w:r w:rsidRPr="00E609CF">
        <w:rPr>
          <w:rFonts w:cs="Arial"/>
        </w:rPr>
        <w:t>del nivel local,</w:t>
      </w:r>
      <w:r>
        <w:rPr>
          <w:rFonts w:cs="Arial"/>
        </w:rPr>
        <w:t xml:space="preserve"> </w:t>
      </w:r>
      <w:r w:rsidR="00240757">
        <w:rPr>
          <w:rFonts w:cs="Arial"/>
        </w:rPr>
        <w:t>a través del</w:t>
      </w:r>
      <w:r>
        <w:rPr>
          <w:rFonts w:cs="Arial"/>
        </w:rPr>
        <w:t xml:space="preserve"> </w:t>
      </w:r>
      <w:r w:rsidRPr="00E609CF">
        <w:rPr>
          <w:rFonts w:cs="Arial"/>
        </w:rPr>
        <w:t>CE.</w:t>
      </w:r>
    </w:p>
    <w:p w14:paraId="4E9D4CB6" w14:textId="77777777" w:rsidR="00133048" w:rsidRDefault="00133048" w:rsidP="002353A7">
      <w:pPr>
        <w:pStyle w:val="Prrafodelista"/>
        <w:numPr>
          <w:ilvl w:val="0"/>
          <w:numId w:val="5"/>
        </w:numPr>
        <w:ind w:left="360"/>
        <w:jc w:val="both"/>
        <w:rPr>
          <w:rFonts w:cs="Arial"/>
        </w:rPr>
      </w:pPr>
      <w:bookmarkStart w:id="17" w:name="_Hlk526157790"/>
      <w:r w:rsidRPr="00123CF7">
        <w:rPr>
          <w:rFonts w:cs="Arial"/>
        </w:rPr>
        <w:t xml:space="preserve">Mantener actualizado </w:t>
      </w:r>
      <w:r>
        <w:rPr>
          <w:rFonts w:cs="Arial"/>
        </w:rPr>
        <w:t>con la información entregada por la SEREMI d</w:t>
      </w:r>
      <w:r w:rsidRPr="00123CF7">
        <w:rPr>
          <w:rFonts w:cs="Arial"/>
        </w:rPr>
        <w:t xml:space="preserve">el registro de establecimientos </w:t>
      </w:r>
      <w:r>
        <w:rPr>
          <w:rFonts w:cs="Arial"/>
        </w:rPr>
        <w:t xml:space="preserve">certificados </w:t>
      </w:r>
      <w:r w:rsidRPr="00123CF7">
        <w:rPr>
          <w:rFonts w:cs="Arial"/>
        </w:rPr>
        <w:t>y su vigencia.</w:t>
      </w:r>
      <w:r w:rsidRPr="00677545">
        <w:rPr>
          <w:rFonts w:cs="Arial"/>
        </w:rPr>
        <w:t xml:space="preserve"> </w:t>
      </w:r>
    </w:p>
    <w:p w14:paraId="68921822" w14:textId="77777777" w:rsidR="00240757" w:rsidRDefault="00133048" w:rsidP="002353A7">
      <w:pPr>
        <w:pStyle w:val="Prrafodelista"/>
        <w:numPr>
          <w:ilvl w:val="0"/>
          <w:numId w:val="5"/>
        </w:numPr>
        <w:ind w:left="360"/>
        <w:jc w:val="both"/>
        <w:rPr>
          <w:rFonts w:cs="Arial"/>
        </w:rPr>
      </w:pPr>
      <w:r w:rsidRPr="00123CF7">
        <w:rPr>
          <w:rFonts w:cs="Arial"/>
        </w:rPr>
        <w:t>L</w:t>
      </w:r>
      <w:r>
        <w:rPr>
          <w:rFonts w:cs="Arial"/>
        </w:rPr>
        <w:t>as</w:t>
      </w:r>
      <w:r w:rsidRPr="00123CF7">
        <w:rPr>
          <w:rFonts w:cs="Arial"/>
        </w:rPr>
        <w:t xml:space="preserve"> C</w:t>
      </w:r>
      <w:r w:rsidR="00240757">
        <w:rPr>
          <w:rFonts w:cs="Arial"/>
        </w:rPr>
        <w:t>RLM</w:t>
      </w:r>
      <w:r w:rsidRPr="00123CF7">
        <w:rPr>
          <w:rFonts w:cs="Arial"/>
        </w:rPr>
        <w:t xml:space="preserve"> </w:t>
      </w:r>
      <w:r>
        <w:rPr>
          <w:rFonts w:cs="Arial"/>
        </w:rPr>
        <w:t xml:space="preserve">velaran </w:t>
      </w:r>
      <w:r w:rsidRPr="00123CF7">
        <w:rPr>
          <w:rFonts w:cs="Arial"/>
        </w:rPr>
        <w:t>que el comité evaluador</w:t>
      </w:r>
      <w:r>
        <w:rPr>
          <w:rFonts w:cs="Arial"/>
        </w:rPr>
        <w:t xml:space="preserve"> designado según el establecimiento no trasgreda </w:t>
      </w:r>
      <w:r w:rsidRPr="00123CF7">
        <w:rPr>
          <w:rFonts w:cs="Arial"/>
        </w:rPr>
        <w:t>los posibles conflictos de interés</w:t>
      </w:r>
      <w:r w:rsidR="00240757">
        <w:rPr>
          <w:rFonts w:cs="Arial"/>
        </w:rPr>
        <w:t>, con la finalidad de mantener la veracidad y trasparencia del proceso.</w:t>
      </w:r>
    </w:p>
    <w:bookmarkEnd w:id="17"/>
    <w:p w14:paraId="7EB5F83F" w14:textId="5D901257" w:rsidR="00133048" w:rsidRDefault="00133048" w:rsidP="002353A7">
      <w:pPr>
        <w:pStyle w:val="Prrafodelista"/>
        <w:numPr>
          <w:ilvl w:val="0"/>
          <w:numId w:val="7"/>
        </w:numPr>
        <w:ind w:left="360"/>
        <w:jc w:val="both"/>
        <w:rPr>
          <w:rFonts w:cs="Arial"/>
        </w:rPr>
      </w:pPr>
      <w:r>
        <w:rPr>
          <w:rFonts w:cs="Arial"/>
        </w:rPr>
        <w:t xml:space="preserve">Responder a solicitudes de asesoramiento </w:t>
      </w:r>
      <w:r w:rsidR="00240757">
        <w:rPr>
          <w:rFonts w:cs="Arial"/>
        </w:rPr>
        <w:t xml:space="preserve">técnico </w:t>
      </w:r>
      <w:r>
        <w:rPr>
          <w:rFonts w:cs="Arial"/>
        </w:rPr>
        <w:t>de</w:t>
      </w:r>
      <w:r w:rsidRPr="00123CF7">
        <w:rPr>
          <w:rFonts w:cs="Arial"/>
        </w:rPr>
        <w:t xml:space="preserve"> </w:t>
      </w:r>
      <w:r>
        <w:rPr>
          <w:rFonts w:cs="Arial"/>
        </w:rPr>
        <w:t xml:space="preserve">CLLM, </w:t>
      </w:r>
      <w:r w:rsidRPr="00123CF7">
        <w:rPr>
          <w:rFonts w:cs="Arial"/>
        </w:rPr>
        <w:t xml:space="preserve">para cumplir los estándares del proceso </w:t>
      </w:r>
      <w:r>
        <w:rPr>
          <w:rFonts w:cs="Arial"/>
        </w:rPr>
        <w:t>y los pasos</w:t>
      </w:r>
      <w:r w:rsidRPr="00123CF7">
        <w:rPr>
          <w:rFonts w:cs="Arial"/>
        </w:rPr>
        <w:t xml:space="preserve"> </w:t>
      </w:r>
      <w:r>
        <w:rPr>
          <w:rFonts w:cs="Arial"/>
        </w:rPr>
        <w:t>IHAN.</w:t>
      </w:r>
    </w:p>
    <w:p w14:paraId="7B1C6A25" w14:textId="663DD88D" w:rsidR="00380D28" w:rsidRDefault="00195A32" w:rsidP="002353A7">
      <w:pPr>
        <w:pStyle w:val="Prrafodelista"/>
        <w:numPr>
          <w:ilvl w:val="0"/>
          <w:numId w:val="7"/>
        </w:numPr>
        <w:ind w:left="360"/>
        <w:jc w:val="both"/>
        <w:rPr>
          <w:rFonts w:cs="Arial"/>
        </w:rPr>
      </w:pPr>
      <w:r>
        <w:rPr>
          <w:rFonts w:cs="Arial"/>
        </w:rPr>
        <w:t xml:space="preserve">Programar sus actividades anuales para el apoyo a la lactancia en la región </w:t>
      </w:r>
    </w:p>
    <w:p w14:paraId="260184AC" w14:textId="34C0982A" w:rsidR="00133048" w:rsidRDefault="00133048" w:rsidP="002353A7">
      <w:pPr>
        <w:pStyle w:val="Prrafodelista"/>
        <w:numPr>
          <w:ilvl w:val="0"/>
          <w:numId w:val="7"/>
        </w:numPr>
        <w:ind w:left="360"/>
        <w:jc w:val="both"/>
        <w:rPr>
          <w:rFonts w:cs="Arial"/>
        </w:rPr>
      </w:pPr>
      <w:r>
        <w:rPr>
          <w:rFonts w:cs="Arial"/>
        </w:rPr>
        <w:t xml:space="preserve">Colaboración con </w:t>
      </w:r>
      <w:r w:rsidR="004626C3">
        <w:rPr>
          <w:rFonts w:cs="Arial"/>
        </w:rPr>
        <w:t xml:space="preserve">jornadas y </w:t>
      </w:r>
      <w:r>
        <w:rPr>
          <w:rFonts w:cs="Arial"/>
        </w:rPr>
        <w:t>procesos de capacitación para los niveles locales.</w:t>
      </w:r>
    </w:p>
    <w:p w14:paraId="234B70A9" w14:textId="0AFF41EB" w:rsidR="00133048" w:rsidRPr="00677545" w:rsidRDefault="00133048" w:rsidP="002353A7">
      <w:pPr>
        <w:pStyle w:val="Prrafodelista"/>
        <w:numPr>
          <w:ilvl w:val="0"/>
          <w:numId w:val="7"/>
        </w:numPr>
        <w:ind w:left="360"/>
        <w:jc w:val="both"/>
        <w:rPr>
          <w:rFonts w:cs="Arial"/>
        </w:rPr>
      </w:pPr>
      <w:r>
        <w:rPr>
          <w:rFonts w:cs="Arial"/>
        </w:rPr>
        <w:t xml:space="preserve">Colaborar en la capacitación de habilitación de </w:t>
      </w:r>
      <w:r w:rsidR="004626C3">
        <w:rPr>
          <w:rFonts w:cs="Arial"/>
        </w:rPr>
        <w:t xml:space="preserve">evaluadores </w:t>
      </w:r>
      <w:r>
        <w:rPr>
          <w:rFonts w:cs="Arial"/>
        </w:rPr>
        <w:t>acreditadores IHAN de la región</w:t>
      </w:r>
      <w:r w:rsidR="004626C3">
        <w:rPr>
          <w:rFonts w:cs="Arial"/>
        </w:rPr>
        <w:t>.</w:t>
      </w:r>
    </w:p>
    <w:p w14:paraId="202DC363" w14:textId="77777777" w:rsidR="00133048" w:rsidRPr="005865C7" w:rsidRDefault="00133048" w:rsidP="002353A7">
      <w:pPr>
        <w:pStyle w:val="Prrafodelista"/>
        <w:numPr>
          <w:ilvl w:val="0"/>
          <w:numId w:val="6"/>
        </w:numPr>
        <w:ind w:left="360"/>
        <w:jc w:val="both"/>
        <w:rPr>
          <w:rFonts w:cs="Arial"/>
        </w:rPr>
      </w:pPr>
      <w:r w:rsidRPr="005865C7">
        <w:rPr>
          <w:rFonts w:cs="Arial"/>
          <w:bCs/>
        </w:rPr>
        <w:t>Apoyar otras iniciativas regionales que se relacionen a</w:t>
      </w:r>
      <w:r>
        <w:rPr>
          <w:rFonts w:cs="Arial"/>
          <w:bCs/>
        </w:rPr>
        <w:t xml:space="preserve"> la </w:t>
      </w:r>
      <w:r w:rsidRPr="005865C7">
        <w:rPr>
          <w:rFonts w:cs="Arial"/>
          <w:bCs/>
        </w:rPr>
        <w:t>promoción de la lactancia</w:t>
      </w:r>
    </w:p>
    <w:p w14:paraId="150BD8B5" w14:textId="2B15EC2E" w:rsidR="00133048" w:rsidRPr="00133048" w:rsidRDefault="00133048" w:rsidP="00133048">
      <w:pPr>
        <w:autoSpaceDE w:val="0"/>
        <w:autoSpaceDN w:val="0"/>
        <w:adjustRightInd w:val="0"/>
        <w:rPr>
          <w:rFonts w:cs="Arial"/>
        </w:rPr>
      </w:pPr>
    </w:p>
    <w:p w14:paraId="0D0DD824" w14:textId="77777777" w:rsidR="00133048" w:rsidRPr="00123CF7" w:rsidRDefault="00133048" w:rsidP="005F2102">
      <w:pPr>
        <w:rPr>
          <w:rFonts w:cs="Arial"/>
        </w:rPr>
      </w:pPr>
    </w:p>
    <w:p w14:paraId="164AABDE" w14:textId="02D9BEBF" w:rsidR="005F2102" w:rsidRPr="002965A2" w:rsidRDefault="005F2102" w:rsidP="00EE3A46">
      <w:pPr>
        <w:pStyle w:val="Ttulo2"/>
        <w:numPr>
          <w:ilvl w:val="0"/>
          <w:numId w:val="35"/>
        </w:numPr>
        <w:rPr>
          <w:caps/>
        </w:rPr>
      </w:pPr>
      <w:bookmarkStart w:id="18" w:name="_Toc532832816"/>
      <w:r w:rsidRPr="002965A2">
        <w:t xml:space="preserve">Rol </w:t>
      </w:r>
      <w:r w:rsidR="00E61F18" w:rsidRPr="002965A2">
        <w:t xml:space="preserve">Comité Local de Lactancia Materna </w:t>
      </w:r>
      <w:r w:rsidRPr="002965A2">
        <w:rPr>
          <w:caps/>
        </w:rPr>
        <w:t>(ClLM)</w:t>
      </w:r>
      <w:bookmarkEnd w:id="18"/>
    </w:p>
    <w:p w14:paraId="49B02390" w14:textId="3E6388CB" w:rsidR="005F2102" w:rsidRPr="002702D4" w:rsidRDefault="005F2102" w:rsidP="002965A2">
      <w:pPr>
        <w:jc w:val="both"/>
        <w:rPr>
          <w:rFonts w:cs="Arial"/>
        </w:rPr>
      </w:pPr>
      <w:r w:rsidRPr="002702D4">
        <w:rPr>
          <w:rFonts w:cs="Arial"/>
        </w:rPr>
        <w:t xml:space="preserve">El CLLM es el grupo de trabajo que se </w:t>
      </w:r>
      <w:r w:rsidR="000E093E" w:rsidRPr="002702D4">
        <w:rPr>
          <w:rFonts w:cs="Arial"/>
        </w:rPr>
        <w:t xml:space="preserve">constituye </w:t>
      </w:r>
      <w:r w:rsidRPr="002702D4">
        <w:rPr>
          <w:rFonts w:cs="Arial"/>
        </w:rPr>
        <w:t xml:space="preserve">en la institución como parte de la </w:t>
      </w:r>
      <w:r w:rsidR="00320112">
        <w:rPr>
          <w:rFonts w:cs="Arial"/>
        </w:rPr>
        <w:t xml:space="preserve">primera etapa para realizar diagnóstico y planificación del </w:t>
      </w:r>
      <w:r w:rsidRPr="002702D4">
        <w:rPr>
          <w:rFonts w:cs="Arial"/>
        </w:rPr>
        <w:t xml:space="preserve">proceso de </w:t>
      </w:r>
      <w:r w:rsidR="00320112">
        <w:rPr>
          <w:rFonts w:cs="Arial"/>
        </w:rPr>
        <w:t>certificación IHAN.</w:t>
      </w:r>
      <w:r w:rsidRPr="00FE7BA1">
        <w:rPr>
          <w:rFonts w:cs="Arial"/>
        </w:rPr>
        <w:t xml:space="preserve"> (Anexo 2)</w:t>
      </w:r>
    </w:p>
    <w:p w14:paraId="055122D5" w14:textId="18056F8E" w:rsidR="005F2102" w:rsidRPr="002702D4" w:rsidRDefault="005F2102" w:rsidP="002965A2">
      <w:pPr>
        <w:jc w:val="both"/>
        <w:rPr>
          <w:rFonts w:cs="Arial"/>
        </w:rPr>
      </w:pPr>
      <w:r w:rsidRPr="002702D4">
        <w:rPr>
          <w:rFonts w:cs="Arial"/>
        </w:rPr>
        <w:t xml:space="preserve">El CLLM debe contar con nombramiento oficial, donde se establezcan sus funciones, integrantes y la designación de al menos </w:t>
      </w:r>
      <w:r w:rsidR="00AE39ED" w:rsidRPr="002702D4">
        <w:rPr>
          <w:rFonts w:cs="Arial"/>
        </w:rPr>
        <w:t>4</w:t>
      </w:r>
      <w:r w:rsidRPr="002702D4">
        <w:rPr>
          <w:rFonts w:cs="Arial"/>
        </w:rPr>
        <w:t xml:space="preserve"> horas </w:t>
      </w:r>
      <w:r w:rsidR="00AE39ED" w:rsidRPr="002702D4">
        <w:rPr>
          <w:rFonts w:cs="Arial"/>
        </w:rPr>
        <w:t>mes</w:t>
      </w:r>
      <w:r w:rsidRPr="002702D4">
        <w:rPr>
          <w:rFonts w:cs="Arial"/>
        </w:rPr>
        <w:t xml:space="preserve"> para la organización del trabajo y gestiones correspondientes.</w:t>
      </w:r>
    </w:p>
    <w:p w14:paraId="23954D64" w14:textId="71C2A1A2" w:rsidR="0099141B" w:rsidRPr="002702D4" w:rsidRDefault="0099141B" w:rsidP="002965A2">
      <w:pPr>
        <w:jc w:val="both"/>
        <w:rPr>
          <w:rFonts w:cs="Arial"/>
        </w:rPr>
      </w:pPr>
      <w:r w:rsidRPr="002702D4">
        <w:rPr>
          <w:rFonts w:cs="Arial"/>
        </w:rPr>
        <w:t xml:space="preserve">Contar con un mínimo de 3 integrantes con un máximo de 10 personas (pudiendo ser evaluadas </w:t>
      </w:r>
      <w:r w:rsidR="00320112">
        <w:rPr>
          <w:rFonts w:cs="Arial"/>
        </w:rPr>
        <w:t xml:space="preserve">algunas </w:t>
      </w:r>
      <w:r w:rsidRPr="002702D4">
        <w:rPr>
          <w:rFonts w:cs="Arial"/>
        </w:rPr>
        <w:t xml:space="preserve">salvedades </w:t>
      </w:r>
      <w:r w:rsidR="00320112">
        <w:rPr>
          <w:rFonts w:cs="Arial"/>
        </w:rPr>
        <w:t xml:space="preserve">y particularidades </w:t>
      </w:r>
      <w:r w:rsidRPr="002702D4">
        <w:rPr>
          <w:rFonts w:cs="Arial"/>
        </w:rPr>
        <w:t>locales). Donde internamente se definen funciones para su organización.</w:t>
      </w:r>
    </w:p>
    <w:p w14:paraId="116B5F20" w14:textId="7D76526F" w:rsidR="0099141B" w:rsidRPr="002702D4" w:rsidRDefault="0099141B" w:rsidP="002965A2">
      <w:pPr>
        <w:jc w:val="both"/>
        <w:rPr>
          <w:rFonts w:cs="Arial"/>
        </w:rPr>
      </w:pPr>
      <w:r w:rsidRPr="002702D4">
        <w:rPr>
          <w:rFonts w:cs="Arial"/>
        </w:rPr>
        <w:t>El profesional a cargo del CLLM es el representante en la CRLM.</w:t>
      </w:r>
    </w:p>
    <w:p w14:paraId="14B1FEDA" w14:textId="77777777" w:rsidR="005F2102" w:rsidRPr="002702D4" w:rsidRDefault="005F2102" w:rsidP="00320112">
      <w:pPr>
        <w:jc w:val="both"/>
        <w:rPr>
          <w:rFonts w:cs="Arial"/>
        </w:rPr>
      </w:pPr>
    </w:p>
    <w:p w14:paraId="0B8AB0E3" w14:textId="06142796" w:rsidR="005F2102" w:rsidRPr="002702D4" w:rsidRDefault="005F2102" w:rsidP="002965A2">
      <w:pPr>
        <w:jc w:val="both"/>
        <w:rPr>
          <w:rFonts w:cs="Arial"/>
        </w:rPr>
      </w:pPr>
      <w:r w:rsidRPr="002702D4">
        <w:rPr>
          <w:rFonts w:cs="Arial"/>
        </w:rPr>
        <w:t>El rol de este grupo se enmarca en:</w:t>
      </w:r>
    </w:p>
    <w:p w14:paraId="62B0B713" w14:textId="3FEA040A" w:rsidR="005F2102" w:rsidRDefault="005F2102" w:rsidP="00EE3A46">
      <w:pPr>
        <w:pStyle w:val="Prrafodelista"/>
        <w:numPr>
          <w:ilvl w:val="0"/>
          <w:numId w:val="10"/>
        </w:numPr>
        <w:jc w:val="both"/>
        <w:rPr>
          <w:rFonts w:cs="Arial"/>
        </w:rPr>
      </w:pPr>
      <w:r w:rsidRPr="00E61F18">
        <w:rPr>
          <w:rFonts w:cs="Arial"/>
        </w:rPr>
        <w:t>Trabajar los datos del diagnóstico local de lactancia, consolidando la línea base</w:t>
      </w:r>
      <w:r w:rsidR="0047035C" w:rsidRPr="00E61F18">
        <w:rPr>
          <w:rFonts w:cs="Arial"/>
        </w:rPr>
        <w:t xml:space="preserve"> </w:t>
      </w:r>
      <w:r w:rsidR="00240757">
        <w:rPr>
          <w:rFonts w:cs="Arial"/>
        </w:rPr>
        <w:t xml:space="preserve">de los </w:t>
      </w:r>
      <w:r w:rsidR="0047035C" w:rsidRPr="00E61F18">
        <w:rPr>
          <w:rFonts w:cs="Arial"/>
        </w:rPr>
        <w:t xml:space="preserve">7 </w:t>
      </w:r>
      <w:r w:rsidR="00240757">
        <w:rPr>
          <w:rFonts w:cs="Arial"/>
        </w:rPr>
        <w:t>o</w:t>
      </w:r>
      <w:r w:rsidR="0047035C" w:rsidRPr="00E61F18">
        <w:rPr>
          <w:rFonts w:cs="Arial"/>
        </w:rPr>
        <w:t xml:space="preserve"> 10 pasos</w:t>
      </w:r>
      <w:r w:rsidR="0099141B" w:rsidRPr="00E61F18">
        <w:rPr>
          <w:rFonts w:cs="Arial"/>
        </w:rPr>
        <w:t xml:space="preserve"> de autoevaluación, </w:t>
      </w:r>
      <w:r w:rsidR="0047035C" w:rsidRPr="00E61F18">
        <w:rPr>
          <w:rFonts w:cs="Arial"/>
        </w:rPr>
        <w:t xml:space="preserve">según corresponda a su institución </w:t>
      </w:r>
      <w:r w:rsidRPr="00E61F18">
        <w:rPr>
          <w:rFonts w:cs="Arial"/>
        </w:rPr>
        <w:t>para preparar sus acciones e indica</w:t>
      </w:r>
      <w:r w:rsidR="00240757">
        <w:rPr>
          <w:rFonts w:cs="Arial"/>
        </w:rPr>
        <w:t>ciones</w:t>
      </w:r>
      <w:r w:rsidRPr="00E61F18">
        <w:rPr>
          <w:rFonts w:cs="Arial"/>
        </w:rPr>
        <w:t xml:space="preserve">. </w:t>
      </w:r>
    </w:p>
    <w:p w14:paraId="0FA9CA1A" w14:textId="412536C6" w:rsidR="005E42C2" w:rsidRPr="00E61F18" w:rsidRDefault="005E42C2" w:rsidP="00EE3A46">
      <w:pPr>
        <w:pStyle w:val="Prrafodelista"/>
        <w:numPr>
          <w:ilvl w:val="0"/>
          <w:numId w:val="10"/>
        </w:numPr>
        <w:jc w:val="both"/>
        <w:rPr>
          <w:rFonts w:cs="Arial"/>
        </w:rPr>
      </w:pPr>
      <w:r>
        <w:rPr>
          <w:rFonts w:cs="Arial"/>
        </w:rPr>
        <w:t>Trabajar en el cumplimiento del reglamento de la ley 20.868, incluyendo violaciones a código Internacional.</w:t>
      </w:r>
    </w:p>
    <w:p w14:paraId="306C401A" w14:textId="54B254E5" w:rsidR="005F2102" w:rsidRPr="00E61F18" w:rsidRDefault="005F2102" w:rsidP="00EE3A46">
      <w:pPr>
        <w:pStyle w:val="Prrafodelista"/>
        <w:numPr>
          <w:ilvl w:val="0"/>
          <w:numId w:val="10"/>
        </w:numPr>
        <w:jc w:val="both"/>
        <w:rPr>
          <w:rFonts w:cs="Arial"/>
        </w:rPr>
      </w:pPr>
      <w:r w:rsidRPr="00E61F18">
        <w:rPr>
          <w:rFonts w:cs="Arial"/>
        </w:rPr>
        <w:t xml:space="preserve">Trabajar el diseño y ejecución de la normativa de lactancia materna Institucional. </w:t>
      </w:r>
    </w:p>
    <w:p w14:paraId="43E3E403" w14:textId="6EC3CBA4" w:rsidR="005F2102" w:rsidRPr="00E61F18" w:rsidRDefault="005F2102" w:rsidP="00EE3A46">
      <w:pPr>
        <w:pStyle w:val="Prrafodelista"/>
        <w:numPr>
          <w:ilvl w:val="0"/>
          <w:numId w:val="10"/>
        </w:numPr>
        <w:jc w:val="both"/>
        <w:rPr>
          <w:rFonts w:cs="Arial"/>
        </w:rPr>
      </w:pPr>
      <w:r w:rsidRPr="00E61F18">
        <w:rPr>
          <w:rFonts w:cs="Arial"/>
        </w:rPr>
        <w:t xml:space="preserve">Planificación de acciones de mejora en caso de que se encuentren deficiencias para cumplir con los estándares que solicita el proceso de evaluación en un plan operativo. </w:t>
      </w:r>
    </w:p>
    <w:p w14:paraId="44E7392F" w14:textId="5A663954" w:rsidR="0099141B" w:rsidRDefault="0099141B" w:rsidP="00EE3A46">
      <w:pPr>
        <w:pStyle w:val="Prrafodelista"/>
        <w:numPr>
          <w:ilvl w:val="0"/>
          <w:numId w:val="10"/>
        </w:numPr>
        <w:jc w:val="both"/>
        <w:rPr>
          <w:rFonts w:cs="Arial"/>
        </w:rPr>
      </w:pPr>
      <w:r>
        <w:rPr>
          <w:rFonts w:cs="Arial"/>
        </w:rPr>
        <w:t xml:space="preserve">Solicitar apoyo de los referentes del servicio de salud si así lo consideran pertinente para fortalecer alguna de las actividades </w:t>
      </w:r>
    </w:p>
    <w:p w14:paraId="1EB23504" w14:textId="2DFC51F3" w:rsidR="002969EC" w:rsidRDefault="002969EC" w:rsidP="00EE3A46">
      <w:pPr>
        <w:pStyle w:val="Prrafodelista"/>
        <w:numPr>
          <w:ilvl w:val="0"/>
          <w:numId w:val="10"/>
        </w:numPr>
        <w:jc w:val="both"/>
        <w:rPr>
          <w:rFonts w:cs="Arial"/>
        </w:rPr>
      </w:pPr>
      <w:r>
        <w:rPr>
          <w:rFonts w:cs="Arial"/>
        </w:rPr>
        <w:t>Mantener la capacitación del personal clínico y no clínico en lactancia materna.</w:t>
      </w:r>
    </w:p>
    <w:p w14:paraId="0FA951FE" w14:textId="34372B90" w:rsidR="005F2102" w:rsidRPr="00FE7BA1" w:rsidRDefault="005F2102" w:rsidP="00EE3A46">
      <w:pPr>
        <w:pStyle w:val="Prrafodelista"/>
        <w:numPr>
          <w:ilvl w:val="0"/>
          <w:numId w:val="10"/>
        </w:numPr>
        <w:jc w:val="both"/>
        <w:rPr>
          <w:rFonts w:cs="Arial"/>
        </w:rPr>
      </w:pPr>
      <w:r w:rsidRPr="00123CF7">
        <w:rPr>
          <w:rFonts w:cs="Arial"/>
        </w:rPr>
        <w:lastRenderedPageBreak/>
        <w:t xml:space="preserve">Coordinar con los Jardines infantiles y </w:t>
      </w:r>
      <w:r w:rsidRPr="00FE7BA1">
        <w:rPr>
          <w:rFonts w:cs="Arial"/>
        </w:rPr>
        <w:t>salas cunas que se incorporen a la iniciativa de acreditación JIALMA</w:t>
      </w:r>
      <w:r w:rsidR="0099141B" w:rsidRPr="00FE7BA1">
        <w:rPr>
          <w:rFonts w:cs="Arial"/>
        </w:rPr>
        <w:t xml:space="preserve">, los procedimientos internos de </w:t>
      </w:r>
      <w:r w:rsidR="0097168B" w:rsidRPr="00FE7BA1">
        <w:rPr>
          <w:rFonts w:cs="Arial"/>
        </w:rPr>
        <w:t>engranaje para la derivación oportuna de alguna usuaria con problemas.</w:t>
      </w:r>
      <w:r w:rsidR="004C0DA8" w:rsidRPr="00FE7BA1">
        <w:rPr>
          <w:rFonts w:cs="Arial"/>
        </w:rPr>
        <w:t xml:space="preserve"> (anexo 6 y 7)</w:t>
      </w:r>
    </w:p>
    <w:p w14:paraId="6EA9CA16" w14:textId="76B3E51F" w:rsidR="008831B5" w:rsidRPr="00FE7BA1" w:rsidRDefault="008831B5" w:rsidP="00EE3A46">
      <w:pPr>
        <w:pStyle w:val="Prrafodelista"/>
        <w:numPr>
          <w:ilvl w:val="0"/>
          <w:numId w:val="10"/>
        </w:numPr>
        <w:jc w:val="both"/>
        <w:rPr>
          <w:rFonts w:cs="Arial"/>
        </w:rPr>
      </w:pPr>
      <w:r w:rsidRPr="00FE7BA1">
        <w:rPr>
          <w:rFonts w:cs="Arial"/>
        </w:rPr>
        <w:t>Coordinar con las autoridades institucionales para difusión a todos los funcionarios del establecimiento del plan de acción y mejoras en la institución.</w:t>
      </w:r>
      <w:r w:rsidR="004C0DA8" w:rsidRPr="00FE7BA1">
        <w:rPr>
          <w:rFonts w:cs="Arial"/>
        </w:rPr>
        <w:t xml:space="preserve"> (anexo8)</w:t>
      </w:r>
    </w:p>
    <w:p w14:paraId="6DBB3637" w14:textId="77777777" w:rsidR="005F2102" w:rsidRPr="00FE7BA1" w:rsidRDefault="005F2102" w:rsidP="00EE3A46">
      <w:pPr>
        <w:pStyle w:val="Prrafodelista"/>
        <w:numPr>
          <w:ilvl w:val="0"/>
          <w:numId w:val="10"/>
        </w:numPr>
        <w:jc w:val="both"/>
        <w:rPr>
          <w:rFonts w:cs="Arial"/>
        </w:rPr>
      </w:pPr>
      <w:r w:rsidRPr="00FE7BA1">
        <w:rPr>
          <w:rFonts w:cs="Arial"/>
        </w:rPr>
        <w:t>Mantener la coordinación con los otros niveles de atención para optimizar y resguardar la continuidad del cuidado.</w:t>
      </w:r>
    </w:p>
    <w:p w14:paraId="421FC5B8" w14:textId="3779CFA7" w:rsidR="005F2102" w:rsidRPr="00FE7BA1" w:rsidRDefault="005F2102" w:rsidP="00EE3A46">
      <w:pPr>
        <w:pStyle w:val="Prrafodelista"/>
        <w:numPr>
          <w:ilvl w:val="0"/>
          <w:numId w:val="10"/>
        </w:numPr>
        <w:jc w:val="both"/>
        <w:rPr>
          <w:rFonts w:cs="Arial"/>
        </w:rPr>
      </w:pPr>
      <w:r w:rsidRPr="00FE7BA1">
        <w:rPr>
          <w:rFonts w:cs="Arial"/>
        </w:rPr>
        <w:t xml:space="preserve">Resguardar la sostenibilidad de la normativa institucional, con la finalidad de mantener los estándares por los cuales fueron </w:t>
      </w:r>
      <w:r w:rsidR="0097168B" w:rsidRPr="00FE7BA1">
        <w:rPr>
          <w:rFonts w:cs="Arial"/>
        </w:rPr>
        <w:t>certificados</w:t>
      </w:r>
      <w:r w:rsidR="00637989" w:rsidRPr="00FE7BA1">
        <w:rPr>
          <w:rFonts w:cs="Arial"/>
        </w:rPr>
        <w:t>.</w:t>
      </w:r>
    </w:p>
    <w:p w14:paraId="0B025D2D" w14:textId="74CB21E4" w:rsidR="008831B5" w:rsidRPr="00FE7BA1" w:rsidRDefault="004626C3" w:rsidP="00EE3A46">
      <w:pPr>
        <w:pStyle w:val="Prrafodelista"/>
        <w:numPr>
          <w:ilvl w:val="0"/>
          <w:numId w:val="10"/>
        </w:numPr>
        <w:jc w:val="both"/>
        <w:rPr>
          <w:rFonts w:cs="Arial"/>
        </w:rPr>
      </w:pPr>
      <w:r>
        <w:rPr>
          <w:rFonts w:cs="Arial"/>
        </w:rPr>
        <w:t>El profesional enc</w:t>
      </w:r>
      <w:r w:rsidR="008831B5" w:rsidRPr="00FE7BA1">
        <w:rPr>
          <w:rFonts w:cs="Arial"/>
        </w:rPr>
        <w:t xml:space="preserve">argado de coordinar </w:t>
      </w:r>
      <w:r>
        <w:rPr>
          <w:rFonts w:cs="Arial"/>
        </w:rPr>
        <w:t xml:space="preserve">el CLLM envía </w:t>
      </w:r>
      <w:r w:rsidR="00637989" w:rsidRPr="00FE7BA1">
        <w:rPr>
          <w:rFonts w:cs="Arial"/>
        </w:rPr>
        <w:t xml:space="preserve">la solicitud </w:t>
      </w:r>
      <w:r>
        <w:rPr>
          <w:rFonts w:cs="Arial"/>
        </w:rPr>
        <w:t xml:space="preserve">de </w:t>
      </w:r>
      <w:r w:rsidR="008831B5" w:rsidRPr="00FE7BA1">
        <w:rPr>
          <w:rFonts w:cs="Arial"/>
        </w:rPr>
        <w:t>evaluación para la acreditación</w:t>
      </w:r>
      <w:r>
        <w:rPr>
          <w:rFonts w:cs="Arial"/>
        </w:rPr>
        <w:t xml:space="preserve"> al CRLM.</w:t>
      </w:r>
    </w:p>
    <w:p w14:paraId="57F0EE06" w14:textId="0D6F87B2" w:rsidR="005F2102" w:rsidRPr="00FE7BA1" w:rsidRDefault="004626C3" w:rsidP="00EE3A46">
      <w:pPr>
        <w:pStyle w:val="Prrafodelista"/>
        <w:numPr>
          <w:ilvl w:val="0"/>
          <w:numId w:val="10"/>
        </w:numPr>
        <w:jc w:val="both"/>
        <w:rPr>
          <w:rFonts w:cs="Arial"/>
        </w:rPr>
      </w:pPr>
      <w:r>
        <w:rPr>
          <w:rFonts w:cs="Arial"/>
        </w:rPr>
        <w:t xml:space="preserve">El CLLM mantiene </w:t>
      </w:r>
      <w:r w:rsidR="005F2102" w:rsidRPr="00FE7BA1">
        <w:rPr>
          <w:rFonts w:cs="Arial"/>
        </w:rPr>
        <w:t xml:space="preserve">la capacitación al día de los funcionarios que están en roles clínicos y no clínicos del establecimiento según programación y contenidos sugeridos </w:t>
      </w:r>
      <w:r w:rsidR="004C0DA8" w:rsidRPr="00FE7BA1">
        <w:rPr>
          <w:rFonts w:cs="Arial"/>
        </w:rPr>
        <w:t>(anexo 3 y4)</w:t>
      </w:r>
    </w:p>
    <w:p w14:paraId="50E82F46" w14:textId="554BA22A" w:rsidR="005F2102" w:rsidRPr="008831B5" w:rsidRDefault="005F2102" w:rsidP="00EE3A46">
      <w:pPr>
        <w:pStyle w:val="Prrafodelista"/>
        <w:numPr>
          <w:ilvl w:val="0"/>
          <w:numId w:val="10"/>
        </w:numPr>
        <w:pBdr>
          <w:top w:val="nil"/>
          <w:left w:val="nil"/>
          <w:bottom w:val="nil"/>
          <w:right w:val="nil"/>
          <w:between w:val="nil"/>
        </w:pBdr>
        <w:spacing w:line="276" w:lineRule="auto"/>
        <w:jc w:val="both"/>
        <w:rPr>
          <w:rFonts w:cs="Arial"/>
        </w:rPr>
      </w:pPr>
      <w:r w:rsidRPr="00FE7BA1">
        <w:rPr>
          <w:rFonts w:cs="Arial"/>
        </w:rPr>
        <w:t>Identificar y vincular los grupos de apoyo, como monitoras(es) comunitarias(os) de</w:t>
      </w:r>
      <w:r w:rsidRPr="008831B5">
        <w:rPr>
          <w:rFonts w:cs="Arial"/>
        </w:rPr>
        <w:t xml:space="preserve"> lactancia materna que permiten acompañar a madres en este proces</w:t>
      </w:r>
      <w:r w:rsidR="0097168B" w:rsidRPr="008831B5">
        <w:rPr>
          <w:rFonts w:cs="Arial"/>
        </w:rPr>
        <w:t>o.</w:t>
      </w:r>
    </w:p>
    <w:p w14:paraId="5198FBB9" w14:textId="3909AF23" w:rsidR="0097168B" w:rsidRPr="008831B5" w:rsidRDefault="0097168B" w:rsidP="00EE3A46">
      <w:pPr>
        <w:pStyle w:val="Prrafodelista"/>
        <w:numPr>
          <w:ilvl w:val="0"/>
          <w:numId w:val="10"/>
        </w:numPr>
        <w:pBdr>
          <w:top w:val="nil"/>
          <w:left w:val="nil"/>
          <w:bottom w:val="nil"/>
          <w:right w:val="nil"/>
          <w:between w:val="nil"/>
        </w:pBdr>
        <w:spacing w:line="276" w:lineRule="auto"/>
        <w:jc w:val="both"/>
        <w:rPr>
          <w:rFonts w:cs="Arial"/>
        </w:rPr>
      </w:pPr>
      <w:r w:rsidRPr="008831B5">
        <w:rPr>
          <w:rFonts w:cs="Arial"/>
        </w:rPr>
        <w:t>Monitorizar la meta de lactancia en conjunto con los encargados de Infancia y Mujer del SS que le corresponda.</w:t>
      </w:r>
    </w:p>
    <w:p w14:paraId="766A7B20" w14:textId="77777777" w:rsidR="005F2102" w:rsidRPr="008831B5" w:rsidRDefault="005F2102" w:rsidP="00EE3A46">
      <w:pPr>
        <w:pStyle w:val="Prrafodelista"/>
        <w:numPr>
          <w:ilvl w:val="0"/>
          <w:numId w:val="10"/>
        </w:numPr>
        <w:jc w:val="both"/>
        <w:rPr>
          <w:rFonts w:cs="Arial"/>
          <w:b/>
        </w:rPr>
      </w:pPr>
      <w:r w:rsidRPr="008831B5">
        <w:rPr>
          <w:rFonts w:cs="Arial"/>
        </w:rPr>
        <w:t>Resguardar que los contenidos mínimos de capacitación tanto para el equipo clínico, no clínico y grupos de apoyo comunitarios, con la finalidad de mantener el estándar y el rol de cada uno.</w:t>
      </w:r>
    </w:p>
    <w:p w14:paraId="6E026DA3" w14:textId="249A9B8F" w:rsidR="005F2102" w:rsidRPr="008831B5" w:rsidRDefault="005F2102" w:rsidP="00EE3A46">
      <w:pPr>
        <w:pStyle w:val="Prrafodelista"/>
        <w:numPr>
          <w:ilvl w:val="0"/>
          <w:numId w:val="10"/>
        </w:numPr>
        <w:jc w:val="both"/>
        <w:rPr>
          <w:rFonts w:cs="Arial"/>
          <w:b/>
        </w:rPr>
      </w:pPr>
      <w:r w:rsidRPr="008831B5">
        <w:rPr>
          <w:rFonts w:cs="Arial"/>
        </w:rPr>
        <w:t xml:space="preserve">Solicitar la </w:t>
      </w:r>
      <w:r w:rsidR="008831B5">
        <w:rPr>
          <w:rFonts w:cs="Arial"/>
        </w:rPr>
        <w:t xml:space="preserve">próxima </w:t>
      </w:r>
      <w:r w:rsidR="00983A7F" w:rsidRPr="008831B5">
        <w:rPr>
          <w:rFonts w:cs="Arial"/>
        </w:rPr>
        <w:t>evaluación</w:t>
      </w:r>
      <w:r w:rsidR="0097168B" w:rsidRPr="008831B5">
        <w:rPr>
          <w:rFonts w:cs="Arial"/>
        </w:rPr>
        <w:t xml:space="preserve">, para la certificación </w:t>
      </w:r>
      <w:r w:rsidRPr="008831B5">
        <w:rPr>
          <w:rFonts w:cs="Arial"/>
        </w:rPr>
        <w:t>cada 3 años (4).</w:t>
      </w:r>
    </w:p>
    <w:p w14:paraId="765819E7" w14:textId="5D4A24ED" w:rsidR="005F2102" w:rsidRPr="00123CF7" w:rsidRDefault="005F2102" w:rsidP="00320112">
      <w:pPr>
        <w:jc w:val="both"/>
        <w:rPr>
          <w:rFonts w:cs="Arial"/>
        </w:rPr>
      </w:pPr>
    </w:p>
    <w:p w14:paraId="0F8B91B1" w14:textId="235A1FBA" w:rsidR="005F2102" w:rsidRPr="002965A2" w:rsidRDefault="005F2102" w:rsidP="00EE3A46">
      <w:pPr>
        <w:pStyle w:val="Ttulo2"/>
        <w:numPr>
          <w:ilvl w:val="0"/>
          <w:numId w:val="35"/>
        </w:numPr>
      </w:pPr>
      <w:bookmarkStart w:id="19" w:name="_Toc532832817"/>
      <w:r w:rsidRPr="002965A2">
        <w:t xml:space="preserve">Rol </w:t>
      </w:r>
      <w:r w:rsidR="00637989" w:rsidRPr="002965A2">
        <w:t>de las I</w:t>
      </w:r>
      <w:r w:rsidRPr="002965A2">
        <w:t>nstituciones de Salud</w:t>
      </w:r>
      <w:bookmarkEnd w:id="19"/>
    </w:p>
    <w:p w14:paraId="7860F5D6" w14:textId="65B4C984" w:rsidR="005F2102" w:rsidRPr="00123CF7" w:rsidRDefault="005F2102" w:rsidP="002965A2">
      <w:pPr>
        <w:jc w:val="both"/>
        <w:rPr>
          <w:rFonts w:cs="Arial"/>
        </w:rPr>
      </w:pPr>
      <w:r w:rsidRPr="00123CF7">
        <w:rPr>
          <w:rFonts w:cs="Arial"/>
        </w:rPr>
        <w:t xml:space="preserve">Las instituciones que se sometan al proceso de acreditación son aquellos establecimientos o centros de salud, públicos o privados que en forma voluntaria desean adherir a la iniciativa de promover y proteger la lactancia materna, a través de la </w:t>
      </w:r>
      <w:r w:rsidR="0097168B">
        <w:rPr>
          <w:rFonts w:cs="Arial"/>
        </w:rPr>
        <w:t xml:space="preserve">certificación </w:t>
      </w:r>
      <w:r w:rsidRPr="00123CF7">
        <w:rPr>
          <w:rFonts w:cs="Arial"/>
        </w:rPr>
        <w:t>formal IHAN.</w:t>
      </w:r>
    </w:p>
    <w:p w14:paraId="3AC3F7F9" w14:textId="574F8DBC" w:rsidR="005F2102" w:rsidRDefault="0097168B" w:rsidP="002965A2">
      <w:pPr>
        <w:jc w:val="both"/>
        <w:rPr>
          <w:rFonts w:cs="Arial"/>
        </w:rPr>
      </w:pPr>
      <w:r>
        <w:rPr>
          <w:rFonts w:cs="Arial"/>
        </w:rPr>
        <w:t>La declaración de la intención de pertenecer a los establecimientos Amigos de la Madre y el Niño, está liderado por la dirección de este, con el fin de potenciar desde la estructura esta actividad, quien respalda la constitución del CLLM.</w:t>
      </w:r>
    </w:p>
    <w:p w14:paraId="3A77A0C4" w14:textId="77777777" w:rsidR="0097168B" w:rsidRPr="00123CF7" w:rsidRDefault="0097168B" w:rsidP="00320112">
      <w:pPr>
        <w:jc w:val="both"/>
        <w:rPr>
          <w:rFonts w:cs="Arial"/>
        </w:rPr>
      </w:pPr>
    </w:p>
    <w:p w14:paraId="0B0CCE39" w14:textId="65A7D637" w:rsidR="005F2102" w:rsidRPr="00983A7F" w:rsidRDefault="005F2102" w:rsidP="002965A2">
      <w:pPr>
        <w:jc w:val="both"/>
        <w:rPr>
          <w:rFonts w:cs="Arial"/>
        </w:rPr>
      </w:pPr>
      <w:r w:rsidRPr="00983A7F">
        <w:rPr>
          <w:rFonts w:cs="Arial"/>
        </w:rPr>
        <w:t xml:space="preserve">El rol de este </w:t>
      </w:r>
      <w:r w:rsidR="00320112">
        <w:rPr>
          <w:rFonts w:cs="Arial"/>
        </w:rPr>
        <w:t>es:</w:t>
      </w:r>
    </w:p>
    <w:p w14:paraId="05500E1E" w14:textId="72D1F3A3" w:rsidR="005F2102" w:rsidRPr="00AC679E" w:rsidRDefault="00D227A9" w:rsidP="00EE3A46">
      <w:pPr>
        <w:pStyle w:val="Prrafodelista"/>
        <w:numPr>
          <w:ilvl w:val="0"/>
          <w:numId w:val="8"/>
        </w:numPr>
        <w:jc w:val="both"/>
        <w:rPr>
          <w:rFonts w:cs="Arial"/>
        </w:rPr>
      </w:pPr>
      <w:r w:rsidRPr="00983A7F">
        <w:rPr>
          <w:rFonts w:cs="Arial"/>
        </w:rPr>
        <w:t>Declara</w:t>
      </w:r>
      <w:r w:rsidR="00320112">
        <w:rPr>
          <w:rFonts w:cs="Arial"/>
        </w:rPr>
        <w:t>r</w:t>
      </w:r>
      <w:r w:rsidRPr="00983A7F">
        <w:rPr>
          <w:rFonts w:cs="Arial"/>
        </w:rPr>
        <w:t xml:space="preserve"> con libertad la intención de </w:t>
      </w:r>
      <w:r w:rsidR="005F2102" w:rsidRPr="00983A7F">
        <w:rPr>
          <w:rFonts w:cs="Arial"/>
        </w:rPr>
        <w:t xml:space="preserve">iniciar proceso de </w:t>
      </w:r>
      <w:r w:rsidRPr="00983A7F">
        <w:rPr>
          <w:rFonts w:cs="Arial"/>
        </w:rPr>
        <w:t xml:space="preserve">certificación IHAN en forma </w:t>
      </w:r>
      <w:r w:rsidR="005F2102" w:rsidRPr="00983A7F">
        <w:rPr>
          <w:rFonts w:cs="Arial"/>
        </w:rPr>
        <w:t xml:space="preserve">voluntaria por medio de </w:t>
      </w:r>
      <w:r w:rsidR="005F2102" w:rsidRPr="00AC679E">
        <w:rPr>
          <w:rFonts w:cs="Arial"/>
        </w:rPr>
        <w:t>documento</w:t>
      </w:r>
      <w:r w:rsidRPr="00AC679E">
        <w:rPr>
          <w:rFonts w:cs="Arial"/>
        </w:rPr>
        <w:t xml:space="preserve"> emanado de la dirección</w:t>
      </w:r>
      <w:r w:rsidR="005F2102" w:rsidRPr="00AC679E">
        <w:rPr>
          <w:rFonts w:cs="Arial"/>
        </w:rPr>
        <w:t xml:space="preserve">. (anexo1) </w:t>
      </w:r>
    </w:p>
    <w:p w14:paraId="6B3A4B38" w14:textId="7DEE5890" w:rsidR="005F2102" w:rsidRPr="00AC679E" w:rsidRDefault="00320112" w:rsidP="00EE3A46">
      <w:pPr>
        <w:pStyle w:val="Prrafodelista"/>
        <w:numPr>
          <w:ilvl w:val="0"/>
          <w:numId w:val="8"/>
        </w:numPr>
        <w:jc w:val="both"/>
        <w:rPr>
          <w:rFonts w:cs="Arial"/>
        </w:rPr>
      </w:pPr>
      <w:r>
        <w:rPr>
          <w:rFonts w:cs="Arial"/>
        </w:rPr>
        <w:t>Constituir el</w:t>
      </w:r>
      <w:r w:rsidR="005F2102" w:rsidRPr="00AC679E">
        <w:rPr>
          <w:rFonts w:cs="Arial"/>
        </w:rPr>
        <w:t xml:space="preserve"> comité local de lactancia (CLLM), </w:t>
      </w:r>
      <w:r w:rsidR="00983A7F" w:rsidRPr="00AC679E">
        <w:rPr>
          <w:rFonts w:cs="Arial"/>
        </w:rPr>
        <w:t xml:space="preserve">oficializado </w:t>
      </w:r>
      <w:r w:rsidR="005F2102" w:rsidRPr="00AC679E">
        <w:rPr>
          <w:rFonts w:cs="Arial"/>
        </w:rPr>
        <w:t xml:space="preserve">como parte inicial del proceso de </w:t>
      </w:r>
      <w:r w:rsidR="00983A7F" w:rsidRPr="00AC679E">
        <w:rPr>
          <w:rFonts w:cs="Arial"/>
        </w:rPr>
        <w:t>planificación.</w:t>
      </w:r>
      <w:r w:rsidR="005F2102" w:rsidRPr="00AC679E">
        <w:rPr>
          <w:rFonts w:cs="Arial"/>
        </w:rPr>
        <w:t xml:space="preserve"> </w:t>
      </w:r>
      <w:r w:rsidR="004C0DA8" w:rsidRPr="00AC679E">
        <w:rPr>
          <w:rFonts w:cs="Arial"/>
        </w:rPr>
        <w:t>(anexo 2)</w:t>
      </w:r>
    </w:p>
    <w:p w14:paraId="1B161A9A" w14:textId="62A5F158" w:rsidR="00D227A9" w:rsidRDefault="005F2102" w:rsidP="00EE3A46">
      <w:pPr>
        <w:pStyle w:val="Prrafodelista"/>
        <w:numPr>
          <w:ilvl w:val="0"/>
          <w:numId w:val="8"/>
        </w:numPr>
        <w:jc w:val="both"/>
        <w:rPr>
          <w:rFonts w:cs="Arial"/>
        </w:rPr>
      </w:pPr>
      <w:r w:rsidRPr="00123CF7">
        <w:rPr>
          <w:rFonts w:cs="Arial"/>
        </w:rPr>
        <w:t>Contar con una normativa Institucional de lactancia materna,</w:t>
      </w:r>
      <w:r w:rsidR="00D227A9">
        <w:rPr>
          <w:rFonts w:cs="Arial"/>
        </w:rPr>
        <w:t xml:space="preserve"> </w:t>
      </w:r>
      <w:r w:rsidRPr="00123CF7">
        <w:rPr>
          <w:rFonts w:cs="Arial"/>
        </w:rPr>
        <w:t xml:space="preserve">donde </w:t>
      </w:r>
      <w:r w:rsidR="00D227A9">
        <w:rPr>
          <w:rFonts w:cs="Arial"/>
        </w:rPr>
        <w:t xml:space="preserve">participa </w:t>
      </w:r>
      <w:r w:rsidR="00983A7F">
        <w:rPr>
          <w:rFonts w:cs="Arial"/>
        </w:rPr>
        <w:t xml:space="preserve">en la construcción </w:t>
      </w:r>
      <w:r w:rsidR="00D227A9">
        <w:rPr>
          <w:rFonts w:cs="Arial"/>
        </w:rPr>
        <w:t>un grupo multidisciplinario.</w:t>
      </w:r>
    </w:p>
    <w:p w14:paraId="21C715AD" w14:textId="63DD88C8" w:rsidR="00D227A9" w:rsidRDefault="00637989" w:rsidP="00EE3A46">
      <w:pPr>
        <w:pStyle w:val="Prrafodelista"/>
        <w:numPr>
          <w:ilvl w:val="0"/>
          <w:numId w:val="8"/>
        </w:numPr>
        <w:jc w:val="both"/>
        <w:rPr>
          <w:rFonts w:cs="Arial"/>
        </w:rPr>
      </w:pPr>
      <w:r>
        <w:rPr>
          <w:rFonts w:cs="Arial"/>
        </w:rPr>
        <w:t xml:space="preserve">Mantener disposición </w:t>
      </w:r>
      <w:r w:rsidR="00D227A9">
        <w:rPr>
          <w:rFonts w:cs="Arial"/>
        </w:rPr>
        <w:t xml:space="preserve">para acceder al </w:t>
      </w:r>
      <w:r w:rsidR="005F2102" w:rsidRPr="00123CF7">
        <w:rPr>
          <w:rFonts w:cs="Arial"/>
        </w:rPr>
        <w:t xml:space="preserve">proceso de evaluación externa, donde se demuestre </w:t>
      </w:r>
      <w:r w:rsidR="00983A7F">
        <w:rPr>
          <w:rFonts w:cs="Arial"/>
        </w:rPr>
        <w:t xml:space="preserve">la participación de la institución para </w:t>
      </w:r>
      <w:r w:rsidR="005F2102" w:rsidRPr="00123CF7">
        <w:rPr>
          <w:rFonts w:cs="Arial"/>
        </w:rPr>
        <w:t>garanti</w:t>
      </w:r>
      <w:r w:rsidR="00D227A9">
        <w:rPr>
          <w:rFonts w:cs="Arial"/>
        </w:rPr>
        <w:t>za</w:t>
      </w:r>
      <w:r w:rsidR="00983A7F">
        <w:rPr>
          <w:rFonts w:cs="Arial"/>
        </w:rPr>
        <w:t>r</w:t>
      </w:r>
      <w:r w:rsidR="00D227A9">
        <w:rPr>
          <w:rFonts w:cs="Arial"/>
        </w:rPr>
        <w:t xml:space="preserve"> </w:t>
      </w:r>
      <w:r w:rsidR="00983A7F">
        <w:rPr>
          <w:rFonts w:cs="Arial"/>
        </w:rPr>
        <w:t>la</w:t>
      </w:r>
      <w:r w:rsidR="00D227A9">
        <w:rPr>
          <w:rFonts w:cs="Arial"/>
        </w:rPr>
        <w:t xml:space="preserve"> veracidad </w:t>
      </w:r>
      <w:r w:rsidR="005F2102" w:rsidRPr="00123CF7">
        <w:rPr>
          <w:rFonts w:cs="Arial"/>
        </w:rPr>
        <w:t xml:space="preserve">de los estándares </w:t>
      </w:r>
      <w:r w:rsidR="00D227A9">
        <w:rPr>
          <w:rFonts w:cs="Arial"/>
        </w:rPr>
        <w:t>declarados</w:t>
      </w:r>
      <w:r w:rsidR="00983A7F">
        <w:rPr>
          <w:rFonts w:cs="Arial"/>
        </w:rPr>
        <w:t>.</w:t>
      </w:r>
    </w:p>
    <w:p w14:paraId="55E7FD18" w14:textId="11FE19E8" w:rsidR="005F2102" w:rsidRPr="00123CF7" w:rsidRDefault="005F2102" w:rsidP="00320112">
      <w:pPr>
        <w:jc w:val="both"/>
        <w:rPr>
          <w:rFonts w:cs="Arial"/>
        </w:rPr>
      </w:pPr>
    </w:p>
    <w:p w14:paraId="5E469F7D" w14:textId="5E4758E2" w:rsidR="00942BFA" w:rsidRDefault="00942BFA">
      <w:pPr>
        <w:spacing w:after="160" w:line="259" w:lineRule="auto"/>
        <w:rPr>
          <w:rFonts w:cs="Arial"/>
          <w:b/>
        </w:rPr>
      </w:pPr>
      <w:r>
        <w:rPr>
          <w:rFonts w:cs="Arial"/>
          <w:b/>
        </w:rPr>
        <w:br w:type="page"/>
      </w:r>
    </w:p>
    <w:p w14:paraId="5661685C" w14:textId="77777777" w:rsidR="005F2102" w:rsidRPr="002965A2" w:rsidRDefault="005F2102" w:rsidP="00EE3A46">
      <w:pPr>
        <w:pStyle w:val="Ttulo2"/>
        <w:numPr>
          <w:ilvl w:val="0"/>
          <w:numId w:val="35"/>
        </w:numPr>
      </w:pPr>
      <w:bookmarkStart w:id="20" w:name="_Toc532832818"/>
      <w:r w:rsidRPr="002965A2">
        <w:lastRenderedPageBreak/>
        <w:t>Rol de los funcionarios del establecimiento de salud</w:t>
      </w:r>
      <w:bookmarkEnd w:id="20"/>
      <w:r w:rsidRPr="002965A2">
        <w:t xml:space="preserve"> </w:t>
      </w:r>
    </w:p>
    <w:p w14:paraId="71ED651D" w14:textId="77777777" w:rsidR="005F2102" w:rsidRPr="00123CF7" w:rsidRDefault="005F2102" w:rsidP="00942BFA">
      <w:pPr>
        <w:jc w:val="both"/>
        <w:rPr>
          <w:rFonts w:cs="Arial"/>
          <w:highlight w:val="yellow"/>
          <w:lang w:val="es-ES"/>
        </w:rPr>
      </w:pPr>
    </w:p>
    <w:p w14:paraId="3EEC8D58" w14:textId="2B906AD2" w:rsidR="00D227A9" w:rsidRDefault="005F2102" w:rsidP="002965A2">
      <w:pPr>
        <w:jc w:val="both"/>
        <w:rPr>
          <w:rFonts w:cs="Arial"/>
          <w:lang w:val="es-ES"/>
        </w:rPr>
      </w:pPr>
      <w:r w:rsidRPr="00123CF7">
        <w:rPr>
          <w:rFonts w:cs="Arial"/>
          <w:lang w:val="es-ES"/>
        </w:rPr>
        <w:t xml:space="preserve">A pesar de que se encuentra delegada la responsabilidad </w:t>
      </w:r>
      <w:r w:rsidR="001003DA" w:rsidRPr="00123CF7">
        <w:rPr>
          <w:rFonts w:cs="Arial"/>
          <w:lang w:val="es-ES"/>
        </w:rPr>
        <w:t xml:space="preserve">de </w:t>
      </w:r>
      <w:r w:rsidR="001003DA">
        <w:rPr>
          <w:rFonts w:cs="Arial"/>
          <w:lang w:val="es-ES"/>
        </w:rPr>
        <w:t xml:space="preserve">este proceso en </w:t>
      </w:r>
      <w:r w:rsidRPr="00123CF7">
        <w:rPr>
          <w:rFonts w:cs="Arial"/>
          <w:lang w:val="es-ES"/>
        </w:rPr>
        <w:t xml:space="preserve">la </w:t>
      </w:r>
      <w:r w:rsidR="00D227A9">
        <w:rPr>
          <w:rFonts w:cs="Arial"/>
          <w:lang w:val="es-ES"/>
        </w:rPr>
        <w:t>CLLM</w:t>
      </w:r>
      <w:r w:rsidRPr="00123CF7">
        <w:rPr>
          <w:rFonts w:cs="Arial"/>
          <w:lang w:val="es-ES"/>
        </w:rPr>
        <w:t>, todos los funcionarios del Centro de Salud deben conocer y ser parte de</w:t>
      </w:r>
      <w:r w:rsidR="001003DA">
        <w:rPr>
          <w:rFonts w:cs="Arial"/>
          <w:lang w:val="es-ES"/>
        </w:rPr>
        <w:t xml:space="preserve"> desarrollo de las etapas que les corresponden.</w:t>
      </w:r>
    </w:p>
    <w:p w14:paraId="3B4D059E" w14:textId="259B18E3" w:rsidR="005F2102" w:rsidRPr="00123CF7" w:rsidRDefault="005F2102" w:rsidP="0065082B">
      <w:pPr>
        <w:jc w:val="both"/>
        <w:rPr>
          <w:rFonts w:cs="Arial"/>
          <w:lang w:val="es-ES"/>
        </w:rPr>
      </w:pPr>
      <w:r w:rsidRPr="00123CF7">
        <w:rPr>
          <w:rFonts w:cs="Arial"/>
          <w:lang w:val="es-ES"/>
        </w:rPr>
        <w:t>Para estos fines se sugiere</w:t>
      </w:r>
      <w:r w:rsidR="001003DA">
        <w:rPr>
          <w:rFonts w:cs="Arial"/>
          <w:lang w:val="es-ES"/>
        </w:rPr>
        <w:t xml:space="preserve"> que la CLLM </w:t>
      </w:r>
      <w:r w:rsidR="00484D49">
        <w:rPr>
          <w:rFonts w:cs="Arial"/>
          <w:lang w:val="es-ES"/>
        </w:rPr>
        <w:t>considere la preparación de todos los funcionarios para la evaluación externa</w:t>
      </w:r>
      <w:r w:rsidRPr="00123CF7">
        <w:rPr>
          <w:rFonts w:cs="Arial"/>
          <w:lang w:val="es-ES"/>
        </w:rPr>
        <w:t>:</w:t>
      </w:r>
    </w:p>
    <w:p w14:paraId="211C15AC" w14:textId="2EBFF13A" w:rsidR="00983A7F" w:rsidRDefault="00983A7F" w:rsidP="00EE3A46">
      <w:pPr>
        <w:pStyle w:val="Prrafodelista"/>
        <w:numPr>
          <w:ilvl w:val="0"/>
          <w:numId w:val="16"/>
        </w:numPr>
        <w:jc w:val="both"/>
        <w:rPr>
          <w:rFonts w:cs="Arial"/>
          <w:lang w:val="es-ES"/>
        </w:rPr>
      </w:pPr>
      <w:r>
        <w:rPr>
          <w:rFonts w:cs="Arial"/>
          <w:lang w:val="es-ES"/>
        </w:rPr>
        <w:t>Informar a t</w:t>
      </w:r>
      <w:r w:rsidR="00D227A9">
        <w:rPr>
          <w:rFonts w:cs="Arial"/>
          <w:lang w:val="es-ES"/>
        </w:rPr>
        <w:t xml:space="preserve">odos </w:t>
      </w:r>
      <w:r>
        <w:rPr>
          <w:rFonts w:cs="Arial"/>
          <w:lang w:val="es-ES"/>
        </w:rPr>
        <w:t xml:space="preserve">de este procedo y notificarles la fecha de </w:t>
      </w:r>
      <w:r w:rsidR="00D227A9">
        <w:rPr>
          <w:rFonts w:cs="Arial"/>
          <w:lang w:val="es-ES"/>
        </w:rPr>
        <w:t xml:space="preserve">visita </w:t>
      </w:r>
      <w:r>
        <w:rPr>
          <w:rFonts w:cs="Arial"/>
          <w:lang w:val="es-ES"/>
        </w:rPr>
        <w:t xml:space="preserve">del CE </w:t>
      </w:r>
      <w:r w:rsidR="00D227A9">
        <w:rPr>
          <w:rFonts w:cs="Arial"/>
          <w:lang w:val="es-ES"/>
        </w:rPr>
        <w:t>externo para asegurar su disposición y colaboración</w:t>
      </w:r>
      <w:r>
        <w:rPr>
          <w:rFonts w:cs="Arial"/>
          <w:lang w:val="es-ES"/>
        </w:rPr>
        <w:t xml:space="preserve"> en la aplicación de </w:t>
      </w:r>
      <w:r w:rsidRPr="00123CF7">
        <w:rPr>
          <w:rFonts w:cs="Arial"/>
          <w:lang w:val="es-ES"/>
        </w:rPr>
        <w:t>instrume</w:t>
      </w:r>
      <w:r>
        <w:rPr>
          <w:rFonts w:cs="Arial"/>
          <w:lang w:val="es-ES"/>
        </w:rPr>
        <w:t>nto en entrevistas.</w:t>
      </w:r>
    </w:p>
    <w:p w14:paraId="6015EB22" w14:textId="2250A364" w:rsidR="00983A7F" w:rsidRDefault="00484D49" w:rsidP="00EE3A46">
      <w:pPr>
        <w:pStyle w:val="Prrafodelista"/>
        <w:numPr>
          <w:ilvl w:val="0"/>
          <w:numId w:val="16"/>
        </w:numPr>
        <w:jc w:val="both"/>
        <w:rPr>
          <w:rFonts w:cs="Arial"/>
          <w:lang w:val="es-ES"/>
        </w:rPr>
      </w:pPr>
      <w:r>
        <w:rPr>
          <w:rFonts w:cs="Arial"/>
          <w:lang w:val="es-ES"/>
        </w:rPr>
        <w:t>Incorporar a p</w:t>
      </w:r>
      <w:r w:rsidR="005F2102">
        <w:rPr>
          <w:rFonts w:cs="Arial"/>
          <w:lang w:val="es-ES"/>
        </w:rPr>
        <w:t>articipar</w:t>
      </w:r>
      <w:r>
        <w:rPr>
          <w:rFonts w:cs="Arial"/>
          <w:lang w:val="es-ES"/>
        </w:rPr>
        <w:t xml:space="preserve"> en </w:t>
      </w:r>
      <w:r w:rsidR="005F2102" w:rsidRPr="00123CF7">
        <w:rPr>
          <w:rFonts w:cs="Arial"/>
          <w:lang w:val="es-ES"/>
        </w:rPr>
        <w:t>reuniones o jor</w:t>
      </w:r>
      <w:r w:rsidR="005F2102">
        <w:rPr>
          <w:rFonts w:cs="Arial"/>
          <w:lang w:val="es-ES"/>
        </w:rPr>
        <w:t>nadas en torno a la temática de l</w:t>
      </w:r>
      <w:r w:rsidR="005F2102" w:rsidRPr="00123CF7">
        <w:rPr>
          <w:rFonts w:cs="Arial"/>
          <w:lang w:val="es-ES"/>
        </w:rPr>
        <w:t xml:space="preserve">actancia materna, con el objetivo de que reconozcan la relevancia </w:t>
      </w:r>
      <w:r w:rsidR="00983A7F">
        <w:rPr>
          <w:rFonts w:cs="Arial"/>
          <w:lang w:val="es-ES"/>
        </w:rPr>
        <w:t xml:space="preserve">del </w:t>
      </w:r>
      <w:r w:rsidR="005F2102">
        <w:rPr>
          <w:rFonts w:cs="Arial"/>
          <w:lang w:val="es-ES"/>
        </w:rPr>
        <w:t xml:space="preserve">tema en la Institución de Salud y sus </w:t>
      </w:r>
      <w:r w:rsidR="005F2102" w:rsidRPr="00123CF7">
        <w:rPr>
          <w:rFonts w:cs="Arial"/>
          <w:lang w:val="es-ES"/>
        </w:rPr>
        <w:t>usuarios(as)</w:t>
      </w:r>
      <w:r w:rsidR="00983A7F">
        <w:rPr>
          <w:rFonts w:cs="Arial"/>
          <w:lang w:val="es-ES"/>
        </w:rPr>
        <w:t>.</w:t>
      </w:r>
    </w:p>
    <w:p w14:paraId="2F26F622" w14:textId="62BD8F6A" w:rsidR="00983A7F" w:rsidRPr="00410F73" w:rsidRDefault="00983A7F" w:rsidP="00EE3A46">
      <w:pPr>
        <w:pStyle w:val="Prrafodelista"/>
        <w:numPr>
          <w:ilvl w:val="0"/>
          <w:numId w:val="16"/>
        </w:numPr>
        <w:jc w:val="both"/>
        <w:rPr>
          <w:rFonts w:cs="Arial"/>
          <w:lang w:val="es-ES"/>
        </w:rPr>
      </w:pPr>
      <w:r w:rsidRPr="00410F73">
        <w:rPr>
          <w:rFonts w:cs="Arial"/>
          <w:lang w:val="es-ES"/>
        </w:rPr>
        <w:t xml:space="preserve">Informar que es certificar </w:t>
      </w:r>
      <w:r w:rsidR="005F2102" w:rsidRPr="00410F73">
        <w:rPr>
          <w:rFonts w:cs="Arial"/>
          <w:lang w:val="es-ES"/>
        </w:rPr>
        <w:t>como Establecimient</w:t>
      </w:r>
      <w:r w:rsidR="00410F73" w:rsidRPr="00410F73">
        <w:rPr>
          <w:rFonts w:cs="Arial"/>
          <w:lang w:val="es-ES"/>
        </w:rPr>
        <w:t xml:space="preserve">o Amigo de la Lactancia Materna y </w:t>
      </w:r>
      <w:r w:rsidR="00410F73">
        <w:rPr>
          <w:rFonts w:cs="Arial"/>
          <w:lang w:val="es-ES"/>
        </w:rPr>
        <w:t>c</w:t>
      </w:r>
      <w:r w:rsidRPr="00410F73">
        <w:rPr>
          <w:rFonts w:cs="Arial"/>
          <w:lang w:val="es-ES"/>
        </w:rPr>
        <w:t>omo se cumple la normativa desde su rol.</w:t>
      </w:r>
    </w:p>
    <w:p w14:paraId="0963FB49" w14:textId="565AEC27" w:rsidR="005F2102" w:rsidRDefault="00637989" w:rsidP="00EE3A46">
      <w:pPr>
        <w:pStyle w:val="Prrafodelista"/>
        <w:numPr>
          <w:ilvl w:val="0"/>
          <w:numId w:val="16"/>
        </w:numPr>
        <w:jc w:val="both"/>
        <w:rPr>
          <w:rFonts w:cs="Arial"/>
          <w:lang w:val="es-ES"/>
        </w:rPr>
      </w:pPr>
      <w:r>
        <w:rPr>
          <w:rFonts w:cs="Arial"/>
          <w:lang w:val="es-ES"/>
        </w:rPr>
        <w:t xml:space="preserve">Acceder a capacitaciones disponibles en </w:t>
      </w:r>
      <w:r w:rsidR="005F2102" w:rsidRPr="00123CF7">
        <w:rPr>
          <w:rFonts w:cs="Arial"/>
          <w:lang w:val="es-ES"/>
        </w:rPr>
        <w:t xml:space="preserve">protocolos y flujogramas diseñados para este proceso; mediante capacitaciones, informativos, intranet, </w:t>
      </w:r>
      <w:r w:rsidR="00983A7F">
        <w:rPr>
          <w:rFonts w:cs="Arial"/>
          <w:lang w:val="es-ES"/>
        </w:rPr>
        <w:t xml:space="preserve">otros, </w:t>
      </w:r>
      <w:r w:rsidR="005F2102" w:rsidRPr="00123CF7">
        <w:rPr>
          <w:rFonts w:cs="Arial"/>
          <w:lang w:val="es-ES"/>
        </w:rPr>
        <w:t>etc.</w:t>
      </w:r>
    </w:p>
    <w:p w14:paraId="6AB607B4" w14:textId="24359111" w:rsidR="005F2102" w:rsidRPr="00123CF7" w:rsidRDefault="005F2102" w:rsidP="00EE3A46">
      <w:pPr>
        <w:pStyle w:val="Prrafodelista"/>
        <w:numPr>
          <w:ilvl w:val="0"/>
          <w:numId w:val="16"/>
        </w:numPr>
        <w:jc w:val="both"/>
        <w:rPr>
          <w:rFonts w:cs="Arial"/>
          <w:lang w:val="es-ES"/>
        </w:rPr>
      </w:pPr>
      <w:r w:rsidRPr="00123CF7">
        <w:rPr>
          <w:rFonts w:cs="Arial"/>
          <w:lang w:val="es-ES"/>
        </w:rPr>
        <w:t>Incentivar a los funcionarios a incorporar estas temáticas</w:t>
      </w:r>
      <w:r w:rsidR="00484D49">
        <w:rPr>
          <w:rFonts w:cs="Arial"/>
          <w:lang w:val="es-ES"/>
        </w:rPr>
        <w:t xml:space="preserve"> en su función eventualmente si se requiere,</w:t>
      </w:r>
      <w:r w:rsidRPr="00123CF7">
        <w:rPr>
          <w:rFonts w:cs="Arial"/>
          <w:lang w:val="es-ES"/>
        </w:rPr>
        <w:t xml:space="preserve"> independientes que trabajen o no directamente con niños o niñas lactantes o pediátricas. </w:t>
      </w:r>
    </w:p>
    <w:p w14:paraId="1781BEBD" w14:textId="4D01279E" w:rsidR="005F2102" w:rsidRDefault="005F2102" w:rsidP="00942BFA">
      <w:pPr>
        <w:jc w:val="both"/>
        <w:rPr>
          <w:rFonts w:cs="Arial"/>
        </w:rPr>
      </w:pPr>
    </w:p>
    <w:p w14:paraId="4059AEA4" w14:textId="77777777" w:rsidR="00653373" w:rsidRDefault="00653373" w:rsidP="00942BFA">
      <w:pPr>
        <w:jc w:val="both"/>
        <w:rPr>
          <w:rFonts w:cs="Arial"/>
        </w:rPr>
      </w:pPr>
    </w:p>
    <w:p w14:paraId="3822F321" w14:textId="247E4BE1" w:rsidR="00F62DB0" w:rsidRPr="002965A2" w:rsidRDefault="003053D4" w:rsidP="00EE3A46">
      <w:pPr>
        <w:pStyle w:val="Ttulo2"/>
        <w:numPr>
          <w:ilvl w:val="0"/>
          <w:numId w:val="35"/>
        </w:numPr>
      </w:pPr>
      <w:bookmarkStart w:id="21" w:name="_Toc532832819"/>
      <w:r w:rsidRPr="002965A2">
        <w:t xml:space="preserve">Rol </w:t>
      </w:r>
      <w:r w:rsidR="00E61F18" w:rsidRPr="002965A2">
        <w:t xml:space="preserve">del Comité Evaluador </w:t>
      </w:r>
      <w:r w:rsidR="00EC5994" w:rsidRPr="002965A2">
        <w:rPr>
          <w:caps/>
        </w:rPr>
        <w:t>(CE)</w:t>
      </w:r>
      <w:r w:rsidR="008E6B1C" w:rsidRPr="002965A2">
        <w:t>:</w:t>
      </w:r>
      <w:bookmarkEnd w:id="21"/>
    </w:p>
    <w:p w14:paraId="1539FD21" w14:textId="77777777" w:rsidR="00410F73" w:rsidRDefault="00E717E2" w:rsidP="002965A2">
      <w:pPr>
        <w:jc w:val="both"/>
        <w:rPr>
          <w:rFonts w:cs="Arial"/>
        </w:rPr>
      </w:pPr>
      <w:r w:rsidRPr="00123CF7">
        <w:rPr>
          <w:rFonts w:cs="Arial"/>
        </w:rPr>
        <w:t xml:space="preserve">El comité evaluador </w:t>
      </w:r>
      <w:r w:rsidR="00410F73">
        <w:rPr>
          <w:rFonts w:cs="Arial"/>
        </w:rPr>
        <w:t xml:space="preserve">son profesionales </w:t>
      </w:r>
      <w:r w:rsidR="008E6087" w:rsidRPr="00123CF7">
        <w:rPr>
          <w:rFonts w:cs="Arial"/>
        </w:rPr>
        <w:t xml:space="preserve">capacitados </w:t>
      </w:r>
      <w:r w:rsidRPr="00123CF7">
        <w:rPr>
          <w:rFonts w:cs="Arial"/>
        </w:rPr>
        <w:t xml:space="preserve">para la evaluación de las instituciones </w:t>
      </w:r>
      <w:r w:rsidR="001A618A" w:rsidRPr="00123CF7">
        <w:rPr>
          <w:rFonts w:cs="Arial"/>
        </w:rPr>
        <w:t xml:space="preserve">de salud </w:t>
      </w:r>
      <w:r w:rsidR="00410F73">
        <w:rPr>
          <w:rFonts w:cs="Arial"/>
        </w:rPr>
        <w:t>en IHAN.</w:t>
      </w:r>
    </w:p>
    <w:p w14:paraId="2823362A" w14:textId="17CE69FF" w:rsidR="00A12F2C" w:rsidRDefault="00637989" w:rsidP="002965A2">
      <w:pPr>
        <w:jc w:val="both"/>
        <w:rPr>
          <w:rFonts w:cs="Arial"/>
        </w:rPr>
      </w:pPr>
      <w:r>
        <w:rPr>
          <w:rFonts w:cs="Arial"/>
        </w:rPr>
        <w:t>A</w:t>
      </w:r>
      <w:r w:rsidR="00E717E2" w:rsidRPr="00123CF7">
        <w:rPr>
          <w:rFonts w:cs="Arial"/>
        </w:rPr>
        <w:t xml:space="preserve"> </w:t>
      </w:r>
      <w:r w:rsidR="001A618A" w:rsidRPr="00123CF7">
        <w:rPr>
          <w:rFonts w:cs="Arial"/>
        </w:rPr>
        <w:t xml:space="preserve">la </w:t>
      </w:r>
      <w:r w:rsidR="00E717E2" w:rsidRPr="00123CF7">
        <w:rPr>
          <w:rFonts w:cs="Arial"/>
        </w:rPr>
        <w:t>institución que</w:t>
      </w:r>
      <w:r w:rsidR="001A618A" w:rsidRPr="00123CF7">
        <w:rPr>
          <w:rFonts w:cs="Arial"/>
        </w:rPr>
        <w:t xml:space="preserve"> desee ser evaluada se </w:t>
      </w:r>
      <w:r>
        <w:rPr>
          <w:rFonts w:cs="Arial"/>
        </w:rPr>
        <w:t xml:space="preserve">le </w:t>
      </w:r>
      <w:r w:rsidR="001A618A" w:rsidRPr="00123CF7">
        <w:rPr>
          <w:rFonts w:cs="Arial"/>
        </w:rPr>
        <w:t>designará</w:t>
      </w:r>
      <w:r w:rsidR="00E717E2" w:rsidRPr="00123CF7">
        <w:rPr>
          <w:rFonts w:cs="Arial"/>
        </w:rPr>
        <w:t xml:space="preserve"> al menos 3 evaluadores</w:t>
      </w:r>
      <w:r>
        <w:rPr>
          <w:rFonts w:cs="Arial"/>
        </w:rPr>
        <w:t xml:space="preserve">, con un máximo de 8 </w:t>
      </w:r>
      <w:r w:rsidR="00E717E2" w:rsidRPr="00123CF7">
        <w:rPr>
          <w:rFonts w:cs="Arial"/>
        </w:rPr>
        <w:t>para dicho proceso.</w:t>
      </w:r>
    </w:p>
    <w:p w14:paraId="6D3397AE" w14:textId="77777777" w:rsidR="007A336F" w:rsidRPr="00812925" w:rsidRDefault="007A336F" w:rsidP="00942BFA">
      <w:pPr>
        <w:jc w:val="both"/>
        <w:rPr>
          <w:rFonts w:cs="Arial"/>
        </w:rPr>
      </w:pPr>
    </w:p>
    <w:p w14:paraId="37BE69FC" w14:textId="50403E19" w:rsidR="009E4DDC" w:rsidRPr="00812925" w:rsidRDefault="00402A09" w:rsidP="00942BFA">
      <w:pPr>
        <w:jc w:val="both"/>
        <w:rPr>
          <w:rFonts w:cs="Arial"/>
        </w:rPr>
      </w:pPr>
      <w:r w:rsidRPr="00812925">
        <w:rPr>
          <w:rFonts w:cs="Arial"/>
        </w:rPr>
        <w:t>El rol de</w:t>
      </w:r>
      <w:r w:rsidR="00637989">
        <w:rPr>
          <w:rFonts w:cs="Arial"/>
        </w:rPr>
        <w:t>l CE es</w:t>
      </w:r>
      <w:r w:rsidRPr="00812925">
        <w:rPr>
          <w:rFonts w:cs="Arial"/>
        </w:rPr>
        <w:t>:</w:t>
      </w:r>
    </w:p>
    <w:p w14:paraId="30101CC2" w14:textId="77777777" w:rsidR="00402A09" w:rsidRPr="00123CF7" w:rsidRDefault="00402A09" w:rsidP="00942BFA">
      <w:pPr>
        <w:pStyle w:val="Prrafodelista"/>
        <w:numPr>
          <w:ilvl w:val="0"/>
          <w:numId w:val="7"/>
        </w:numPr>
        <w:ind w:left="360"/>
        <w:jc w:val="both"/>
        <w:rPr>
          <w:rFonts w:cs="Arial"/>
        </w:rPr>
      </w:pPr>
      <w:r w:rsidRPr="00123CF7">
        <w:rPr>
          <w:rFonts w:cs="Arial"/>
        </w:rPr>
        <w:t xml:space="preserve">Revisar los antecedentes y documentación del establecimiento que desea ser evaluado, previamente a la visita en terreno. </w:t>
      </w:r>
    </w:p>
    <w:p w14:paraId="51B36285" w14:textId="77777777" w:rsidR="00410F73" w:rsidRDefault="00402A09" w:rsidP="00942BFA">
      <w:pPr>
        <w:pStyle w:val="Prrafodelista"/>
        <w:numPr>
          <w:ilvl w:val="0"/>
          <w:numId w:val="7"/>
        </w:numPr>
        <w:ind w:left="360"/>
        <w:jc w:val="both"/>
        <w:rPr>
          <w:rFonts w:cs="Arial"/>
        </w:rPr>
      </w:pPr>
      <w:r w:rsidRPr="00123CF7">
        <w:rPr>
          <w:rFonts w:cs="Arial"/>
        </w:rPr>
        <w:t xml:space="preserve">Realizar la programación que tendrá la visita al establecimiento, </w:t>
      </w:r>
      <w:r w:rsidR="004566F1">
        <w:rPr>
          <w:rFonts w:cs="Arial"/>
        </w:rPr>
        <w:t>en conjunto a la referente de la SEREMI, la</w:t>
      </w:r>
      <w:r w:rsidR="00410F73">
        <w:rPr>
          <w:rFonts w:cs="Arial"/>
        </w:rPr>
        <w:t xml:space="preserve"> puede ser </w:t>
      </w:r>
      <w:r w:rsidRPr="00123CF7">
        <w:rPr>
          <w:rFonts w:cs="Arial"/>
        </w:rPr>
        <w:t xml:space="preserve">una, dos </w:t>
      </w:r>
      <w:r w:rsidR="004566F1">
        <w:rPr>
          <w:rFonts w:cs="Arial"/>
        </w:rPr>
        <w:t>o</w:t>
      </w:r>
      <w:r w:rsidRPr="00123CF7">
        <w:rPr>
          <w:rFonts w:cs="Arial"/>
        </w:rPr>
        <w:t xml:space="preserve"> tres jornadas, según sea el establecimiento y su complejidad, con la finalidad de informar a</w:t>
      </w:r>
      <w:r w:rsidR="00410F73">
        <w:rPr>
          <w:rFonts w:cs="Arial"/>
        </w:rPr>
        <w:t xml:space="preserve"> la CLLM.</w:t>
      </w:r>
    </w:p>
    <w:p w14:paraId="460CEE0A" w14:textId="67B9263A" w:rsidR="00697951" w:rsidRPr="00E61F18" w:rsidRDefault="009A6E66" w:rsidP="00942BFA">
      <w:pPr>
        <w:pStyle w:val="Prrafodelista"/>
        <w:numPr>
          <w:ilvl w:val="0"/>
          <w:numId w:val="7"/>
        </w:numPr>
        <w:ind w:left="360"/>
        <w:jc w:val="both"/>
        <w:rPr>
          <w:rFonts w:cs="Arial"/>
        </w:rPr>
      </w:pPr>
      <w:r w:rsidRPr="00123CF7">
        <w:rPr>
          <w:rFonts w:cs="Arial"/>
        </w:rPr>
        <w:t>Realizar la visita en terreno para l</w:t>
      </w:r>
      <w:r w:rsidR="00FC37F6">
        <w:rPr>
          <w:rFonts w:cs="Arial"/>
        </w:rPr>
        <w:t>a evaluación de establecimiento</w:t>
      </w:r>
      <w:r w:rsidRPr="00123CF7">
        <w:rPr>
          <w:rFonts w:cs="Arial"/>
        </w:rPr>
        <w:t>, tanto e</w:t>
      </w:r>
      <w:r>
        <w:rPr>
          <w:rFonts w:cs="Arial"/>
        </w:rPr>
        <w:t>n un ámbito observacional y de las e</w:t>
      </w:r>
      <w:r w:rsidRPr="00123CF7">
        <w:rPr>
          <w:rFonts w:cs="Arial"/>
        </w:rPr>
        <w:t>ntrevistas</w:t>
      </w:r>
      <w:r w:rsidR="00FC37F6">
        <w:rPr>
          <w:rFonts w:cs="Arial"/>
        </w:rPr>
        <w:t xml:space="preserve"> determinadas a distintos actores</w:t>
      </w:r>
      <w:r w:rsidRPr="00123CF7">
        <w:rPr>
          <w:rFonts w:cs="Arial"/>
        </w:rPr>
        <w:t>.</w:t>
      </w:r>
    </w:p>
    <w:p w14:paraId="7A6DDE9B" w14:textId="1EDB0462" w:rsidR="00402A09" w:rsidRPr="00123CF7" w:rsidRDefault="00402A09" w:rsidP="00942BFA">
      <w:pPr>
        <w:pStyle w:val="Prrafodelista"/>
        <w:numPr>
          <w:ilvl w:val="0"/>
          <w:numId w:val="7"/>
        </w:numPr>
        <w:ind w:left="360"/>
        <w:jc w:val="both"/>
        <w:rPr>
          <w:rFonts w:cs="Arial"/>
        </w:rPr>
      </w:pPr>
      <w:r w:rsidRPr="00123CF7">
        <w:rPr>
          <w:rFonts w:cs="Arial"/>
        </w:rPr>
        <w:t>Realizar las entrevistas correspondientes con directivos, funcionarios y usuarios del establecimiento.</w:t>
      </w:r>
    </w:p>
    <w:p w14:paraId="5343F965" w14:textId="562D1158" w:rsidR="00402A09" w:rsidRDefault="00402A09" w:rsidP="00942BFA">
      <w:pPr>
        <w:pStyle w:val="Prrafodelista"/>
        <w:numPr>
          <w:ilvl w:val="0"/>
          <w:numId w:val="7"/>
        </w:numPr>
        <w:ind w:left="360"/>
        <w:jc w:val="both"/>
        <w:rPr>
          <w:rFonts w:cs="Arial"/>
        </w:rPr>
      </w:pPr>
      <w:r w:rsidRPr="00123CF7">
        <w:rPr>
          <w:rFonts w:cs="Arial"/>
        </w:rPr>
        <w:t xml:space="preserve">Realizar reunión </w:t>
      </w:r>
      <w:r w:rsidR="00410F73" w:rsidRPr="00123CF7">
        <w:rPr>
          <w:rFonts w:cs="Arial"/>
        </w:rPr>
        <w:t xml:space="preserve">con los directivos y la CLLM </w:t>
      </w:r>
      <w:r w:rsidRPr="00123CF7">
        <w:rPr>
          <w:rFonts w:cs="Arial"/>
        </w:rPr>
        <w:t xml:space="preserve">al finalizar la visita, para entregar una </w:t>
      </w:r>
      <w:r w:rsidR="00746777" w:rsidRPr="00123CF7">
        <w:rPr>
          <w:rFonts w:cs="Arial"/>
        </w:rPr>
        <w:t>apreciación</w:t>
      </w:r>
      <w:r w:rsidRPr="00123CF7">
        <w:rPr>
          <w:rFonts w:cs="Arial"/>
        </w:rPr>
        <w:t xml:space="preserve"> global del proceso. </w:t>
      </w:r>
    </w:p>
    <w:p w14:paraId="0D35FBA6" w14:textId="7C3C5C15" w:rsidR="00BE19B9" w:rsidRDefault="00746777" w:rsidP="00942BFA">
      <w:pPr>
        <w:pStyle w:val="Prrafodelista"/>
        <w:numPr>
          <w:ilvl w:val="0"/>
          <w:numId w:val="7"/>
        </w:numPr>
        <w:ind w:left="360"/>
        <w:jc w:val="both"/>
        <w:rPr>
          <w:rFonts w:cs="Arial"/>
        </w:rPr>
      </w:pPr>
      <w:r w:rsidRPr="00123CF7">
        <w:rPr>
          <w:rFonts w:cs="Arial"/>
        </w:rPr>
        <w:t xml:space="preserve">Generar el informe </w:t>
      </w:r>
      <w:r w:rsidR="009E4DDC" w:rsidRPr="00123CF7">
        <w:rPr>
          <w:rFonts w:cs="Arial"/>
        </w:rPr>
        <w:t>de evaluación</w:t>
      </w:r>
      <w:r w:rsidR="00956D57" w:rsidRPr="00123CF7">
        <w:rPr>
          <w:rFonts w:cs="Arial"/>
        </w:rPr>
        <w:t xml:space="preserve"> </w:t>
      </w:r>
      <w:r w:rsidRPr="00123CF7">
        <w:rPr>
          <w:rFonts w:cs="Arial"/>
        </w:rPr>
        <w:t>con la revisión de las pautas</w:t>
      </w:r>
      <w:r w:rsidR="00BE19B9">
        <w:rPr>
          <w:rFonts w:cs="Arial"/>
        </w:rPr>
        <w:t xml:space="preserve">, documentos </w:t>
      </w:r>
      <w:r w:rsidRPr="00123CF7">
        <w:rPr>
          <w:rFonts w:cs="Arial"/>
        </w:rPr>
        <w:t>y entrevistas</w:t>
      </w:r>
      <w:r w:rsidR="00BE19B9">
        <w:rPr>
          <w:rFonts w:cs="Arial"/>
        </w:rPr>
        <w:t>, para entregar al establecimiento.</w:t>
      </w:r>
    </w:p>
    <w:p w14:paraId="32A5895E" w14:textId="449AEE85" w:rsidR="004C0DA8" w:rsidRDefault="004C0DA8" w:rsidP="00942BFA">
      <w:pPr>
        <w:jc w:val="both"/>
        <w:rPr>
          <w:rFonts w:cs="Arial"/>
        </w:rPr>
      </w:pPr>
    </w:p>
    <w:p w14:paraId="06BD36D1" w14:textId="4B8DA60A" w:rsidR="00653373" w:rsidRDefault="00653373">
      <w:pPr>
        <w:spacing w:after="160" w:line="259" w:lineRule="auto"/>
        <w:rPr>
          <w:rFonts w:cs="Arial"/>
        </w:rPr>
      </w:pPr>
      <w:r>
        <w:rPr>
          <w:rFonts w:cs="Arial"/>
        </w:rPr>
        <w:br w:type="page"/>
      </w:r>
    </w:p>
    <w:p w14:paraId="6E178ECC" w14:textId="77777777" w:rsidR="00812925" w:rsidRPr="00123CF7" w:rsidRDefault="00812925" w:rsidP="00A34F9A">
      <w:pPr>
        <w:spacing w:line="360" w:lineRule="auto"/>
        <w:ind w:firstLine="360"/>
        <w:jc w:val="both"/>
        <w:rPr>
          <w:rFonts w:cs="Arial"/>
          <w:b/>
        </w:rPr>
      </w:pPr>
      <w:r w:rsidRPr="00123CF7">
        <w:rPr>
          <w:rFonts w:cs="Arial"/>
          <w:b/>
        </w:rPr>
        <w:lastRenderedPageBreak/>
        <w:t>Consideraciones éticas de los Evaluadores en el Proceso de acreditación:</w:t>
      </w:r>
    </w:p>
    <w:p w14:paraId="5CFD2AA4" w14:textId="4516DE1B" w:rsidR="00484D49" w:rsidRPr="00484D49" w:rsidRDefault="00942BFA" w:rsidP="00484D49">
      <w:pPr>
        <w:pStyle w:val="Prrafodelista"/>
        <w:numPr>
          <w:ilvl w:val="0"/>
          <w:numId w:val="14"/>
        </w:numPr>
        <w:jc w:val="both"/>
        <w:rPr>
          <w:rFonts w:cs="Arial"/>
        </w:rPr>
      </w:pPr>
      <w:r>
        <w:rPr>
          <w:rFonts w:cs="Arial"/>
        </w:rPr>
        <w:t xml:space="preserve">Declarar </w:t>
      </w:r>
      <w:r w:rsidR="00812925" w:rsidRPr="00123CF7">
        <w:rPr>
          <w:rFonts w:cs="Arial"/>
        </w:rPr>
        <w:t>sus posibles conflictos de interés según</w:t>
      </w:r>
      <w:r w:rsidR="00812925">
        <w:rPr>
          <w:rFonts w:cs="Arial"/>
        </w:rPr>
        <w:t xml:space="preserve"> sea su vinculación directa con la </w:t>
      </w:r>
      <w:r w:rsidR="00812925" w:rsidRPr="00123CF7">
        <w:rPr>
          <w:rFonts w:cs="Arial"/>
        </w:rPr>
        <w:t>institución a evaluar.</w:t>
      </w:r>
    </w:p>
    <w:p w14:paraId="3FF9DB26" w14:textId="263D351D" w:rsidR="00E61F18" w:rsidRPr="00123CF7" w:rsidRDefault="00E61F18" w:rsidP="00EE3A46">
      <w:pPr>
        <w:pStyle w:val="Prrafodelista"/>
        <w:numPr>
          <w:ilvl w:val="0"/>
          <w:numId w:val="14"/>
        </w:numPr>
        <w:jc w:val="both"/>
        <w:rPr>
          <w:rFonts w:cs="Arial"/>
        </w:rPr>
      </w:pPr>
      <w:r w:rsidRPr="00123CF7">
        <w:rPr>
          <w:rFonts w:cs="Arial"/>
        </w:rPr>
        <w:t>Respetar la confidencialidad en todo el proceso</w:t>
      </w:r>
      <w:r w:rsidR="00942BFA">
        <w:rPr>
          <w:rFonts w:cs="Arial"/>
        </w:rPr>
        <w:t>, no divulgar detalles de</w:t>
      </w:r>
      <w:r w:rsidR="00484D49">
        <w:rPr>
          <w:rFonts w:cs="Arial"/>
        </w:rPr>
        <w:t xml:space="preserve"> este en cuanto a </w:t>
      </w:r>
      <w:r w:rsidR="00942BFA">
        <w:rPr>
          <w:rFonts w:cs="Arial"/>
        </w:rPr>
        <w:t>resultados e instrumentos de evaluación</w:t>
      </w:r>
      <w:r w:rsidRPr="00123CF7">
        <w:rPr>
          <w:rFonts w:cs="Arial"/>
        </w:rPr>
        <w:t xml:space="preserve"> (antes, durante y después)</w:t>
      </w:r>
      <w:r w:rsidR="00484D49">
        <w:rPr>
          <w:rFonts w:cs="Arial"/>
        </w:rPr>
        <w:t xml:space="preserve"> de la evaluación en terreno</w:t>
      </w:r>
      <w:r w:rsidRPr="00123CF7">
        <w:rPr>
          <w:rFonts w:cs="Arial"/>
        </w:rPr>
        <w:t xml:space="preserve">. </w:t>
      </w:r>
    </w:p>
    <w:p w14:paraId="78ABD625" w14:textId="0D55A8B9" w:rsidR="00812925" w:rsidRPr="00942BFA" w:rsidRDefault="004906BF" w:rsidP="00EE3A46">
      <w:pPr>
        <w:pStyle w:val="Prrafodelista"/>
        <w:numPr>
          <w:ilvl w:val="0"/>
          <w:numId w:val="14"/>
        </w:numPr>
        <w:jc w:val="both"/>
        <w:rPr>
          <w:rFonts w:cs="Arial"/>
        </w:rPr>
      </w:pPr>
      <w:r>
        <w:rPr>
          <w:rFonts w:cs="Arial"/>
        </w:rPr>
        <w:t xml:space="preserve">El evaluador debe </w:t>
      </w:r>
      <w:r w:rsidR="00E61F18" w:rsidRPr="00123CF7">
        <w:rPr>
          <w:rFonts w:cs="Arial"/>
        </w:rPr>
        <w:t>firmar con</w:t>
      </w:r>
      <w:r w:rsidR="00E61F18">
        <w:rPr>
          <w:rFonts w:cs="Arial"/>
        </w:rPr>
        <w:t xml:space="preserve">sentimiento de confidencialidad y declaración de </w:t>
      </w:r>
      <w:r>
        <w:rPr>
          <w:rFonts w:cs="Arial"/>
        </w:rPr>
        <w:t xml:space="preserve">conflicto de </w:t>
      </w:r>
      <w:r w:rsidR="00E61F18">
        <w:rPr>
          <w:rFonts w:cs="Arial"/>
        </w:rPr>
        <w:t>interés para habilitarse en el proceso</w:t>
      </w:r>
      <w:r w:rsidR="00942BFA">
        <w:rPr>
          <w:rFonts w:cs="Arial"/>
        </w:rPr>
        <w:t xml:space="preserve"> </w:t>
      </w:r>
    </w:p>
    <w:p w14:paraId="747BF292" w14:textId="4F7DE39B" w:rsidR="00812925" w:rsidRPr="00123CF7" w:rsidRDefault="00812925" w:rsidP="00EE3A46">
      <w:pPr>
        <w:pStyle w:val="Prrafodelista"/>
        <w:numPr>
          <w:ilvl w:val="0"/>
          <w:numId w:val="14"/>
        </w:numPr>
        <w:jc w:val="both"/>
        <w:rPr>
          <w:rFonts w:cs="Arial"/>
        </w:rPr>
      </w:pPr>
      <w:r w:rsidRPr="00123CF7">
        <w:rPr>
          <w:rFonts w:cs="Arial"/>
        </w:rPr>
        <w:t xml:space="preserve">Confidencialidad en </w:t>
      </w:r>
      <w:r w:rsidR="00942BFA">
        <w:rPr>
          <w:rFonts w:cs="Arial"/>
        </w:rPr>
        <w:t>la elaboración d</w:t>
      </w:r>
      <w:r w:rsidRPr="00123CF7">
        <w:rPr>
          <w:rFonts w:cs="Arial"/>
        </w:rPr>
        <w:t xml:space="preserve">el informe </w:t>
      </w:r>
      <w:r w:rsidR="00942BFA">
        <w:rPr>
          <w:rFonts w:cs="Arial"/>
        </w:rPr>
        <w:t xml:space="preserve">en el que participa </w:t>
      </w:r>
      <w:r w:rsidRPr="00123CF7">
        <w:rPr>
          <w:rFonts w:cs="Arial"/>
        </w:rPr>
        <w:t xml:space="preserve">para el establecimiento </w:t>
      </w:r>
      <w:r w:rsidR="00942BFA">
        <w:rPr>
          <w:rFonts w:cs="Arial"/>
        </w:rPr>
        <w:t>que se encuentre e</w:t>
      </w:r>
      <w:r w:rsidRPr="00123CF7">
        <w:rPr>
          <w:rFonts w:cs="Arial"/>
        </w:rPr>
        <w:t>n proceso.</w:t>
      </w:r>
    </w:p>
    <w:p w14:paraId="5215B104" w14:textId="548A1680" w:rsidR="00812925" w:rsidRDefault="00942BFA" w:rsidP="00EE3A46">
      <w:pPr>
        <w:pStyle w:val="Prrafodelista"/>
        <w:numPr>
          <w:ilvl w:val="0"/>
          <w:numId w:val="14"/>
        </w:numPr>
        <w:jc w:val="both"/>
        <w:rPr>
          <w:rFonts w:cs="Arial"/>
        </w:rPr>
      </w:pPr>
      <w:r>
        <w:rPr>
          <w:rFonts w:cs="Arial"/>
        </w:rPr>
        <w:t xml:space="preserve">Actúa como ministro de </w:t>
      </w:r>
      <w:r w:rsidR="00812925" w:rsidRPr="00123CF7">
        <w:rPr>
          <w:rFonts w:cs="Arial"/>
        </w:rPr>
        <w:t>fe de que los datos consignados y evaluados se ajustan a la realidad.</w:t>
      </w:r>
    </w:p>
    <w:p w14:paraId="0FB768E1" w14:textId="05996AA5" w:rsidR="00942BFA" w:rsidRDefault="004906BF" w:rsidP="00EE3A46">
      <w:pPr>
        <w:pStyle w:val="Prrafodelista"/>
        <w:numPr>
          <w:ilvl w:val="0"/>
          <w:numId w:val="14"/>
        </w:numPr>
        <w:jc w:val="both"/>
        <w:rPr>
          <w:rFonts w:cs="Arial"/>
        </w:rPr>
      </w:pPr>
      <w:r>
        <w:rPr>
          <w:rFonts w:cs="Arial"/>
        </w:rPr>
        <w:t xml:space="preserve">El evaluador no debe </w:t>
      </w:r>
      <w:r w:rsidR="00942BFA" w:rsidRPr="00942BFA">
        <w:rPr>
          <w:rFonts w:cs="Arial"/>
        </w:rPr>
        <w:t xml:space="preserve">replicar </w:t>
      </w:r>
      <w:r w:rsidR="00942BFA">
        <w:rPr>
          <w:rFonts w:cs="Arial"/>
        </w:rPr>
        <w:t>e</w:t>
      </w:r>
      <w:r w:rsidR="00812925" w:rsidRPr="00942BFA">
        <w:rPr>
          <w:rFonts w:cs="Arial"/>
        </w:rPr>
        <w:t xml:space="preserve">l material utilizado </w:t>
      </w:r>
      <w:r w:rsidR="00942BFA">
        <w:rPr>
          <w:rFonts w:cs="Arial"/>
        </w:rPr>
        <w:t>para la evaluación IHAN.</w:t>
      </w:r>
    </w:p>
    <w:p w14:paraId="4F6D66BC" w14:textId="3E08D38C" w:rsidR="00812925" w:rsidRDefault="00942BFA" w:rsidP="00EE3A46">
      <w:pPr>
        <w:pStyle w:val="Prrafodelista"/>
        <w:numPr>
          <w:ilvl w:val="0"/>
          <w:numId w:val="14"/>
        </w:numPr>
        <w:jc w:val="both"/>
        <w:rPr>
          <w:rFonts w:cs="Arial"/>
        </w:rPr>
      </w:pPr>
      <w:r>
        <w:rPr>
          <w:rFonts w:cs="Arial"/>
        </w:rPr>
        <w:t xml:space="preserve">Cautelara la entrega de </w:t>
      </w:r>
      <w:r w:rsidR="00812925" w:rsidRPr="00A12F2C">
        <w:rPr>
          <w:rFonts w:cs="Arial"/>
        </w:rPr>
        <w:t xml:space="preserve">consentimiento informado a </w:t>
      </w:r>
      <w:r>
        <w:rPr>
          <w:rFonts w:cs="Arial"/>
        </w:rPr>
        <w:t xml:space="preserve">las usuarias que sean </w:t>
      </w:r>
      <w:r w:rsidR="00BE19B9" w:rsidRPr="00A12F2C">
        <w:rPr>
          <w:rFonts w:cs="Arial"/>
        </w:rPr>
        <w:t>entrevistadas</w:t>
      </w:r>
      <w:r w:rsidR="0086649E">
        <w:rPr>
          <w:rFonts w:cs="Arial"/>
        </w:rPr>
        <w:t xml:space="preserve"> </w:t>
      </w:r>
      <w:r w:rsidR="00812925" w:rsidRPr="00A12F2C">
        <w:rPr>
          <w:rFonts w:cs="Arial"/>
        </w:rPr>
        <w:t xml:space="preserve">en el acto de </w:t>
      </w:r>
      <w:r w:rsidR="0086649E">
        <w:rPr>
          <w:rFonts w:cs="Arial"/>
        </w:rPr>
        <w:t xml:space="preserve">la </w:t>
      </w:r>
      <w:r w:rsidR="00812925" w:rsidRPr="00A12F2C">
        <w:rPr>
          <w:rFonts w:cs="Arial"/>
        </w:rPr>
        <w:t xml:space="preserve">evaluación. </w:t>
      </w:r>
    </w:p>
    <w:p w14:paraId="5AA70D4F" w14:textId="795DE4F1" w:rsidR="00D227A9" w:rsidRDefault="00D227A9" w:rsidP="00942BFA">
      <w:pPr>
        <w:pStyle w:val="Prrafodelista"/>
        <w:jc w:val="both"/>
        <w:rPr>
          <w:rFonts w:cs="Arial"/>
        </w:rPr>
      </w:pPr>
    </w:p>
    <w:p w14:paraId="2224EEFC" w14:textId="7DF0EFB7" w:rsidR="00942BFA" w:rsidRDefault="00942BFA" w:rsidP="00942BFA">
      <w:pPr>
        <w:pStyle w:val="Prrafodelista"/>
        <w:jc w:val="both"/>
        <w:rPr>
          <w:rFonts w:cs="Arial"/>
        </w:rPr>
      </w:pPr>
    </w:p>
    <w:p w14:paraId="1F294C33" w14:textId="0E5CF8CD" w:rsidR="00942BFA" w:rsidRDefault="00942BFA" w:rsidP="00942BFA">
      <w:pPr>
        <w:pStyle w:val="Prrafodelista"/>
        <w:jc w:val="both"/>
        <w:rPr>
          <w:rFonts w:cs="Arial"/>
        </w:rPr>
      </w:pPr>
    </w:p>
    <w:p w14:paraId="1FC193C3" w14:textId="77777777" w:rsidR="00942BFA" w:rsidRDefault="00942BFA" w:rsidP="00942BFA">
      <w:pPr>
        <w:pStyle w:val="Prrafodelista"/>
        <w:jc w:val="both"/>
        <w:rPr>
          <w:rFonts w:cs="Arial"/>
        </w:rPr>
      </w:pPr>
    </w:p>
    <w:p w14:paraId="7A0E364A" w14:textId="49F8A133" w:rsidR="00052AB6" w:rsidRDefault="00052AB6">
      <w:pPr>
        <w:spacing w:after="160" w:line="259" w:lineRule="auto"/>
        <w:rPr>
          <w:rFonts w:cs="Arial"/>
        </w:rPr>
      </w:pPr>
      <w:r>
        <w:rPr>
          <w:rFonts w:cs="Arial"/>
        </w:rPr>
        <w:br w:type="page"/>
      </w:r>
    </w:p>
    <w:p w14:paraId="219771E2" w14:textId="77777777" w:rsidR="00052AB6" w:rsidRDefault="00052AB6" w:rsidP="00052AB6">
      <w:pPr>
        <w:pStyle w:val="Prrafodelista"/>
        <w:rPr>
          <w:rFonts w:cs="Arial"/>
        </w:rPr>
      </w:pPr>
    </w:p>
    <w:p w14:paraId="7349795C" w14:textId="5A472B40" w:rsidR="00263418" w:rsidRPr="00123CF7" w:rsidRDefault="00485277" w:rsidP="00C66BD9">
      <w:pPr>
        <w:pStyle w:val="Ttulo1"/>
      </w:pPr>
      <w:bookmarkStart w:id="22" w:name="_Toc532832820"/>
      <w:bookmarkStart w:id="23" w:name="_Hlk523728944"/>
      <w:r>
        <w:t xml:space="preserve">VI.- </w:t>
      </w:r>
      <w:r w:rsidR="00933E06" w:rsidRPr="00123CF7">
        <w:t>ETAPAS DEL PROCESO</w:t>
      </w:r>
      <w:bookmarkEnd w:id="22"/>
      <w:r w:rsidR="00933E06" w:rsidRPr="00123CF7">
        <w:t xml:space="preserve"> </w:t>
      </w:r>
    </w:p>
    <w:bookmarkEnd w:id="23"/>
    <w:p w14:paraId="524E4D02" w14:textId="42829A3C" w:rsidR="00D704B9" w:rsidRDefault="00263418" w:rsidP="00A34F9A">
      <w:pPr>
        <w:jc w:val="both"/>
        <w:rPr>
          <w:rFonts w:cs="Arial"/>
        </w:rPr>
      </w:pPr>
      <w:r w:rsidRPr="00123CF7">
        <w:rPr>
          <w:rFonts w:cs="Arial"/>
        </w:rPr>
        <w:t xml:space="preserve">Este proceso consta de distintas </w:t>
      </w:r>
      <w:r w:rsidR="00EC7AD2" w:rsidRPr="00123CF7">
        <w:rPr>
          <w:rFonts w:cs="Arial"/>
        </w:rPr>
        <w:t>etapas</w:t>
      </w:r>
      <w:r w:rsidR="001B7580" w:rsidRPr="00123CF7">
        <w:rPr>
          <w:rFonts w:cs="Arial"/>
        </w:rPr>
        <w:t xml:space="preserve">, en las que podemos </w:t>
      </w:r>
      <w:r w:rsidRPr="00123CF7">
        <w:rPr>
          <w:rFonts w:cs="Arial"/>
        </w:rPr>
        <w:t xml:space="preserve">distinguir </w:t>
      </w:r>
      <w:r w:rsidR="00B76199" w:rsidRPr="00123CF7">
        <w:rPr>
          <w:rFonts w:cs="Arial"/>
        </w:rPr>
        <w:t>4</w:t>
      </w:r>
      <w:r w:rsidR="00146EB4" w:rsidRPr="00123CF7">
        <w:rPr>
          <w:rFonts w:cs="Arial"/>
        </w:rPr>
        <w:t xml:space="preserve">, </w:t>
      </w:r>
      <w:r w:rsidR="00D704B9">
        <w:rPr>
          <w:rFonts w:cs="Arial"/>
        </w:rPr>
        <w:t xml:space="preserve">que se describen en el </w:t>
      </w:r>
      <w:r w:rsidR="008831B5">
        <w:rPr>
          <w:rFonts w:cs="Arial"/>
        </w:rPr>
        <w:t>siguiente</w:t>
      </w:r>
      <w:r w:rsidR="00D704B9">
        <w:rPr>
          <w:rFonts w:cs="Arial"/>
        </w:rPr>
        <w:t xml:space="preserve"> diagrama</w:t>
      </w:r>
    </w:p>
    <w:p w14:paraId="48722A9A" w14:textId="6FD73DE6" w:rsidR="00146EB4" w:rsidRPr="008953D2" w:rsidRDefault="00146EB4" w:rsidP="00263418">
      <w:pPr>
        <w:rPr>
          <w:rFonts w:cstheme="minorHAnsi"/>
          <w:b/>
        </w:rPr>
      </w:pPr>
    </w:p>
    <w:p w14:paraId="73FFEB4B" w14:textId="4FBF47B0" w:rsidR="00933E06" w:rsidRDefault="0015262D" w:rsidP="00263418">
      <w:pPr>
        <w:rPr>
          <w:rFonts w:ascii="Arial" w:hAnsi="Arial" w:cs="Arial"/>
        </w:rPr>
      </w:pPr>
      <w:r>
        <w:rPr>
          <w:rFonts w:ascii="Arial" w:hAnsi="Arial" w:cs="Arial"/>
          <w:noProof/>
          <w:lang w:eastAsia="es-CL"/>
        </w:rPr>
        <mc:AlternateContent>
          <mc:Choice Requires="wps">
            <w:drawing>
              <wp:anchor distT="0" distB="0" distL="114300" distR="114300" simplePos="0" relativeHeight="252126208" behindDoc="0" locked="0" layoutInCell="1" allowOverlap="1" wp14:anchorId="782E10E9" wp14:editId="2315266F">
                <wp:simplePos x="0" y="0"/>
                <wp:positionH relativeFrom="column">
                  <wp:posOffset>3240339</wp:posOffset>
                </wp:positionH>
                <wp:positionV relativeFrom="paragraph">
                  <wp:posOffset>133016</wp:posOffset>
                </wp:positionV>
                <wp:extent cx="1619785" cy="617253"/>
                <wp:effectExtent l="0" t="0" r="19050" b="30480"/>
                <wp:wrapNone/>
                <wp:docPr id="9" name="Globo: flecha hacia abajo 9"/>
                <wp:cNvGraphicFramePr/>
                <a:graphic xmlns:a="http://schemas.openxmlformats.org/drawingml/2006/main">
                  <a:graphicData uri="http://schemas.microsoft.com/office/word/2010/wordprocessingShape">
                    <wps:wsp>
                      <wps:cNvSpPr/>
                      <wps:spPr>
                        <a:xfrm>
                          <a:off x="0" y="0"/>
                          <a:ext cx="1619785" cy="617253"/>
                        </a:xfrm>
                        <a:prstGeom prst="downArrowCallout">
                          <a:avLst>
                            <a:gd name="adj1" fmla="val 22332"/>
                            <a:gd name="adj2" fmla="val 25000"/>
                            <a:gd name="adj3" fmla="val 25000"/>
                            <a:gd name="adj4" fmla="val 48971"/>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BE5F50" w14:textId="52D5D582" w:rsidR="00854CBD" w:rsidRPr="00A56444" w:rsidRDefault="00854CBD" w:rsidP="0015262D">
                            <w:pPr>
                              <w:jc w:val="center"/>
                              <w:rPr>
                                <w:b/>
                                <w:color w:val="000000" w:themeColor="text1"/>
                                <w:sz w:val="22"/>
                                <w:szCs w:val="22"/>
                              </w:rPr>
                            </w:pPr>
                            <w:r w:rsidRPr="00A56444">
                              <w:rPr>
                                <w:b/>
                                <w:color w:val="000000" w:themeColor="text1"/>
                                <w:sz w:val="22"/>
                                <w:szCs w:val="22"/>
                              </w:rPr>
                              <w:t>Resolución del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E10E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Globo: flecha hacia abajo 9" o:spid="_x0000_s1046" type="#_x0000_t80" style="position:absolute;margin-left:255.15pt;margin-top:10.45pt;width:127.55pt;height:48.6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" adj="10578,8742,16200,9881" fillcolor="#ffe599 [1303]" strokecolor="#1f4d78 [1604]" strokeweight="1pt">
                <v:textbox>
                  <w:txbxContent>
                    <w:p w14:paraId="3BBE5F50" w14:textId="52D5D582" w:rsidR="00854CBD" w:rsidRPr="00A56444" w:rsidRDefault="00854CBD" w:rsidP="0015262D">
                      <w:pPr>
                        <w:jc w:val="center"/>
                        <w:rPr>
                          <w:b/>
                          <w:color w:val="000000" w:themeColor="text1"/>
                          <w:sz w:val="22"/>
                          <w:szCs w:val="22"/>
                        </w:rPr>
                      </w:pPr>
                      <w:r w:rsidRPr="00A56444">
                        <w:rPr>
                          <w:b/>
                          <w:color w:val="000000" w:themeColor="text1"/>
                          <w:sz w:val="22"/>
                          <w:szCs w:val="22"/>
                        </w:rPr>
                        <w:t>Resolución del proceso</w:t>
                      </w:r>
                    </w:p>
                  </w:txbxContent>
                </v:textbox>
              </v:shape>
            </w:pict>
          </mc:Fallback>
        </mc:AlternateContent>
      </w:r>
      <w:r w:rsidR="00123CF7">
        <w:rPr>
          <w:rFonts w:ascii="Arial" w:hAnsi="Arial" w:cs="Arial"/>
          <w:noProof/>
          <w:lang w:eastAsia="es-CL"/>
        </w:rPr>
        <mc:AlternateContent>
          <mc:Choice Requires="wps">
            <w:drawing>
              <wp:anchor distT="0" distB="0" distL="114300" distR="114300" simplePos="0" relativeHeight="252124160" behindDoc="0" locked="0" layoutInCell="1" allowOverlap="1" wp14:anchorId="25723FA7" wp14:editId="0CF878F8">
                <wp:simplePos x="0" y="0"/>
                <wp:positionH relativeFrom="column">
                  <wp:posOffset>662940</wp:posOffset>
                </wp:positionH>
                <wp:positionV relativeFrom="paragraph">
                  <wp:posOffset>1391920</wp:posOffset>
                </wp:positionV>
                <wp:extent cx="9525" cy="447675"/>
                <wp:effectExtent l="38100" t="0" r="66675" b="47625"/>
                <wp:wrapNone/>
                <wp:docPr id="31" name="Conector recto de flecha 31"/>
                <wp:cNvGraphicFramePr/>
                <a:graphic xmlns:a="http://schemas.openxmlformats.org/drawingml/2006/main">
                  <a:graphicData uri="http://schemas.microsoft.com/office/word/2010/wordprocessingShape">
                    <wps:wsp>
                      <wps:cNvCnPr/>
                      <wps:spPr>
                        <a:xfrm>
                          <a:off x="0" y="0"/>
                          <a:ext cx="9525" cy="44767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CFCCB9" id="Conector recto de flecha 31" o:spid="_x0000_s1026" type="#_x0000_t32" style="position:absolute;margin-left:52.2pt;margin-top:109.6pt;width:.75pt;height:35.25pt;z-index:25212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" strokecolor="#5b9bd5 [3204]" strokeweight="2pt">
                <v:stroke endarrow="block" joinstyle="miter"/>
              </v:shape>
            </w:pict>
          </mc:Fallback>
        </mc:AlternateContent>
      </w:r>
      <w:r w:rsidR="00E86F4F">
        <w:rPr>
          <w:rFonts w:ascii="Arial" w:hAnsi="Arial" w:cs="Arial"/>
          <w:noProof/>
          <w:lang w:eastAsia="es-CL"/>
        </w:rPr>
        <mc:AlternateContent>
          <mc:Choice Requires="wps">
            <w:drawing>
              <wp:anchor distT="0" distB="0" distL="114300" distR="114300" simplePos="0" relativeHeight="252109824" behindDoc="0" locked="0" layoutInCell="1" allowOverlap="1" wp14:anchorId="617CF64F" wp14:editId="5C996ED2">
                <wp:simplePos x="0" y="0"/>
                <wp:positionH relativeFrom="column">
                  <wp:posOffset>72390</wp:posOffset>
                </wp:positionH>
                <wp:positionV relativeFrom="paragraph">
                  <wp:posOffset>477520</wp:posOffset>
                </wp:positionV>
                <wp:extent cx="1247775" cy="904875"/>
                <wp:effectExtent l="0" t="0" r="28575" b="28575"/>
                <wp:wrapNone/>
                <wp:docPr id="18" name="Diagrama de flujo: proceso alternativo 18"/>
                <wp:cNvGraphicFramePr/>
                <a:graphic xmlns:a="http://schemas.openxmlformats.org/drawingml/2006/main">
                  <a:graphicData uri="http://schemas.microsoft.com/office/word/2010/wordprocessingShape">
                    <wps:wsp>
                      <wps:cNvSpPr/>
                      <wps:spPr>
                        <a:xfrm>
                          <a:off x="0" y="0"/>
                          <a:ext cx="1247775" cy="904875"/>
                        </a:xfrm>
                        <a:prstGeom prst="flowChartAlternateProcess">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E2DA76" w14:textId="27FB733E" w:rsidR="00854CBD" w:rsidRDefault="00854CBD" w:rsidP="00536642">
                            <w:pPr>
                              <w:jc w:val="center"/>
                              <w:rPr>
                                <w:b/>
                                <w:color w:val="000000" w:themeColor="text1"/>
                                <w:sz w:val="22"/>
                                <w:szCs w:val="22"/>
                              </w:rPr>
                            </w:pPr>
                            <w:r>
                              <w:rPr>
                                <w:b/>
                                <w:color w:val="000000" w:themeColor="text1"/>
                                <w:sz w:val="22"/>
                                <w:szCs w:val="22"/>
                              </w:rPr>
                              <w:t>Documento:</w:t>
                            </w:r>
                          </w:p>
                          <w:p w14:paraId="4ED27856" w14:textId="7BBCCFB4" w:rsidR="00854CBD" w:rsidRPr="00536642" w:rsidRDefault="00854CBD" w:rsidP="00536642">
                            <w:pPr>
                              <w:jc w:val="center"/>
                              <w:rPr>
                                <w:b/>
                                <w:color w:val="000000" w:themeColor="text1"/>
                                <w:sz w:val="22"/>
                                <w:szCs w:val="22"/>
                              </w:rPr>
                            </w:pPr>
                            <w:r>
                              <w:rPr>
                                <w:b/>
                                <w:color w:val="000000" w:themeColor="text1"/>
                                <w:sz w:val="22"/>
                                <w:szCs w:val="22"/>
                              </w:rPr>
                              <w:t xml:space="preserve">   Declaración de compromiso del director/a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CF6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8" o:spid="_x0000_s1047" type="#_x0000_t176" style="position:absolute;margin-left:5.7pt;margin-top:37.6pt;width:98.25pt;height:71.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" fillcolor="#ffe599 [1303]" strokecolor="#1f4d78 [1604]" strokeweight="1pt">
                <v:textbox>
                  <w:txbxContent>
                    <w:p w14:paraId="77E2DA76" w14:textId="27FB733E" w:rsidR="00854CBD" w:rsidRDefault="00854CBD" w:rsidP="00536642">
                      <w:pPr>
                        <w:jc w:val="center"/>
                        <w:rPr>
                          <w:b/>
                          <w:color w:val="000000" w:themeColor="text1"/>
                          <w:sz w:val="22"/>
                          <w:szCs w:val="22"/>
                        </w:rPr>
                      </w:pPr>
                      <w:r>
                        <w:rPr>
                          <w:b/>
                          <w:color w:val="000000" w:themeColor="text1"/>
                          <w:sz w:val="22"/>
                          <w:szCs w:val="22"/>
                        </w:rPr>
                        <w:t>Documento:</w:t>
                      </w:r>
                    </w:p>
                    <w:p w14:paraId="4ED27856" w14:textId="7BBCCFB4" w:rsidR="00854CBD" w:rsidRPr="00536642" w:rsidRDefault="00854CBD" w:rsidP="00536642">
                      <w:pPr>
                        <w:jc w:val="center"/>
                        <w:rPr>
                          <w:b/>
                          <w:color w:val="000000" w:themeColor="text1"/>
                          <w:sz w:val="22"/>
                          <w:szCs w:val="22"/>
                        </w:rPr>
                      </w:pPr>
                      <w:r>
                        <w:rPr>
                          <w:b/>
                          <w:color w:val="000000" w:themeColor="text1"/>
                          <w:sz w:val="22"/>
                          <w:szCs w:val="22"/>
                        </w:rPr>
                        <w:t xml:space="preserve">   Declaración de compromiso del director/a</w:t>
                      </w:r>
                    </w:p>
                  </w:txbxContent>
                </v:textbox>
              </v:shape>
            </w:pict>
          </mc:Fallback>
        </mc:AlternateContent>
      </w:r>
      <w:r w:rsidR="00CD1C47">
        <w:rPr>
          <w:rFonts w:ascii="Arial" w:hAnsi="Arial" w:cs="Arial"/>
          <w:noProof/>
          <w:lang w:eastAsia="es-CL"/>
        </w:rPr>
        <mc:AlternateContent>
          <mc:Choice Requires="wps">
            <w:drawing>
              <wp:anchor distT="0" distB="0" distL="114300" distR="114300" simplePos="0" relativeHeight="252108800" behindDoc="0" locked="0" layoutInCell="1" allowOverlap="1" wp14:anchorId="3FEB8155" wp14:editId="390999F3">
                <wp:simplePos x="0" y="0"/>
                <wp:positionH relativeFrom="column">
                  <wp:posOffset>91440</wp:posOffset>
                </wp:positionH>
                <wp:positionV relativeFrom="paragraph">
                  <wp:posOffset>1819910</wp:posOffset>
                </wp:positionV>
                <wp:extent cx="1186180" cy="753110"/>
                <wp:effectExtent l="0" t="0" r="13970" b="46990"/>
                <wp:wrapNone/>
                <wp:docPr id="17" name="Globo: flecha hacia abajo 17"/>
                <wp:cNvGraphicFramePr/>
                <a:graphic xmlns:a="http://schemas.openxmlformats.org/drawingml/2006/main">
                  <a:graphicData uri="http://schemas.microsoft.com/office/word/2010/wordprocessingShape">
                    <wps:wsp>
                      <wps:cNvSpPr/>
                      <wps:spPr>
                        <a:xfrm>
                          <a:off x="0" y="0"/>
                          <a:ext cx="1186180" cy="753110"/>
                        </a:xfrm>
                        <a:prstGeom prst="downArrowCallout">
                          <a:avLst/>
                        </a:prstGeom>
                        <a:solidFill>
                          <a:schemeClr val="accent4">
                            <a:lumMod val="60000"/>
                            <a:lumOff val="40000"/>
                          </a:scheme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609CCDCC" w14:textId="790CC8D7" w:rsidR="00854CBD" w:rsidRPr="00933E06" w:rsidRDefault="00854CBD" w:rsidP="00933E06">
                            <w:pPr>
                              <w:jc w:val="center"/>
                              <w:rPr>
                                <w:color w:val="000000" w:themeColor="text1"/>
                              </w:rPr>
                            </w:pPr>
                            <w:r>
                              <w:rPr>
                                <w:color w:val="000000" w:themeColor="text1"/>
                              </w:rPr>
                              <w:t xml:space="preserve">Constituye el CLLM </w:t>
                            </w:r>
                            <w:r w:rsidRPr="00933E06">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8155" id="Globo: flecha hacia abajo 17" o:spid="_x0000_s1048" type="#_x0000_t80" style="position:absolute;margin-left:7.2pt;margin-top:143.3pt;width:93.4pt;height:59.3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" adj="14035,7372,16200,9086" fillcolor="#ffd966 [1943]" strokecolor="#1f4d78 [1604]" strokeweight="1.25pt">
                <v:textbox>
                  <w:txbxContent>
                    <w:p w14:paraId="609CCDCC" w14:textId="790CC8D7" w:rsidR="00854CBD" w:rsidRPr="00933E06" w:rsidRDefault="00854CBD" w:rsidP="00933E06">
                      <w:pPr>
                        <w:jc w:val="center"/>
                        <w:rPr>
                          <w:color w:val="000000" w:themeColor="text1"/>
                        </w:rPr>
                      </w:pPr>
                      <w:r>
                        <w:rPr>
                          <w:color w:val="000000" w:themeColor="text1"/>
                        </w:rPr>
                        <w:t xml:space="preserve">Constituye el CLLM </w:t>
                      </w:r>
                      <w:r w:rsidRPr="00933E06">
                        <w:rPr>
                          <w:color w:val="000000" w:themeColor="text1"/>
                        </w:rPr>
                        <w:t xml:space="preserve"> </w:t>
                      </w:r>
                    </w:p>
                  </w:txbxContent>
                </v:textbox>
              </v:shape>
            </w:pict>
          </mc:Fallback>
        </mc:AlternateContent>
      </w:r>
      <w:r w:rsidR="00933E06" w:rsidRPr="00381CA5">
        <w:rPr>
          <w:rFonts w:ascii="Arial" w:hAnsi="Arial" w:cs="Arial"/>
          <w:noProof/>
          <w:lang w:eastAsia="es-CL"/>
        </w:rPr>
        <w:drawing>
          <wp:inline distT="0" distB="0" distL="0" distR="0" wp14:anchorId="5AFD70D6" wp14:editId="2492F9FE">
            <wp:extent cx="5992239" cy="3550595"/>
            <wp:effectExtent l="0" t="19050" r="27940" b="50165"/>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30AEDC1" w14:textId="7098C370" w:rsidR="005E26A3" w:rsidRDefault="005E26A3" w:rsidP="00263418">
      <w:pPr>
        <w:rPr>
          <w:rFonts w:ascii="Arial" w:hAnsi="Arial" w:cs="Arial"/>
        </w:rPr>
      </w:pPr>
    </w:p>
    <w:p w14:paraId="1F88892C" w14:textId="2D2676DA" w:rsidR="00123CF7" w:rsidRPr="002965A2" w:rsidRDefault="00A12F2C" w:rsidP="00D03396">
      <w:pPr>
        <w:pStyle w:val="Ttulo2"/>
        <w:rPr>
          <w:noProof/>
          <w:lang w:eastAsia="es-CL"/>
        </w:rPr>
      </w:pPr>
      <w:bookmarkStart w:id="24" w:name="_Toc532832821"/>
      <w:r w:rsidRPr="002965A2">
        <w:rPr>
          <w:noProof/>
          <w:lang w:eastAsia="es-CL"/>
        </w:rPr>
        <w:t xml:space="preserve">DESCRIPCIÓN </w:t>
      </w:r>
      <w:r w:rsidR="00146EB4" w:rsidRPr="002965A2">
        <w:rPr>
          <w:noProof/>
          <w:lang w:eastAsia="es-CL"/>
        </w:rPr>
        <w:t>E</w:t>
      </w:r>
      <w:r w:rsidRPr="002965A2">
        <w:rPr>
          <w:noProof/>
          <w:lang w:eastAsia="es-CL"/>
        </w:rPr>
        <w:t>TAPA 1</w:t>
      </w:r>
      <w:r w:rsidR="0086649E" w:rsidRPr="002965A2">
        <w:rPr>
          <w:noProof/>
          <w:lang w:eastAsia="es-CL"/>
        </w:rPr>
        <w:t>:</w:t>
      </w:r>
      <w:r w:rsidR="00C16AAF" w:rsidRPr="002965A2">
        <w:rPr>
          <w:noProof/>
          <w:lang w:eastAsia="es-CL"/>
        </w:rPr>
        <w:t xml:space="preserve"> </w:t>
      </w:r>
      <w:r w:rsidR="00123CF7" w:rsidRPr="002965A2">
        <w:rPr>
          <w:noProof/>
          <w:lang w:eastAsia="es-CL"/>
        </w:rPr>
        <w:t>Diagnostico, planificaciony desarrollo</w:t>
      </w:r>
      <w:r w:rsidRPr="002965A2">
        <w:rPr>
          <w:noProof/>
          <w:lang w:eastAsia="es-CL"/>
        </w:rPr>
        <w:t>:</w:t>
      </w:r>
      <w:bookmarkEnd w:id="24"/>
    </w:p>
    <w:p w14:paraId="44CB0F89" w14:textId="73DE5AC0" w:rsidR="00D704B9" w:rsidRPr="00123CF7" w:rsidRDefault="00123CF7" w:rsidP="00A34F9A">
      <w:pPr>
        <w:jc w:val="both"/>
        <w:rPr>
          <w:rFonts w:cs="Arial"/>
        </w:rPr>
      </w:pPr>
      <w:r w:rsidRPr="00A12F2C">
        <w:t xml:space="preserve">La </w:t>
      </w:r>
      <w:r w:rsidR="00A12F2C">
        <w:t>Etapa 1 es la má</w:t>
      </w:r>
      <w:r w:rsidRPr="00A12F2C">
        <w:t xml:space="preserve">s compleja y habitualmente </w:t>
      </w:r>
      <w:r w:rsidR="004F0988">
        <w:t xml:space="preserve">es la que </w:t>
      </w:r>
      <w:r w:rsidRPr="00A12F2C">
        <w:t xml:space="preserve">tomará mayor tiempo en el desarrollo del proceso, </w:t>
      </w:r>
      <w:r w:rsidR="00BE19B9">
        <w:t xml:space="preserve">esta </w:t>
      </w:r>
      <w:r w:rsidR="00D704B9">
        <w:t xml:space="preserve">es iniciada </w:t>
      </w:r>
      <w:r w:rsidR="00D704B9" w:rsidRPr="00123CF7">
        <w:rPr>
          <w:rFonts w:cs="Arial"/>
        </w:rPr>
        <w:t xml:space="preserve">desde el establecimiento con </w:t>
      </w:r>
      <w:r w:rsidR="00D704B9">
        <w:rPr>
          <w:rFonts w:cs="Arial"/>
        </w:rPr>
        <w:t xml:space="preserve">la declaración de adherir a la iniciativa de </w:t>
      </w:r>
      <w:r w:rsidR="00D704B9" w:rsidRPr="00123CF7">
        <w:rPr>
          <w:rFonts w:cs="Arial"/>
          <w:b/>
        </w:rPr>
        <w:t xml:space="preserve">“Establecimiento Amigo de la Madre y el </w:t>
      </w:r>
      <w:r w:rsidR="00D704B9">
        <w:rPr>
          <w:rFonts w:cs="Arial"/>
          <w:b/>
        </w:rPr>
        <w:t>N</w:t>
      </w:r>
      <w:r w:rsidR="00D704B9" w:rsidRPr="00123CF7">
        <w:rPr>
          <w:rFonts w:cs="Arial"/>
          <w:b/>
        </w:rPr>
        <w:t>iño/a</w:t>
      </w:r>
      <w:r w:rsidR="00D704B9" w:rsidRPr="00123CF7">
        <w:rPr>
          <w:rFonts w:cs="Arial"/>
        </w:rPr>
        <w:t>”</w:t>
      </w:r>
      <w:r w:rsidR="00BE19B9">
        <w:rPr>
          <w:rFonts w:cs="Arial"/>
        </w:rPr>
        <w:t>.</w:t>
      </w:r>
    </w:p>
    <w:p w14:paraId="5F23364F" w14:textId="77777777" w:rsidR="002868CF" w:rsidRDefault="002868CF" w:rsidP="00A34F9A">
      <w:pPr>
        <w:jc w:val="both"/>
        <w:rPr>
          <w:rFonts w:ascii="Arial" w:hAnsi="Arial" w:cs="Arial"/>
        </w:rPr>
      </w:pPr>
    </w:p>
    <w:p w14:paraId="64E7707B" w14:textId="5D2199ED" w:rsidR="002868CF" w:rsidRPr="0086649E" w:rsidRDefault="00BE19B9" w:rsidP="00A34F9A">
      <w:pPr>
        <w:rPr>
          <w:rFonts w:cs="Arial"/>
          <w:b/>
        </w:rPr>
      </w:pPr>
      <w:r w:rsidRPr="007B00F5">
        <w:rPr>
          <w:rFonts w:cs="Arial"/>
        </w:rPr>
        <w:t>C</w:t>
      </w:r>
      <w:r w:rsidR="002868CF" w:rsidRPr="007B00F5">
        <w:rPr>
          <w:rFonts w:cs="Arial"/>
        </w:rPr>
        <w:t xml:space="preserve">omienza con </w:t>
      </w:r>
      <w:r w:rsidR="00D704B9" w:rsidRPr="007B00F5">
        <w:rPr>
          <w:rFonts w:cs="Arial"/>
        </w:rPr>
        <w:t xml:space="preserve">la </w:t>
      </w:r>
      <w:r w:rsidR="002868CF" w:rsidRPr="007B00F5">
        <w:rPr>
          <w:rFonts w:cs="Arial"/>
        </w:rPr>
        <w:t xml:space="preserve">intención del establecimiento de ser </w:t>
      </w:r>
      <w:r w:rsidR="00D704B9" w:rsidRPr="007B00F5">
        <w:rPr>
          <w:rFonts w:cs="Arial"/>
        </w:rPr>
        <w:t>parte de la certificación</w:t>
      </w:r>
      <w:r w:rsidRPr="007B00F5">
        <w:rPr>
          <w:rFonts w:cs="Arial"/>
        </w:rPr>
        <w:t xml:space="preserve">, </w:t>
      </w:r>
      <w:r w:rsidR="00D704B9" w:rsidRPr="007B00F5">
        <w:rPr>
          <w:rFonts w:cs="Arial"/>
        </w:rPr>
        <w:t>e</w:t>
      </w:r>
      <w:r w:rsidR="002868CF" w:rsidRPr="007B00F5">
        <w:rPr>
          <w:rFonts w:cs="Arial"/>
        </w:rPr>
        <w:t>sta solicitud se realiza con una carta u oficio enviada a la CRLM</w:t>
      </w:r>
      <w:r w:rsidR="007B00F5">
        <w:rPr>
          <w:rFonts w:cs="Arial"/>
        </w:rPr>
        <w:t xml:space="preserve">. </w:t>
      </w:r>
    </w:p>
    <w:p w14:paraId="3B9B9641" w14:textId="77777777" w:rsidR="00273F73" w:rsidRDefault="00273F73" w:rsidP="00263418">
      <w:pPr>
        <w:rPr>
          <w:rFonts w:cs="Arial"/>
          <w:b/>
        </w:rPr>
      </w:pPr>
    </w:p>
    <w:p w14:paraId="3CA94887" w14:textId="46F2BA2E" w:rsidR="00263418" w:rsidRPr="00123CF7" w:rsidRDefault="008017B9" w:rsidP="00A34F9A">
      <w:pPr>
        <w:jc w:val="both"/>
        <w:rPr>
          <w:rFonts w:cs="Arial"/>
          <w:b/>
        </w:rPr>
      </w:pPr>
      <w:r w:rsidRPr="00123CF7">
        <w:rPr>
          <w:rFonts w:cs="Arial"/>
          <w:b/>
        </w:rPr>
        <w:t>Requerimientos</w:t>
      </w:r>
      <w:r w:rsidR="008953D2">
        <w:rPr>
          <w:rFonts w:cs="Arial"/>
          <w:b/>
        </w:rPr>
        <w:t xml:space="preserve"> para la etapa 1:</w:t>
      </w:r>
    </w:p>
    <w:p w14:paraId="24D4B8C6" w14:textId="3AA46CE2" w:rsidR="004D11B0" w:rsidRDefault="00D704B9" w:rsidP="00A34F9A">
      <w:pPr>
        <w:pStyle w:val="Prrafodelista"/>
        <w:numPr>
          <w:ilvl w:val="0"/>
          <w:numId w:val="4"/>
        </w:numPr>
        <w:jc w:val="both"/>
        <w:rPr>
          <w:rFonts w:cs="Arial"/>
        </w:rPr>
      </w:pPr>
      <w:r>
        <w:rPr>
          <w:rFonts w:cs="Arial"/>
        </w:rPr>
        <w:t xml:space="preserve">Los </w:t>
      </w:r>
      <w:r w:rsidR="00536642" w:rsidRPr="00123CF7">
        <w:rPr>
          <w:rFonts w:cs="Arial"/>
        </w:rPr>
        <w:t xml:space="preserve">directivos </w:t>
      </w:r>
      <w:r>
        <w:rPr>
          <w:rFonts w:cs="Arial"/>
        </w:rPr>
        <w:t xml:space="preserve">del establecimiento declaran la </w:t>
      </w:r>
      <w:r w:rsidR="001028B6" w:rsidRPr="00123CF7">
        <w:rPr>
          <w:rFonts w:cs="Arial"/>
        </w:rPr>
        <w:t>intención de someterse a este proceso</w:t>
      </w:r>
      <w:r w:rsidR="0065082B">
        <w:rPr>
          <w:rFonts w:cs="Arial"/>
        </w:rPr>
        <w:t>, por lo que envían carta compromiso a la CRLM</w:t>
      </w:r>
      <w:r>
        <w:rPr>
          <w:rFonts w:cs="Arial"/>
        </w:rPr>
        <w:t>.</w:t>
      </w:r>
    </w:p>
    <w:p w14:paraId="6D649381" w14:textId="45D5E2D1" w:rsidR="0065082B" w:rsidRPr="0065082B" w:rsidRDefault="00273F73" w:rsidP="0065082B">
      <w:pPr>
        <w:pStyle w:val="Prrafodelista"/>
        <w:numPr>
          <w:ilvl w:val="0"/>
          <w:numId w:val="4"/>
        </w:numPr>
        <w:jc w:val="both"/>
        <w:rPr>
          <w:rFonts w:cs="Arial"/>
          <w:noProof/>
          <w:lang w:eastAsia="es-CL"/>
        </w:rPr>
      </w:pPr>
      <w:r w:rsidRPr="00273F73">
        <w:rPr>
          <w:rFonts w:cs="Arial"/>
        </w:rPr>
        <w:t xml:space="preserve">Se constituye el Comité </w:t>
      </w:r>
      <w:r w:rsidR="0065082B">
        <w:rPr>
          <w:rFonts w:cs="Arial"/>
        </w:rPr>
        <w:t xml:space="preserve">Local de Lactancia, </w:t>
      </w:r>
      <w:r w:rsidRPr="00273F73">
        <w:rPr>
          <w:rFonts w:cs="Arial"/>
        </w:rPr>
        <w:t xml:space="preserve">respaldado por la dirección del establecimiento, </w:t>
      </w:r>
      <w:r w:rsidR="0065082B">
        <w:rPr>
          <w:rFonts w:cs="Arial"/>
        </w:rPr>
        <w:t xml:space="preserve">con horas protegidas (al menos 4 mensuales), </w:t>
      </w:r>
      <w:r w:rsidRPr="00273F73">
        <w:rPr>
          <w:rFonts w:cs="Arial"/>
        </w:rPr>
        <w:t xml:space="preserve">para trabajar en los formularios y pauta de autoevaluación, desde donde se desprenderá el plan operativo, que se </w:t>
      </w:r>
      <w:r w:rsidRPr="00273F73">
        <w:rPr>
          <w:rFonts w:cs="Arial"/>
          <w:noProof/>
          <w:lang w:eastAsia="es-CL"/>
        </w:rPr>
        <w:t>organiza internamente para cumplir con los criterios de los pasos.</w:t>
      </w:r>
    </w:p>
    <w:p w14:paraId="39E2922B" w14:textId="3A22EB7A" w:rsidR="00CF413E" w:rsidRPr="004A068B" w:rsidRDefault="004D11B0" w:rsidP="00A34F9A">
      <w:pPr>
        <w:pStyle w:val="Prrafodelista"/>
        <w:numPr>
          <w:ilvl w:val="0"/>
          <w:numId w:val="4"/>
        </w:numPr>
        <w:jc w:val="both"/>
        <w:rPr>
          <w:rFonts w:cs="Arial"/>
        </w:rPr>
      </w:pPr>
      <w:r w:rsidRPr="004D11B0">
        <w:rPr>
          <w:rFonts w:cs="Arial"/>
        </w:rPr>
        <w:t>E</w:t>
      </w:r>
      <w:r w:rsidR="00263418" w:rsidRPr="004D11B0">
        <w:rPr>
          <w:rFonts w:cs="Arial"/>
        </w:rPr>
        <w:t xml:space="preserve">stablecer </w:t>
      </w:r>
      <w:r w:rsidR="001028B6" w:rsidRPr="004D11B0">
        <w:rPr>
          <w:rFonts w:cs="Arial"/>
        </w:rPr>
        <w:t xml:space="preserve">una </w:t>
      </w:r>
      <w:r w:rsidR="00263418" w:rsidRPr="004D11B0">
        <w:rPr>
          <w:rFonts w:cs="Arial"/>
        </w:rPr>
        <w:t xml:space="preserve">estructura organizacional para apoyar la implementación </w:t>
      </w:r>
      <w:r w:rsidR="004A068B">
        <w:rPr>
          <w:rFonts w:cs="Arial"/>
        </w:rPr>
        <w:t xml:space="preserve">de las </w:t>
      </w:r>
      <w:r w:rsidR="004E4A06" w:rsidRPr="004D11B0">
        <w:rPr>
          <w:rFonts w:cs="Arial"/>
        </w:rPr>
        <w:t>actividades y estrategias en protección de la lactancia</w:t>
      </w:r>
      <w:r w:rsidR="00536642" w:rsidRPr="004D11B0">
        <w:rPr>
          <w:rFonts w:cs="Arial"/>
        </w:rPr>
        <w:t xml:space="preserve"> ma</w:t>
      </w:r>
      <w:r w:rsidR="00263418" w:rsidRPr="004D11B0">
        <w:rPr>
          <w:rFonts w:cs="Arial"/>
        </w:rPr>
        <w:t>terna</w:t>
      </w:r>
      <w:r w:rsidR="004A068B">
        <w:rPr>
          <w:rFonts w:cs="Arial"/>
        </w:rPr>
        <w:t>.</w:t>
      </w:r>
    </w:p>
    <w:p w14:paraId="4D1B989C" w14:textId="7128E0F9" w:rsidR="00CE314C" w:rsidRPr="004E4A06" w:rsidRDefault="00CF413E" w:rsidP="00A34F9A">
      <w:pPr>
        <w:pStyle w:val="Prrafodelista"/>
        <w:numPr>
          <w:ilvl w:val="0"/>
          <w:numId w:val="4"/>
        </w:numPr>
        <w:jc w:val="both"/>
        <w:rPr>
          <w:rFonts w:cs="Arial"/>
        </w:rPr>
      </w:pPr>
      <w:r w:rsidRPr="00123CF7">
        <w:rPr>
          <w:rFonts w:cs="Arial"/>
        </w:rPr>
        <w:lastRenderedPageBreak/>
        <w:t xml:space="preserve">El CLLM debe </w:t>
      </w:r>
      <w:r w:rsidR="004E4A06">
        <w:rPr>
          <w:rFonts w:cs="Arial"/>
        </w:rPr>
        <w:t xml:space="preserve">estar conformado por profesionales de los </w:t>
      </w:r>
      <w:r w:rsidR="00A33AEF" w:rsidRPr="00123CF7">
        <w:rPr>
          <w:rFonts w:cs="Arial"/>
        </w:rPr>
        <w:t>distintos sectores</w:t>
      </w:r>
      <w:r w:rsidR="004E4A06">
        <w:rPr>
          <w:rFonts w:cs="Arial"/>
        </w:rPr>
        <w:t xml:space="preserve"> a cargo, </w:t>
      </w:r>
      <w:r w:rsidR="004D11B0">
        <w:rPr>
          <w:rFonts w:cs="Arial"/>
        </w:rPr>
        <w:t>m</w:t>
      </w:r>
      <w:r w:rsidR="001028B6" w:rsidRPr="004E4A06">
        <w:rPr>
          <w:rFonts w:cs="Arial"/>
        </w:rPr>
        <w:t xml:space="preserve">ultidisciplinar, </w:t>
      </w:r>
      <w:r w:rsidRPr="004E4A06">
        <w:rPr>
          <w:rFonts w:cs="Arial"/>
        </w:rPr>
        <w:t>nominando un responsable</w:t>
      </w:r>
      <w:r w:rsidR="00A33AEF" w:rsidRPr="004E4A06">
        <w:rPr>
          <w:rFonts w:cs="Arial"/>
        </w:rPr>
        <w:t xml:space="preserve"> dentro del </w:t>
      </w:r>
      <w:r w:rsidR="00B85688" w:rsidRPr="004E4A06">
        <w:rPr>
          <w:rFonts w:cs="Arial"/>
        </w:rPr>
        <w:t>comité</w:t>
      </w:r>
      <w:r w:rsidRPr="004E4A06">
        <w:rPr>
          <w:rFonts w:cs="Arial"/>
        </w:rPr>
        <w:t xml:space="preserve"> y encargado del comité, quien liderará el proceso internamente.</w:t>
      </w:r>
    </w:p>
    <w:p w14:paraId="7DF6C673" w14:textId="7AF1D39E" w:rsidR="004D11B0" w:rsidRPr="0086649E" w:rsidRDefault="004D11B0" w:rsidP="00A34F9A">
      <w:pPr>
        <w:pStyle w:val="Prrafodelista"/>
        <w:numPr>
          <w:ilvl w:val="0"/>
          <w:numId w:val="4"/>
        </w:numPr>
        <w:jc w:val="both"/>
        <w:rPr>
          <w:rFonts w:cs="Arial"/>
        </w:rPr>
      </w:pPr>
      <w:r w:rsidRPr="00123CF7">
        <w:rPr>
          <w:rFonts w:cs="Arial"/>
        </w:rPr>
        <w:t xml:space="preserve">El </w:t>
      </w:r>
      <w:r w:rsidRPr="0086649E">
        <w:rPr>
          <w:rFonts w:cs="Arial"/>
        </w:rPr>
        <w:t xml:space="preserve">CLLM realizara el diagnóstico de la situación </w:t>
      </w:r>
      <w:r w:rsidR="0086649E">
        <w:rPr>
          <w:rFonts w:cs="Arial"/>
        </w:rPr>
        <w:t xml:space="preserve">en </w:t>
      </w:r>
      <w:r w:rsidRPr="0086649E">
        <w:rPr>
          <w:rFonts w:cs="Arial"/>
        </w:rPr>
        <w:t xml:space="preserve">base a los criterios globales de </w:t>
      </w:r>
      <w:r w:rsidR="0065082B">
        <w:rPr>
          <w:rFonts w:cs="Arial"/>
        </w:rPr>
        <w:t xml:space="preserve">auto </w:t>
      </w:r>
      <w:r w:rsidRPr="0086649E">
        <w:rPr>
          <w:rFonts w:cs="Arial"/>
        </w:rPr>
        <w:t xml:space="preserve">evaluación, </w:t>
      </w:r>
      <w:r w:rsidR="0065082B">
        <w:rPr>
          <w:rFonts w:cs="Arial"/>
        </w:rPr>
        <w:t>que se encuentran en la pauta</w:t>
      </w:r>
      <w:r w:rsidR="0086649E">
        <w:rPr>
          <w:rFonts w:cs="Arial"/>
        </w:rPr>
        <w:t xml:space="preserve">, junto con </w:t>
      </w:r>
      <w:r w:rsidRPr="0086649E">
        <w:rPr>
          <w:rFonts w:cs="Arial"/>
        </w:rPr>
        <w:t>la revisión retrospectiva de los últimos 6 meses en materia de lactancia</w:t>
      </w:r>
      <w:r w:rsidR="0065082B">
        <w:rPr>
          <w:rFonts w:cs="Arial"/>
        </w:rPr>
        <w:t>.</w:t>
      </w:r>
    </w:p>
    <w:p w14:paraId="6C40E30B" w14:textId="1AB7FA99" w:rsidR="0086649E" w:rsidRDefault="004A068B" w:rsidP="00A34F9A">
      <w:pPr>
        <w:pStyle w:val="Prrafodelista"/>
        <w:numPr>
          <w:ilvl w:val="0"/>
          <w:numId w:val="4"/>
        </w:numPr>
        <w:jc w:val="both"/>
        <w:rPr>
          <w:rFonts w:cs="Arial"/>
        </w:rPr>
      </w:pPr>
      <w:r>
        <w:rPr>
          <w:rFonts w:cs="Arial"/>
        </w:rPr>
        <w:t xml:space="preserve">Aplica </w:t>
      </w:r>
      <w:r w:rsidR="0086649E">
        <w:rPr>
          <w:rFonts w:cs="Arial"/>
        </w:rPr>
        <w:t xml:space="preserve">Pauta de Autoevaluación </w:t>
      </w:r>
      <w:r>
        <w:rPr>
          <w:rFonts w:cs="Arial"/>
        </w:rPr>
        <w:t xml:space="preserve">10 pasos para </w:t>
      </w:r>
      <w:r w:rsidR="004D11B0" w:rsidRPr="0086649E">
        <w:rPr>
          <w:rFonts w:cs="Arial"/>
        </w:rPr>
        <w:t>Hospitales y Clínicas</w:t>
      </w:r>
      <w:r w:rsidR="0086649E">
        <w:rPr>
          <w:rFonts w:cs="Arial"/>
        </w:rPr>
        <w:t xml:space="preserve"> / Pauta de Autoevaluación </w:t>
      </w:r>
      <w:r>
        <w:rPr>
          <w:rFonts w:cs="Arial"/>
        </w:rPr>
        <w:t xml:space="preserve">7 pasos para </w:t>
      </w:r>
      <w:r w:rsidR="0086649E">
        <w:rPr>
          <w:rFonts w:cs="Arial"/>
        </w:rPr>
        <w:t>APS y centros privados</w:t>
      </w:r>
      <w:r>
        <w:rPr>
          <w:rFonts w:cs="Arial"/>
        </w:rPr>
        <w:t>, según corresponda</w:t>
      </w:r>
      <w:r w:rsidR="0086649E">
        <w:rPr>
          <w:rFonts w:cs="Arial"/>
        </w:rPr>
        <w:t>.</w:t>
      </w:r>
    </w:p>
    <w:p w14:paraId="4B739241" w14:textId="03873985" w:rsidR="004D11B0" w:rsidRPr="004D11B0" w:rsidRDefault="00CE314C" w:rsidP="00A34F9A">
      <w:pPr>
        <w:pStyle w:val="Prrafodelista"/>
        <w:numPr>
          <w:ilvl w:val="0"/>
          <w:numId w:val="4"/>
        </w:numPr>
        <w:jc w:val="both"/>
        <w:rPr>
          <w:rFonts w:cs="Arial"/>
        </w:rPr>
      </w:pPr>
      <w:r w:rsidRPr="004D11B0">
        <w:rPr>
          <w:rFonts w:cs="Arial"/>
        </w:rPr>
        <w:t xml:space="preserve">El CLLM trabajara en </w:t>
      </w:r>
      <w:r w:rsidR="004E4A06" w:rsidRPr="004D11B0">
        <w:rPr>
          <w:rFonts w:cs="Arial"/>
        </w:rPr>
        <w:t>la construcción y/o</w:t>
      </w:r>
      <w:r w:rsidRPr="004D11B0">
        <w:rPr>
          <w:rFonts w:cs="Arial"/>
        </w:rPr>
        <w:t xml:space="preserve"> </w:t>
      </w:r>
      <w:r w:rsidR="004E4A06" w:rsidRPr="004D11B0">
        <w:rPr>
          <w:rFonts w:cs="Arial"/>
        </w:rPr>
        <w:t xml:space="preserve">actualización de la </w:t>
      </w:r>
      <w:r w:rsidRPr="004D11B0">
        <w:rPr>
          <w:rFonts w:cs="Arial"/>
        </w:rPr>
        <w:t xml:space="preserve">normativa </w:t>
      </w:r>
      <w:r w:rsidR="004D11B0" w:rsidRPr="004D11B0">
        <w:rPr>
          <w:rFonts w:cs="Arial"/>
        </w:rPr>
        <w:t xml:space="preserve">local </w:t>
      </w:r>
      <w:r w:rsidRPr="004D11B0">
        <w:rPr>
          <w:rFonts w:cs="Arial"/>
        </w:rPr>
        <w:t>de lactancia del establecimiento</w:t>
      </w:r>
      <w:r w:rsidR="0086649E">
        <w:rPr>
          <w:rFonts w:cs="Arial"/>
        </w:rPr>
        <w:t>.</w:t>
      </w:r>
    </w:p>
    <w:p w14:paraId="697519D7" w14:textId="29103535" w:rsidR="004A068B" w:rsidRDefault="00CF413E" w:rsidP="00A34F9A">
      <w:pPr>
        <w:pStyle w:val="Prrafodelista"/>
        <w:numPr>
          <w:ilvl w:val="0"/>
          <w:numId w:val="4"/>
        </w:numPr>
        <w:jc w:val="both"/>
        <w:rPr>
          <w:rFonts w:cs="Arial"/>
        </w:rPr>
      </w:pPr>
      <w:r w:rsidRPr="00C27EE8">
        <w:rPr>
          <w:rFonts w:cs="Arial"/>
        </w:rPr>
        <w:t xml:space="preserve">El CLLM trabajara la normativa de lactancia institucional </w:t>
      </w:r>
      <w:r w:rsidR="0065082B">
        <w:rPr>
          <w:rFonts w:cs="Arial"/>
        </w:rPr>
        <w:t>la que debe ser oficializada, para todo el personal del establecimiento</w:t>
      </w:r>
      <w:r w:rsidR="004A068B">
        <w:rPr>
          <w:rFonts w:cs="Arial"/>
        </w:rPr>
        <w:t>.</w:t>
      </w:r>
    </w:p>
    <w:p w14:paraId="5A0473B2" w14:textId="58BED7D1" w:rsidR="0083124E" w:rsidRPr="00C27EE8" w:rsidRDefault="0083124E" w:rsidP="004A068B">
      <w:pPr>
        <w:pStyle w:val="Prrafodelista"/>
        <w:ind w:left="360"/>
        <w:rPr>
          <w:rFonts w:cs="Arial"/>
        </w:rPr>
      </w:pPr>
    </w:p>
    <w:p w14:paraId="3E7CE0A0" w14:textId="78C47985" w:rsidR="0083124E" w:rsidRPr="00D03396" w:rsidRDefault="0083124E" w:rsidP="00D03396">
      <w:r w:rsidRPr="00D03396">
        <w:rPr>
          <w:rStyle w:val="Textoennegrita"/>
          <w:bCs w:val="0"/>
        </w:rPr>
        <w:t xml:space="preserve">Elementos mínimos para desarrollar </w:t>
      </w:r>
      <w:r w:rsidR="00BF206E" w:rsidRPr="00D03396">
        <w:rPr>
          <w:rStyle w:val="Textoennegrita"/>
          <w:bCs w:val="0"/>
        </w:rPr>
        <w:t xml:space="preserve">la </w:t>
      </w:r>
      <w:r w:rsidRPr="00D03396">
        <w:rPr>
          <w:rStyle w:val="Textoennegrita"/>
          <w:bCs w:val="0"/>
        </w:rPr>
        <w:t>Normativa Local</w:t>
      </w:r>
    </w:p>
    <w:p w14:paraId="367C4E99" w14:textId="77777777" w:rsidR="004A068B" w:rsidRDefault="0083124E" w:rsidP="00A34F9A">
      <w:pPr>
        <w:jc w:val="both"/>
        <w:rPr>
          <w:rFonts w:cs="Arial"/>
        </w:rPr>
      </w:pPr>
      <w:r w:rsidRPr="00E508CE">
        <w:rPr>
          <w:rFonts w:cs="Arial"/>
        </w:rPr>
        <w:t xml:space="preserve">El objetivo de la normativa es comprometer al equipo de salud en estrategias permitan desarrollar </w:t>
      </w:r>
      <w:r w:rsidR="004A068B">
        <w:rPr>
          <w:rFonts w:cs="Arial"/>
        </w:rPr>
        <w:t xml:space="preserve">y </w:t>
      </w:r>
      <w:r w:rsidRPr="00E508CE">
        <w:rPr>
          <w:rFonts w:cs="Arial"/>
        </w:rPr>
        <w:t xml:space="preserve">lograr la </w:t>
      </w:r>
      <w:r w:rsidR="0086649E">
        <w:rPr>
          <w:rFonts w:cs="Arial"/>
        </w:rPr>
        <w:t xml:space="preserve">certificación </w:t>
      </w:r>
      <w:r>
        <w:rPr>
          <w:rFonts w:cs="Arial"/>
        </w:rPr>
        <w:t>IHAN</w:t>
      </w:r>
      <w:r w:rsidR="004A068B">
        <w:rPr>
          <w:rFonts w:cs="Arial"/>
        </w:rPr>
        <w:t>.</w:t>
      </w:r>
    </w:p>
    <w:p w14:paraId="4E8750F7" w14:textId="77777777" w:rsidR="0083124E" w:rsidRPr="00E508CE" w:rsidRDefault="0083124E" w:rsidP="00A34F9A">
      <w:pPr>
        <w:jc w:val="both"/>
        <w:rPr>
          <w:rFonts w:cs="Arial"/>
        </w:rPr>
      </w:pPr>
      <w:r w:rsidRPr="00E508CE">
        <w:rPr>
          <w:rFonts w:cs="Arial"/>
        </w:rPr>
        <w:t xml:space="preserve">La Normativa </w:t>
      </w:r>
      <w:r>
        <w:rPr>
          <w:rFonts w:cs="Arial"/>
        </w:rPr>
        <w:t xml:space="preserve">debe </w:t>
      </w:r>
      <w:r w:rsidRPr="00E508CE">
        <w:rPr>
          <w:rFonts w:cs="Arial"/>
        </w:rPr>
        <w:t>declara</w:t>
      </w:r>
      <w:r>
        <w:rPr>
          <w:rFonts w:cs="Arial"/>
        </w:rPr>
        <w:t>r</w:t>
      </w:r>
      <w:r w:rsidRPr="00E508CE">
        <w:rPr>
          <w:rFonts w:cs="Arial"/>
        </w:rPr>
        <w:t xml:space="preserve"> las intenciones que el establecimiento de salud pretende cumplir e instaurar en la protección a la lactancia materna, garantizando la atención</w:t>
      </w:r>
      <w:r>
        <w:rPr>
          <w:rFonts w:cs="Arial"/>
        </w:rPr>
        <w:t xml:space="preserve">, </w:t>
      </w:r>
      <w:r w:rsidRPr="00E508CE">
        <w:rPr>
          <w:rFonts w:cs="Arial"/>
        </w:rPr>
        <w:t>asegurando la vigilancia y cumplimiento de estas mismas.</w:t>
      </w:r>
    </w:p>
    <w:p w14:paraId="3839F031" w14:textId="409EA029" w:rsidR="0083124E" w:rsidRDefault="0083124E" w:rsidP="00A34F9A">
      <w:pPr>
        <w:jc w:val="both"/>
        <w:rPr>
          <w:rFonts w:cs="Arial"/>
        </w:rPr>
      </w:pPr>
      <w:r w:rsidRPr="00E508CE">
        <w:rPr>
          <w:rFonts w:cs="Arial"/>
        </w:rPr>
        <w:t xml:space="preserve">Para el desarrollo de </w:t>
      </w:r>
      <w:r w:rsidR="00BF206E">
        <w:rPr>
          <w:rFonts w:cs="Arial"/>
        </w:rPr>
        <w:t xml:space="preserve">la normativa </w:t>
      </w:r>
      <w:r w:rsidRPr="00E508CE">
        <w:rPr>
          <w:rFonts w:cs="Arial"/>
        </w:rPr>
        <w:t xml:space="preserve">es necesario la </w:t>
      </w:r>
      <w:r w:rsidR="004A068B" w:rsidRPr="00E508CE">
        <w:rPr>
          <w:rFonts w:cs="Arial"/>
        </w:rPr>
        <w:t>participación representante</w:t>
      </w:r>
      <w:r w:rsidRPr="00E508CE">
        <w:rPr>
          <w:rFonts w:cs="Arial"/>
        </w:rPr>
        <w:t xml:space="preserve"> de los </w:t>
      </w:r>
      <w:r w:rsidR="00BF206E">
        <w:rPr>
          <w:rFonts w:cs="Arial"/>
        </w:rPr>
        <w:t xml:space="preserve">distintos </w:t>
      </w:r>
      <w:r w:rsidRPr="00E508CE">
        <w:rPr>
          <w:rFonts w:cs="Arial"/>
        </w:rPr>
        <w:t xml:space="preserve">estamentos del centro de </w:t>
      </w:r>
      <w:r>
        <w:rPr>
          <w:rFonts w:cs="Arial"/>
        </w:rPr>
        <w:t>salud</w:t>
      </w:r>
      <w:r w:rsidR="00BF206E">
        <w:rPr>
          <w:rFonts w:cs="Arial"/>
        </w:rPr>
        <w:t xml:space="preserve">, coordinado con la </w:t>
      </w:r>
      <w:r w:rsidRPr="000C26DF">
        <w:rPr>
          <w:rFonts w:cs="Arial"/>
        </w:rPr>
        <w:t xml:space="preserve">Comisión </w:t>
      </w:r>
      <w:r w:rsidR="00BF206E">
        <w:rPr>
          <w:rFonts w:cs="Arial"/>
        </w:rPr>
        <w:t xml:space="preserve">Local </w:t>
      </w:r>
      <w:r w:rsidRPr="000C26DF">
        <w:rPr>
          <w:rFonts w:cs="Arial"/>
        </w:rPr>
        <w:t>de Lactancia Materna de la institución</w:t>
      </w:r>
      <w:r>
        <w:rPr>
          <w:rFonts w:cs="Arial"/>
        </w:rPr>
        <w:t>.</w:t>
      </w:r>
    </w:p>
    <w:p w14:paraId="20732255" w14:textId="77777777" w:rsidR="004A068B" w:rsidRDefault="004A068B" w:rsidP="0083124E">
      <w:pPr>
        <w:jc w:val="both"/>
        <w:rPr>
          <w:rFonts w:cs="Arial"/>
        </w:rPr>
      </w:pPr>
    </w:p>
    <w:p w14:paraId="6D4358AD" w14:textId="6936663E" w:rsidR="0083124E" w:rsidRPr="00BF206E" w:rsidRDefault="0083124E" w:rsidP="002965A2">
      <w:pPr>
        <w:spacing w:line="360" w:lineRule="auto"/>
        <w:jc w:val="both"/>
        <w:rPr>
          <w:rFonts w:cs="Arial"/>
        </w:rPr>
      </w:pPr>
      <w:r w:rsidRPr="00BF206E">
        <w:rPr>
          <w:rFonts w:cs="Arial"/>
        </w:rPr>
        <w:t xml:space="preserve">La </w:t>
      </w:r>
      <w:r w:rsidRPr="00BF206E">
        <w:rPr>
          <w:rFonts w:cs="Arial"/>
          <w:iCs/>
        </w:rPr>
        <w:t xml:space="preserve">Normativa </w:t>
      </w:r>
      <w:r w:rsidR="00D63FE6" w:rsidRPr="00BF206E">
        <w:rPr>
          <w:rFonts w:cs="Arial"/>
          <w:iCs/>
        </w:rPr>
        <w:t xml:space="preserve">local </w:t>
      </w:r>
      <w:r w:rsidRPr="00BF206E">
        <w:rPr>
          <w:rFonts w:cs="Arial"/>
        </w:rPr>
        <w:t xml:space="preserve">debe incorporar como mínimo: </w:t>
      </w:r>
    </w:p>
    <w:p w14:paraId="4BADE68C" w14:textId="77777777" w:rsidR="0083124E" w:rsidRPr="00E508CE" w:rsidRDefault="0083124E" w:rsidP="00EE3A46">
      <w:pPr>
        <w:pStyle w:val="Prrafodelista"/>
        <w:numPr>
          <w:ilvl w:val="0"/>
          <w:numId w:val="19"/>
        </w:numPr>
        <w:rPr>
          <w:rFonts w:cs="Arial"/>
        </w:rPr>
      </w:pPr>
      <w:r>
        <w:rPr>
          <w:rFonts w:cs="Arial"/>
        </w:rPr>
        <w:t>L</w:t>
      </w:r>
      <w:r w:rsidRPr="00E508CE">
        <w:rPr>
          <w:rFonts w:cs="Arial"/>
        </w:rPr>
        <w:t>os lineamientos generales para</w:t>
      </w:r>
      <w:r>
        <w:rPr>
          <w:rFonts w:cs="Arial"/>
        </w:rPr>
        <w:t xml:space="preserve"> cumplir con los criterios de </w:t>
      </w:r>
      <w:r w:rsidRPr="00E508CE">
        <w:rPr>
          <w:rFonts w:cs="Arial"/>
        </w:rPr>
        <w:t>los 7 Pasos o 10 pasos en todos sus aspectos</w:t>
      </w:r>
      <w:r>
        <w:rPr>
          <w:rFonts w:cs="Arial"/>
        </w:rPr>
        <w:t>.</w:t>
      </w:r>
      <w:r w:rsidRPr="00E508CE">
        <w:rPr>
          <w:rFonts w:cs="Arial"/>
        </w:rPr>
        <w:t xml:space="preserve"> </w:t>
      </w:r>
    </w:p>
    <w:p w14:paraId="697272E1" w14:textId="641C2C19" w:rsidR="0083124E" w:rsidRPr="00E508CE" w:rsidRDefault="0083124E" w:rsidP="00EE3A46">
      <w:pPr>
        <w:pStyle w:val="Prrafodelista"/>
        <w:numPr>
          <w:ilvl w:val="0"/>
          <w:numId w:val="19"/>
        </w:numPr>
        <w:rPr>
          <w:rFonts w:cs="Arial"/>
        </w:rPr>
      </w:pPr>
      <w:r>
        <w:rPr>
          <w:rFonts w:cs="Arial"/>
        </w:rPr>
        <w:t xml:space="preserve">Contener </w:t>
      </w:r>
      <w:r w:rsidRPr="00E508CE">
        <w:rPr>
          <w:rFonts w:cs="Arial"/>
        </w:rPr>
        <w:t>objetivos, plan</w:t>
      </w:r>
      <w:r w:rsidR="00E343F5">
        <w:rPr>
          <w:rFonts w:cs="Arial"/>
        </w:rPr>
        <w:t xml:space="preserve"> operativo</w:t>
      </w:r>
      <w:r w:rsidRPr="00E508CE">
        <w:rPr>
          <w:rFonts w:cs="Arial"/>
        </w:rPr>
        <w:t xml:space="preserve">, flujos y </w:t>
      </w:r>
      <w:r>
        <w:rPr>
          <w:rFonts w:cs="Arial"/>
        </w:rPr>
        <w:t xml:space="preserve">sistema de </w:t>
      </w:r>
      <w:r w:rsidRPr="00E508CE">
        <w:rPr>
          <w:rFonts w:cs="Arial"/>
        </w:rPr>
        <w:t>monitoreo.</w:t>
      </w:r>
    </w:p>
    <w:p w14:paraId="4871ACE5" w14:textId="6127DF1F" w:rsidR="0083124E" w:rsidRPr="004A068B" w:rsidRDefault="0083124E" w:rsidP="00EE3A46">
      <w:pPr>
        <w:pStyle w:val="Prrafodelista"/>
        <w:numPr>
          <w:ilvl w:val="0"/>
          <w:numId w:val="19"/>
        </w:numPr>
        <w:rPr>
          <w:rFonts w:cs="Arial"/>
        </w:rPr>
      </w:pPr>
      <w:r w:rsidRPr="004A068B">
        <w:rPr>
          <w:rFonts w:cs="Arial"/>
        </w:rPr>
        <w:t>Incorporar el cumplimiento del código internacional de comercialización de sucedáneos</w:t>
      </w:r>
      <w:r w:rsidR="004A068B" w:rsidRPr="004A068B">
        <w:rPr>
          <w:rFonts w:cs="Arial"/>
        </w:rPr>
        <w:t xml:space="preserve"> </w:t>
      </w:r>
      <w:r w:rsidR="0088348D" w:rsidRPr="004A068B">
        <w:rPr>
          <w:rFonts w:cs="Arial"/>
        </w:rPr>
        <w:t>e</w:t>
      </w:r>
      <w:r w:rsidR="004A068B" w:rsidRPr="004A068B">
        <w:rPr>
          <w:rFonts w:cs="Arial"/>
        </w:rPr>
        <w:t xml:space="preserve"> </w:t>
      </w:r>
      <w:r w:rsidR="004A068B">
        <w:rPr>
          <w:rFonts w:cs="Arial"/>
        </w:rPr>
        <w:t>i</w:t>
      </w:r>
      <w:r w:rsidRPr="004A068B">
        <w:rPr>
          <w:rFonts w:cs="Arial"/>
        </w:rPr>
        <w:t>ncluir el cumplimiento del reglamento de la ley 20.869.</w:t>
      </w:r>
    </w:p>
    <w:p w14:paraId="4C029F8A" w14:textId="7449C48F" w:rsidR="0083124E" w:rsidRPr="00E508CE" w:rsidRDefault="004A068B" w:rsidP="00EE3A46">
      <w:pPr>
        <w:pStyle w:val="Prrafodelista"/>
        <w:numPr>
          <w:ilvl w:val="0"/>
          <w:numId w:val="19"/>
        </w:numPr>
        <w:rPr>
          <w:rFonts w:cs="Arial"/>
        </w:rPr>
      </w:pPr>
      <w:r>
        <w:rPr>
          <w:rFonts w:cs="Arial"/>
        </w:rPr>
        <w:t xml:space="preserve">Declarar </w:t>
      </w:r>
      <w:r w:rsidR="0083124E" w:rsidRPr="00E508CE">
        <w:rPr>
          <w:rFonts w:cs="Arial"/>
        </w:rPr>
        <w:t>la programación de las capacitaciones y la estrategia que utiliza</w:t>
      </w:r>
      <w:r w:rsidR="0083124E">
        <w:rPr>
          <w:rFonts w:cs="Arial"/>
        </w:rPr>
        <w:t xml:space="preserve">rá </w:t>
      </w:r>
      <w:r w:rsidR="0083124E" w:rsidRPr="00E508CE">
        <w:rPr>
          <w:rFonts w:cs="Arial"/>
        </w:rPr>
        <w:t>para ello.</w:t>
      </w:r>
    </w:p>
    <w:p w14:paraId="1BAF3C83" w14:textId="1FCA3C4E" w:rsidR="0083124E" w:rsidRPr="00E508CE" w:rsidRDefault="0083124E" w:rsidP="00EE3A46">
      <w:pPr>
        <w:pStyle w:val="Prrafodelista"/>
        <w:numPr>
          <w:ilvl w:val="0"/>
          <w:numId w:val="19"/>
        </w:numPr>
        <w:rPr>
          <w:rFonts w:cs="Arial"/>
        </w:rPr>
      </w:pPr>
      <w:r w:rsidRPr="00E508CE">
        <w:rPr>
          <w:rFonts w:cs="Arial"/>
        </w:rPr>
        <w:t>Incorpora la opera</w:t>
      </w:r>
      <w:r>
        <w:rPr>
          <w:rFonts w:cs="Arial"/>
        </w:rPr>
        <w:t xml:space="preserve">tividad y funcionamiento </w:t>
      </w:r>
      <w:r w:rsidRPr="00E508CE">
        <w:rPr>
          <w:rFonts w:cs="Arial"/>
        </w:rPr>
        <w:t xml:space="preserve">de la consulta </w:t>
      </w:r>
      <w:r w:rsidR="00AB388A">
        <w:rPr>
          <w:rFonts w:cs="Arial"/>
        </w:rPr>
        <w:t xml:space="preserve">de </w:t>
      </w:r>
      <w:r w:rsidRPr="00E508CE">
        <w:rPr>
          <w:rFonts w:cs="Arial"/>
        </w:rPr>
        <w:t>clínica de lactancia, con objetivos, criterios de derivación flujos, recursos, etc.</w:t>
      </w:r>
    </w:p>
    <w:p w14:paraId="4DDEC354" w14:textId="45B96920" w:rsidR="0083124E" w:rsidRPr="00E343F5" w:rsidRDefault="0083124E" w:rsidP="00EE3A46">
      <w:pPr>
        <w:pStyle w:val="Prrafodelista"/>
        <w:numPr>
          <w:ilvl w:val="0"/>
          <w:numId w:val="19"/>
        </w:numPr>
        <w:rPr>
          <w:rFonts w:cs="Arial"/>
        </w:rPr>
      </w:pPr>
      <w:r w:rsidRPr="00E508CE">
        <w:rPr>
          <w:rFonts w:cs="Arial"/>
        </w:rPr>
        <w:t xml:space="preserve">Mecanismos </w:t>
      </w:r>
      <w:r w:rsidR="004A068B">
        <w:rPr>
          <w:rFonts w:cs="Arial"/>
        </w:rPr>
        <w:t xml:space="preserve">que utiliza para que esta norma </w:t>
      </w:r>
      <w:r w:rsidRPr="00E508CE">
        <w:rPr>
          <w:rFonts w:cs="Arial"/>
        </w:rPr>
        <w:t>sea comu</w:t>
      </w:r>
      <w:r>
        <w:rPr>
          <w:rFonts w:cs="Arial"/>
        </w:rPr>
        <w:t xml:space="preserve">nicada </w:t>
      </w:r>
      <w:r w:rsidR="004A068B">
        <w:rPr>
          <w:rFonts w:cs="Arial"/>
        </w:rPr>
        <w:t xml:space="preserve">e informada </w:t>
      </w:r>
      <w:r>
        <w:rPr>
          <w:rFonts w:cs="Arial"/>
        </w:rPr>
        <w:t>a las madres,</w:t>
      </w:r>
      <w:r w:rsidR="00E343F5">
        <w:rPr>
          <w:rFonts w:cs="Arial"/>
        </w:rPr>
        <w:t xml:space="preserve"> </w:t>
      </w:r>
      <w:r w:rsidRPr="00E343F5">
        <w:rPr>
          <w:rFonts w:cs="Arial"/>
        </w:rPr>
        <w:t xml:space="preserve">embarazadas y sus familiares </w:t>
      </w:r>
    </w:p>
    <w:p w14:paraId="52D8C895" w14:textId="528EC5C3" w:rsidR="0083124E" w:rsidRDefault="0083124E" w:rsidP="00EE3A46">
      <w:pPr>
        <w:pStyle w:val="Prrafodelista"/>
        <w:numPr>
          <w:ilvl w:val="0"/>
          <w:numId w:val="19"/>
        </w:numPr>
        <w:rPr>
          <w:rFonts w:cs="Arial"/>
        </w:rPr>
      </w:pPr>
      <w:r w:rsidRPr="00E508CE">
        <w:rPr>
          <w:rFonts w:cs="Arial"/>
        </w:rPr>
        <w:t xml:space="preserve">Explicitar rol </w:t>
      </w:r>
      <w:r w:rsidR="004A068B">
        <w:rPr>
          <w:rFonts w:cs="Arial"/>
        </w:rPr>
        <w:t xml:space="preserve">y el alcance </w:t>
      </w:r>
      <w:r w:rsidRPr="00E508CE">
        <w:rPr>
          <w:rFonts w:cs="Arial"/>
        </w:rPr>
        <w:t xml:space="preserve">de grupos de apoyo comunitarios </w:t>
      </w:r>
      <w:r w:rsidR="00A203CD">
        <w:rPr>
          <w:rFonts w:cs="Arial"/>
        </w:rPr>
        <w:t>dentro de las estrategias locales.</w:t>
      </w:r>
    </w:p>
    <w:p w14:paraId="1B28A3F5" w14:textId="77777777" w:rsidR="00D63FE6" w:rsidRPr="00D63FE6" w:rsidRDefault="00D63FE6" w:rsidP="00D63FE6">
      <w:pPr>
        <w:ind w:left="360"/>
        <w:rPr>
          <w:rFonts w:cs="Arial"/>
        </w:rPr>
      </w:pPr>
    </w:p>
    <w:p w14:paraId="1875B2E8" w14:textId="7DC1C3DA" w:rsidR="0083124E" w:rsidRPr="00E343F5" w:rsidRDefault="0083124E" w:rsidP="00D63FE6">
      <w:pPr>
        <w:ind w:firstLine="360"/>
        <w:rPr>
          <w:rFonts w:cs="Arial"/>
        </w:rPr>
      </w:pPr>
      <w:r w:rsidRPr="00E343F5">
        <w:rPr>
          <w:rFonts w:cs="Arial"/>
        </w:rPr>
        <w:t>En el caso de los establecimos de atención cerrada:</w:t>
      </w:r>
    </w:p>
    <w:p w14:paraId="765D2AD2" w14:textId="77777777" w:rsidR="0083124E" w:rsidRDefault="0083124E" w:rsidP="00EE3A46">
      <w:pPr>
        <w:pStyle w:val="Prrafodelista"/>
        <w:numPr>
          <w:ilvl w:val="0"/>
          <w:numId w:val="19"/>
        </w:numPr>
        <w:rPr>
          <w:rFonts w:cs="Arial"/>
        </w:rPr>
      </w:pPr>
      <w:r>
        <w:rPr>
          <w:rFonts w:cs="Arial"/>
        </w:rPr>
        <w:t>I</w:t>
      </w:r>
      <w:r w:rsidRPr="00E508CE">
        <w:rPr>
          <w:rFonts w:cs="Arial"/>
        </w:rPr>
        <w:t xml:space="preserve">ncluir la estrategia </w:t>
      </w:r>
      <w:r>
        <w:rPr>
          <w:rFonts w:cs="Arial"/>
        </w:rPr>
        <w:t xml:space="preserve">y funcionamiento del </w:t>
      </w:r>
      <w:r w:rsidRPr="00E508CE">
        <w:rPr>
          <w:rFonts w:cs="Arial"/>
        </w:rPr>
        <w:t>lactario</w:t>
      </w:r>
      <w:r>
        <w:rPr>
          <w:rFonts w:cs="Arial"/>
        </w:rPr>
        <w:t>.</w:t>
      </w:r>
    </w:p>
    <w:p w14:paraId="6F40B17F" w14:textId="77777777" w:rsidR="0083124E" w:rsidRPr="00E508CE" w:rsidRDefault="0083124E" w:rsidP="00EE3A46">
      <w:pPr>
        <w:pStyle w:val="Prrafodelista"/>
        <w:numPr>
          <w:ilvl w:val="0"/>
          <w:numId w:val="19"/>
        </w:numPr>
        <w:rPr>
          <w:rFonts w:cs="Arial"/>
        </w:rPr>
      </w:pPr>
      <w:r w:rsidRPr="00E508CE">
        <w:rPr>
          <w:rFonts w:cs="Arial"/>
        </w:rPr>
        <w:t>Debe incorporar las normas de atención respetuosa de la madre durante el parto.</w:t>
      </w:r>
    </w:p>
    <w:p w14:paraId="1FE6550B" w14:textId="77777777" w:rsidR="0083124E" w:rsidRPr="00E508CE" w:rsidRDefault="0083124E" w:rsidP="00EE3A46">
      <w:pPr>
        <w:pStyle w:val="Prrafodelista"/>
        <w:numPr>
          <w:ilvl w:val="0"/>
          <w:numId w:val="19"/>
        </w:numPr>
        <w:rPr>
          <w:rFonts w:cs="Arial"/>
        </w:rPr>
      </w:pPr>
      <w:r w:rsidRPr="00E508CE">
        <w:rPr>
          <w:rFonts w:cs="Arial"/>
        </w:rPr>
        <w:t>Explicitar el apoyo a la lactancia para gestantes</w:t>
      </w:r>
      <w:r>
        <w:rPr>
          <w:rFonts w:cs="Arial"/>
        </w:rPr>
        <w:t xml:space="preserve"> y </w:t>
      </w:r>
      <w:r w:rsidRPr="00E508CE">
        <w:rPr>
          <w:rFonts w:cs="Arial"/>
        </w:rPr>
        <w:t>madres</w:t>
      </w:r>
      <w:r>
        <w:rPr>
          <w:rFonts w:cs="Arial"/>
        </w:rPr>
        <w:t xml:space="preserve"> de recién nacidos y </w:t>
      </w:r>
      <w:r w:rsidRPr="00E508CE">
        <w:rPr>
          <w:rFonts w:cs="Arial"/>
        </w:rPr>
        <w:t>lactantes</w:t>
      </w:r>
      <w:r>
        <w:rPr>
          <w:rFonts w:cs="Arial"/>
        </w:rPr>
        <w:t>.</w:t>
      </w:r>
      <w:r w:rsidRPr="00E508CE">
        <w:rPr>
          <w:rFonts w:cs="Arial"/>
        </w:rPr>
        <w:t xml:space="preserve"> </w:t>
      </w:r>
    </w:p>
    <w:p w14:paraId="62593CDE" w14:textId="17AAA9F9" w:rsidR="0083124E" w:rsidRDefault="0083124E" w:rsidP="00EE3A46">
      <w:pPr>
        <w:pStyle w:val="Prrafodelista"/>
        <w:numPr>
          <w:ilvl w:val="0"/>
          <w:numId w:val="19"/>
        </w:numPr>
        <w:rPr>
          <w:rFonts w:cs="Arial"/>
        </w:rPr>
      </w:pPr>
      <w:r>
        <w:rPr>
          <w:rFonts w:cs="Arial"/>
        </w:rPr>
        <w:t>Incluir el p</w:t>
      </w:r>
      <w:r w:rsidRPr="00E508CE">
        <w:rPr>
          <w:rFonts w:cs="Arial"/>
        </w:rPr>
        <w:t>rotocolo de indicación de formula láctea</w:t>
      </w:r>
      <w:r w:rsidR="00A203CD">
        <w:rPr>
          <w:rFonts w:cs="Arial"/>
        </w:rPr>
        <w:t>.</w:t>
      </w:r>
    </w:p>
    <w:p w14:paraId="18EAA95E" w14:textId="77777777" w:rsidR="0083124E" w:rsidRPr="00123CF7" w:rsidRDefault="0083124E" w:rsidP="004D57F1">
      <w:pPr>
        <w:rPr>
          <w:rFonts w:cs="Arial"/>
          <w:b/>
        </w:rPr>
      </w:pPr>
    </w:p>
    <w:p w14:paraId="1EADFAD0" w14:textId="77777777" w:rsidR="004A068B" w:rsidRDefault="00123CF7" w:rsidP="002A5E47">
      <w:pPr>
        <w:rPr>
          <w:rFonts w:cs="Arial"/>
        </w:rPr>
      </w:pPr>
      <w:r w:rsidRPr="00E343F5">
        <w:rPr>
          <w:rFonts w:cs="Arial"/>
          <w:b/>
        </w:rPr>
        <w:lastRenderedPageBreak/>
        <w:t>El Plan Operativo</w:t>
      </w:r>
      <w:r w:rsidRPr="00123CF7">
        <w:rPr>
          <w:rFonts w:cs="Arial"/>
        </w:rPr>
        <w:t xml:space="preserve"> </w:t>
      </w:r>
      <w:r w:rsidR="00D63FE6">
        <w:rPr>
          <w:rFonts w:cs="Arial"/>
        </w:rPr>
        <w:t xml:space="preserve">es </w:t>
      </w:r>
      <w:r w:rsidR="00D63FE6" w:rsidRPr="00FA1AB3">
        <w:rPr>
          <w:rFonts w:cs="Arial"/>
        </w:rPr>
        <w:t xml:space="preserve">una </w:t>
      </w:r>
      <w:r w:rsidR="00D63FE6" w:rsidRPr="00FA1AB3">
        <w:t xml:space="preserve">herramienta de gestión en el cual los responsables de la institución </w:t>
      </w:r>
      <w:r w:rsidR="00FA1AB3" w:rsidRPr="00FA1AB3">
        <w:t xml:space="preserve">establecen los objetivos que desean cumplir y </w:t>
      </w:r>
      <w:r w:rsidR="00FA1AB3">
        <w:t>donde s</w:t>
      </w:r>
      <w:r w:rsidR="00FA1AB3" w:rsidRPr="00FA1AB3">
        <w:t>e estipulan los pasos a seguir</w:t>
      </w:r>
      <w:r w:rsidR="00FA1AB3">
        <w:rPr>
          <w:b/>
        </w:rPr>
        <w:t xml:space="preserve"> </w:t>
      </w:r>
      <w:r w:rsidR="002A5E47" w:rsidRPr="00D63FE6">
        <w:rPr>
          <w:rFonts w:cs="Arial"/>
        </w:rPr>
        <w:t>para el cumpli</w:t>
      </w:r>
      <w:r w:rsidR="002A5E47">
        <w:rPr>
          <w:rFonts w:cs="Arial"/>
        </w:rPr>
        <w:t>miento del proceso,</w:t>
      </w:r>
      <w:r w:rsidR="00FA1AB3">
        <w:rPr>
          <w:rFonts w:cs="Arial"/>
        </w:rPr>
        <w:t xml:space="preserve"> este </w:t>
      </w:r>
      <w:r w:rsidRPr="00123CF7">
        <w:rPr>
          <w:rFonts w:cs="Arial"/>
        </w:rPr>
        <w:t>es diseñado por el CLLM</w:t>
      </w:r>
      <w:r w:rsidR="004E4A06">
        <w:rPr>
          <w:rFonts w:cs="Arial"/>
        </w:rPr>
        <w:t xml:space="preserve"> y aprobado por la </w:t>
      </w:r>
      <w:r w:rsidR="002A5E47">
        <w:rPr>
          <w:rFonts w:cs="Arial"/>
        </w:rPr>
        <w:t>dirección</w:t>
      </w:r>
      <w:r w:rsidR="00FA1AB3">
        <w:rPr>
          <w:rFonts w:cs="Arial"/>
        </w:rPr>
        <w:t xml:space="preserve"> del </w:t>
      </w:r>
      <w:r w:rsidR="00FA1AB3" w:rsidRPr="00FA1AB3">
        <w:rPr>
          <w:rFonts w:cs="Arial"/>
        </w:rPr>
        <w:t>establecimiento</w:t>
      </w:r>
      <w:r w:rsidR="00FA1AB3">
        <w:rPr>
          <w:rFonts w:cs="Arial"/>
        </w:rPr>
        <w:t xml:space="preserve">. </w:t>
      </w:r>
    </w:p>
    <w:p w14:paraId="7A1F43C7" w14:textId="5B6752D3" w:rsidR="002A5E47" w:rsidRDefault="002A5E47" w:rsidP="00A34F9A">
      <w:pPr>
        <w:rPr>
          <w:lang w:val="es-ES_tradnl" w:eastAsia="es-ES"/>
        </w:rPr>
      </w:pPr>
      <w:r w:rsidRPr="00FA1AB3">
        <w:rPr>
          <w:lang w:val="es-ES_tradnl" w:eastAsia="es-ES"/>
        </w:rPr>
        <w:t>Este p</w:t>
      </w:r>
      <w:r w:rsidR="004A068B">
        <w:rPr>
          <w:lang w:val="es-ES_tradnl" w:eastAsia="es-ES"/>
        </w:rPr>
        <w:t>lan p</w:t>
      </w:r>
      <w:r w:rsidRPr="00FA1AB3">
        <w:rPr>
          <w:lang w:val="es-ES_tradnl" w:eastAsia="es-ES"/>
        </w:rPr>
        <w:t xml:space="preserve">ermite indicar las acciones que se realizan, establecer los plazos de ejecución, define medios, presupuesto, recurso humano y responsables de </w:t>
      </w:r>
      <w:r w:rsidR="004A068B">
        <w:rPr>
          <w:lang w:val="es-ES_tradnl" w:eastAsia="es-ES"/>
        </w:rPr>
        <w:t xml:space="preserve">cada línea de acción declarados, los </w:t>
      </w:r>
      <w:r>
        <w:rPr>
          <w:lang w:val="es-ES_tradnl" w:eastAsia="es-ES"/>
        </w:rPr>
        <w:t>objetivos que se desean alcanzar se plasman en dicho Plan de Acción, priorizando las iniciativas más importantes.</w:t>
      </w:r>
    </w:p>
    <w:p w14:paraId="1C78115F" w14:textId="094DF389" w:rsidR="002A5E47" w:rsidRPr="00260BBC" w:rsidRDefault="00FA1AB3" w:rsidP="002A5E47">
      <w:pPr>
        <w:rPr>
          <w:lang w:val="es-ES_tradnl" w:eastAsia="es-ES"/>
        </w:rPr>
      </w:pPr>
      <w:r>
        <w:rPr>
          <w:lang w:val="es-ES_tradnl" w:eastAsia="es-ES"/>
        </w:rPr>
        <w:t xml:space="preserve">Esta matriz </w:t>
      </w:r>
      <w:r w:rsidR="002A5E47">
        <w:rPr>
          <w:lang w:val="es-ES_tradnl" w:eastAsia="es-ES"/>
        </w:rPr>
        <w:t>permite realizar seguimiento y evaluar acciones en intervalos de periodos.</w:t>
      </w:r>
    </w:p>
    <w:p w14:paraId="2B95FF22" w14:textId="062FD66C" w:rsidR="002D08AA" w:rsidRDefault="002A5E47" w:rsidP="002D08AA">
      <w:pPr>
        <w:rPr>
          <w:rFonts w:cs="Arial"/>
        </w:rPr>
      </w:pPr>
      <w:r>
        <w:rPr>
          <w:rFonts w:cs="Arial"/>
        </w:rPr>
        <w:t xml:space="preserve">La descripción </w:t>
      </w:r>
      <w:r w:rsidR="004A068B">
        <w:rPr>
          <w:rFonts w:cs="Arial"/>
        </w:rPr>
        <w:t xml:space="preserve">de actividades que </w:t>
      </w:r>
      <w:r>
        <w:rPr>
          <w:rFonts w:cs="Arial"/>
        </w:rPr>
        <w:t xml:space="preserve">se solicita </w:t>
      </w:r>
      <w:r w:rsidR="004A068B">
        <w:rPr>
          <w:rFonts w:cs="Arial"/>
        </w:rPr>
        <w:t xml:space="preserve">para la certificación </w:t>
      </w:r>
      <w:r>
        <w:rPr>
          <w:rFonts w:cs="Arial"/>
        </w:rPr>
        <w:t xml:space="preserve">es de </w:t>
      </w:r>
      <w:r w:rsidR="004E4A06" w:rsidRPr="002D08AA">
        <w:rPr>
          <w:rFonts w:cs="Arial"/>
        </w:rPr>
        <w:t xml:space="preserve">al menos </w:t>
      </w:r>
      <w:r w:rsidR="00E00EF5" w:rsidRPr="002D08AA">
        <w:rPr>
          <w:rFonts w:cs="Arial"/>
        </w:rPr>
        <w:t>los últi</w:t>
      </w:r>
      <w:r w:rsidR="002D08AA">
        <w:rPr>
          <w:rFonts w:cs="Arial"/>
        </w:rPr>
        <w:t>mos 6 meses.</w:t>
      </w:r>
    </w:p>
    <w:p w14:paraId="623C0363" w14:textId="08CF8BEF" w:rsidR="002D08AA" w:rsidRDefault="002D08AA" w:rsidP="00A34F9A">
      <w:pPr>
        <w:rPr>
          <w:rFonts w:cs="Arial"/>
        </w:rPr>
      </w:pPr>
      <w:r>
        <w:rPr>
          <w:rFonts w:cs="Arial"/>
        </w:rPr>
        <w:t xml:space="preserve">Se sugiere que este plan </w:t>
      </w:r>
      <w:r w:rsidR="00BF206E">
        <w:rPr>
          <w:rFonts w:cs="Arial"/>
        </w:rPr>
        <w:t xml:space="preserve">incluya </w:t>
      </w:r>
    </w:p>
    <w:p w14:paraId="54CEDD13" w14:textId="3F1E8D27" w:rsidR="004E4A06" w:rsidRPr="00A34F9A" w:rsidRDefault="00A34F9A" w:rsidP="00A34F9A">
      <w:pPr>
        <w:rPr>
          <w:rFonts w:cs="Arial"/>
        </w:rPr>
      </w:pPr>
      <w:r>
        <w:rPr>
          <w:rFonts w:cs="Arial"/>
        </w:rPr>
        <w:t xml:space="preserve">1.- </w:t>
      </w:r>
      <w:r w:rsidR="00BF206E" w:rsidRPr="00A34F9A">
        <w:rPr>
          <w:rFonts w:cs="Arial"/>
        </w:rPr>
        <w:t xml:space="preserve">Análisis de </w:t>
      </w:r>
      <w:r w:rsidR="004E4A06" w:rsidRPr="00A34F9A">
        <w:rPr>
          <w:rFonts w:cs="Arial"/>
        </w:rPr>
        <w:t>los estándares</w:t>
      </w:r>
      <w:r w:rsidR="002D08AA" w:rsidRPr="00A34F9A">
        <w:rPr>
          <w:rFonts w:cs="Arial"/>
        </w:rPr>
        <w:t xml:space="preserve"> o indicadores </w:t>
      </w:r>
      <w:r w:rsidR="004E4A06" w:rsidRPr="00A34F9A">
        <w:rPr>
          <w:rFonts w:cs="Arial"/>
        </w:rPr>
        <w:t xml:space="preserve">requeridos </w:t>
      </w:r>
      <w:r w:rsidR="002D08AA" w:rsidRPr="00A34F9A">
        <w:rPr>
          <w:rFonts w:cs="Arial"/>
        </w:rPr>
        <w:t xml:space="preserve">para </w:t>
      </w:r>
      <w:r w:rsidR="004E4A06" w:rsidRPr="00A34F9A">
        <w:rPr>
          <w:rFonts w:cs="Arial"/>
        </w:rPr>
        <w:t xml:space="preserve">cada uno de los pasos, </w:t>
      </w:r>
      <w:r w:rsidR="002D08AA" w:rsidRPr="00A34F9A">
        <w:rPr>
          <w:rFonts w:cs="Arial"/>
        </w:rPr>
        <w:t xml:space="preserve">con </w:t>
      </w:r>
      <w:r w:rsidR="004E4A06" w:rsidRPr="00A34F9A">
        <w:rPr>
          <w:rFonts w:cs="Arial"/>
        </w:rPr>
        <w:t>medios de verificación según el tipo de institución.</w:t>
      </w:r>
    </w:p>
    <w:p w14:paraId="45E332B9" w14:textId="557C1CEC" w:rsidR="00D63FE6" w:rsidRPr="00A34F9A" w:rsidRDefault="00A34F9A" w:rsidP="00A34F9A">
      <w:pPr>
        <w:rPr>
          <w:rFonts w:cs="Arial"/>
        </w:rPr>
      </w:pPr>
      <w:r>
        <w:rPr>
          <w:rFonts w:cs="Arial"/>
        </w:rPr>
        <w:t xml:space="preserve">2.- </w:t>
      </w:r>
      <w:r w:rsidR="00BF206E" w:rsidRPr="00A34F9A">
        <w:rPr>
          <w:rFonts w:cs="Arial"/>
        </w:rPr>
        <w:t xml:space="preserve">Evaluación de las </w:t>
      </w:r>
      <w:r w:rsidR="000D3EFE" w:rsidRPr="00A34F9A">
        <w:rPr>
          <w:rFonts w:cs="Arial"/>
        </w:rPr>
        <w:t xml:space="preserve">estadísticas </w:t>
      </w:r>
      <w:r w:rsidR="008D60FC" w:rsidRPr="00A34F9A">
        <w:rPr>
          <w:rFonts w:cs="Arial"/>
        </w:rPr>
        <w:t xml:space="preserve">de </w:t>
      </w:r>
      <w:r w:rsidR="000D3EFE" w:rsidRPr="00A34F9A">
        <w:rPr>
          <w:rFonts w:cs="Arial"/>
        </w:rPr>
        <w:t xml:space="preserve">indicadores de lactancia </w:t>
      </w:r>
      <w:r w:rsidR="004E4A06" w:rsidRPr="00A34F9A">
        <w:rPr>
          <w:rFonts w:cs="Arial"/>
        </w:rPr>
        <w:t>que pueden ser extraídas según REM</w:t>
      </w:r>
      <w:r w:rsidR="008D60FC" w:rsidRPr="00A34F9A">
        <w:rPr>
          <w:rFonts w:cs="Arial"/>
        </w:rPr>
        <w:t>, en el caso de los establecimientos públicos.</w:t>
      </w:r>
    </w:p>
    <w:p w14:paraId="16128153" w14:textId="5EF81C20" w:rsidR="002D08AA" w:rsidRDefault="002D08AA" w:rsidP="002D08AA">
      <w:pPr>
        <w:pStyle w:val="Prrafodelista"/>
        <w:rPr>
          <w:rFonts w:cs="Arial"/>
        </w:rPr>
      </w:pPr>
    </w:p>
    <w:tbl>
      <w:tblPr>
        <w:tblStyle w:val="Tablaconcuadrcula"/>
        <w:tblW w:w="5000" w:type="pct"/>
        <w:tblLook w:val="04A0" w:firstRow="1" w:lastRow="0" w:firstColumn="1" w:lastColumn="0" w:noHBand="0" w:noVBand="1"/>
      </w:tblPr>
      <w:tblGrid>
        <w:gridCol w:w="1184"/>
        <w:gridCol w:w="1336"/>
        <w:gridCol w:w="1201"/>
        <w:gridCol w:w="1266"/>
        <w:gridCol w:w="1272"/>
        <w:gridCol w:w="1448"/>
        <w:gridCol w:w="1286"/>
      </w:tblGrid>
      <w:tr w:rsidR="002D08AA" w14:paraId="39359617" w14:textId="77777777" w:rsidTr="00D63FE6">
        <w:tc>
          <w:tcPr>
            <w:tcW w:w="5000" w:type="pct"/>
            <w:gridSpan w:val="7"/>
            <w:shd w:val="clear" w:color="auto" w:fill="ACB9CA" w:themeFill="text2" w:themeFillTint="66"/>
          </w:tcPr>
          <w:p w14:paraId="12CC0DAE" w14:textId="7273ED51" w:rsidR="002D08AA" w:rsidRPr="00D63FE6" w:rsidRDefault="002D08AA" w:rsidP="002D08AA">
            <w:pPr>
              <w:pStyle w:val="Prrafodelista"/>
              <w:ind w:left="0"/>
              <w:rPr>
                <w:rFonts w:cs="Arial"/>
                <w:b/>
              </w:rPr>
            </w:pPr>
            <w:r w:rsidRPr="00D63FE6">
              <w:rPr>
                <w:rFonts w:cs="Arial"/>
                <w:b/>
              </w:rPr>
              <w:t xml:space="preserve">Matriz de ejemplo para Plan de Acción </w:t>
            </w:r>
          </w:p>
        </w:tc>
      </w:tr>
      <w:tr w:rsidR="002D08AA" w14:paraId="351CF7AA" w14:textId="77777777" w:rsidTr="002D08AA">
        <w:tc>
          <w:tcPr>
            <w:tcW w:w="658" w:type="pct"/>
          </w:tcPr>
          <w:p w14:paraId="7F0E0FF9" w14:textId="77777777" w:rsidR="002D08AA" w:rsidRPr="00D63FE6" w:rsidRDefault="002D08AA" w:rsidP="002D08AA">
            <w:pPr>
              <w:jc w:val="center"/>
              <w:rPr>
                <w:rFonts w:eastAsia="Times New Roman" w:cs="Times New Roman"/>
                <w:bCs/>
                <w:color w:val="000000"/>
                <w:sz w:val="20"/>
                <w:szCs w:val="20"/>
                <w:lang w:eastAsia="es-CL"/>
              </w:rPr>
            </w:pPr>
            <w:r w:rsidRPr="00D63FE6">
              <w:rPr>
                <w:rFonts w:eastAsia="Times New Roman" w:cs="Times New Roman"/>
                <w:bCs/>
                <w:color w:val="000000"/>
                <w:sz w:val="20"/>
                <w:szCs w:val="20"/>
                <w:lang w:eastAsia="es-CL"/>
              </w:rPr>
              <w:t>*Línea de la Normativa a cumplir</w:t>
            </w:r>
          </w:p>
          <w:p w14:paraId="57CBCDF1" w14:textId="5987B9EB" w:rsidR="002D08AA" w:rsidRPr="00D63FE6" w:rsidRDefault="002D08AA" w:rsidP="002D08AA">
            <w:pPr>
              <w:pStyle w:val="Prrafodelista"/>
              <w:ind w:left="0"/>
              <w:rPr>
                <w:rFonts w:cs="Arial"/>
              </w:rPr>
            </w:pPr>
            <w:r w:rsidRPr="00D63FE6">
              <w:rPr>
                <w:rFonts w:eastAsia="Times New Roman" w:cs="Times New Roman"/>
                <w:bCs/>
                <w:color w:val="000000"/>
                <w:sz w:val="20"/>
                <w:szCs w:val="20"/>
                <w:lang w:eastAsia="es-CL"/>
              </w:rPr>
              <w:t xml:space="preserve"> (1)</w:t>
            </w:r>
          </w:p>
        </w:tc>
        <w:tc>
          <w:tcPr>
            <w:tcW w:w="743" w:type="pct"/>
            <w:vAlign w:val="center"/>
          </w:tcPr>
          <w:p w14:paraId="40A86B5F" w14:textId="58CECF54" w:rsidR="002D08AA" w:rsidRPr="00D63FE6" w:rsidRDefault="002D08AA" w:rsidP="002D08AA">
            <w:pPr>
              <w:pStyle w:val="Prrafodelista"/>
              <w:ind w:left="0"/>
              <w:rPr>
                <w:rFonts w:cs="Arial"/>
              </w:rPr>
            </w:pPr>
            <w:r w:rsidRPr="00D63FE6">
              <w:rPr>
                <w:rFonts w:eastAsia="Times New Roman" w:cs="Times New Roman"/>
                <w:bCs/>
                <w:color w:val="000000"/>
                <w:sz w:val="20"/>
                <w:szCs w:val="20"/>
                <w:lang w:eastAsia="es-CL"/>
              </w:rPr>
              <w:t>Objetivo(os) estratégicos</w:t>
            </w:r>
          </w:p>
        </w:tc>
        <w:tc>
          <w:tcPr>
            <w:tcW w:w="668" w:type="pct"/>
            <w:vAlign w:val="center"/>
          </w:tcPr>
          <w:p w14:paraId="182BE6AB" w14:textId="10F4AA40" w:rsidR="002D08AA" w:rsidRPr="00D63FE6" w:rsidRDefault="002D08AA" w:rsidP="002D08AA">
            <w:pPr>
              <w:pStyle w:val="Prrafodelista"/>
              <w:ind w:left="0"/>
              <w:rPr>
                <w:rFonts w:cs="Arial"/>
              </w:rPr>
            </w:pPr>
            <w:r w:rsidRPr="00D63FE6">
              <w:rPr>
                <w:rFonts w:eastAsia="Times New Roman" w:cs="Times New Roman"/>
                <w:bCs/>
                <w:color w:val="000000"/>
                <w:sz w:val="20"/>
                <w:szCs w:val="20"/>
                <w:lang w:eastAsia="es-CL"/>
              </w:rPr>
              <w:t xml:space="preserve">Objetivos Específicos </w:t>
            </w:r>
          </w:p>
        </w:tc>
        <w:tc>
          <w:tcPr>
            <w:tcW w:w="704" w:type="pct"/>
            <w:vAlign w:val="center"/>
          </w:tcPr>
          <w:p w14:paraId="673CE8B7" w14:textId="15341FD6" w:rsidR="002D08AA" w:rsidRPr="00D63FE6" w:rsidRDefault="002D08AA" w:rsidP="002D08AA">
            <w:pPr>
              <w:pStyle w:val="Prrafodelista"/>
              <w:ind w:left="0"/>
              <w:rPr>
                <w:rFonts w:cs="Arial"/>
              </w:rPr>
            </w:pPr>
            <w:r w:rsidRPr="00D63FE6">
              <w:rPr>
                <w:rFonts w:eastAsia="Times New Roman" w:cs="Times New Roman"/>
                <w:bCs/>
                <w:color w:val="000000"/>
                <w:sz w:val="20"/>
                <w:szCs w:val="20"/>
                <w:lang w:eastAsia="es-CL"/>
              </w:rPr>
              <w:t>Actividades (2)</w:t>
            </w:r>
          </w:p>
        </w:tc>
        <w:tc>
          <w:tcPr>
            <w:tcW w:w="707" w:type="pct"/>
            <w:vAlign w:val="center"/>
          </w:tcPr>
          <w:p w14:paraId="26B88FF8" w14:textId="0BB60C44" w:rsidR="002D08AA" w:rsidRPr="00D63FE6" w:rsidRDefault="002D08AA" w:rsidP="002D08AA">
            <w:pPr>
              <w:pStyle w:val="Prrafodelista"/>
              <w:ind w:left="0"/>
              <w:rPr>
                <w:rFonts w:cs="Arial"/>
              </w:rPr>
            </w:pPr>
            <w:r w:rsidRPr="00D63FE6">
              <w:rPr>
                <w:rFonts w:eastAsia="Times New Roman" w:cs="Times New Roman"/>
                <w:bCs/>
                <w:color w:val="000000"/>
                <w:sz w:val="20"/>
                <w:szCs w:val="20"/>
                <w:lang w:eastAsia="es-CL"/>
              </w:rPr>
              <w:t>Indicadores (3)</w:t>
            </w:r>
          </w:p>
        </w:tc>
        <w:tc>
          <w:tcPr>
            <w:tcW w:w="805" w:type="pct"/>
            <w:vAlign w:val="center"/>
          </w:tcPr>
          <w:p w14:paraId="1177EE9E" w14:textId="62015708" w:rsidR="002D08AA" w:rsidRPr="00D63FE6" w:rsidRDefault="002D08AA" w:rsidP="002D08AA">
            <w:pPr>
              <w:pStyle w:val="Prrafodelista"/>
              <w:ind w:left="0"/>
              <w:rPr>
                <w:rFonts w:cs="Arial"/>
              </w:rPr>
            </w:pPr>
            <w:r w:rsidRPr="00D63FE6">
              <w:rPr>
                <w:rFonts w:eastAsia="Times New Roman" w:cs="Times New Roman"/>
                <w:bCs/>
                <w:color w:val="000000"/>
                <w:sz w:val="20"/>
                <w:szCs w:val="20"/>
                <w:lang w:eastAsia="es-CL"/>
              </w:rPr>
              <w:t>Responsables</w:t>
            </w:r>
          </w:p>
        </w:tc>
        <w:tc>
          <w:tcPr>
            <w:tcW w:w="715" w:type="pct"/>
            <w:vAlign w:val="center"/>
          </w:tcPr>
          <w:p w14:paraId="4109EEDA" w14:textId="6874AEF0" w:rsidR="002D08AA" w:rsidRPr="00D63FE6" w:rsidRDefault="002D08AA" w:rsidP="002D08AA">
            <w:pPr>
              <w:pStyle w:val="Prrafodelista"/>
              <w:ind w:left="0"/>
              <w:rPr>
                <w:rFonts w:cs="Arial"/>
              </w:rPr>
            </w:pPr>
            <w:r w:rsidRPr="00D63FE6">
              <w:rPr>
                <w:rFonts w:eastAsia="Times New Roman" w:cs="Times New Roman"/>
                <w:bCs/>
                <w:color w:val="000000"/>
                <w:sz w:val="20"/>
                <w:szCs w:val="20"/>
                <w:lang w:eastAsia="es-CL"/>
              </w:rPr>
              <w:t>Medios de Verificación (4)</w:t>
            </w:r>
          </w:p>
        </w:tc>
      </w:tr>
      <w:tr w:rsidR="002D08AA" w14:paraId="14170A94" w14:textId="77777777" w:rsidTr="002D08AA">
        <w:tc>
          <w:tcPr>
            <w:tcW w:w="658" w:type="pct"/>
          </w:tcPr>
          <w:p w14:paraId="64DB5460" w14:textId="77777777" w:rsidR="002D08AA" w:rsidRDefault="002D08AA" w:rsidP="002D08AA">
            <w:pPr>
              <w:jc w:val="center"/>
              <w:rPr>
                <w:rFonts w:eastAsia="Times New Roman" w:cs="Times New Roman"/>
                <w:b/>
                <w:bCs/>
                <w:color w:val="000000"/>
                <w:sz w:val="20"/>
                <w:szCs w:val="20"/>
                <w:lang w:eastAsia="es-CL"/>
              </w:rPr>
            </w:pPr>
          </w:p>
          <w:p w14:paraId="322764EA" w14:textId="4468002B" w:rsidR="002D08AA" w:rsidRPr="00260BBC" w:rsidRDefault="002D08AA" w:rsidP="002D08AA">
            <w:pPr>
              <w:jc w:val="center"/>
              <w:rPr>
                <w:rFonts w:eastAsia="Times New Roman" w:cs="Times New Roman"/>
                <w:b/>
                <w:bCs/>
                <w:color w:val="000000"/>
                <w:sz w:val="20"/>
                <w:szCs w:val="20"/>
                <w:lang w:eastAsia="es-CL"/>
              </w:rPr>
            </w:pPr>
          </w:p>
        </w:tc>
        <w:tc>
          <w:tcPr>
            <w:tcW w:w="743" w:type="pct"/>
            <w:vAlign w:val="center"/>
          </w:tcPr>
          <w:p w14:paraId="2C574631" w14:textId="77777777" w:rsidR="002D08AA" w:rsidRPr="00260BBC" w:rsidRDefault="002D08AA" w:rsidP="002D08AA">
            <w:pPr>
              <w:pStyle w:val="Prrafodelista"/>
              <w:ind w:left="0"/>
              <w:rPr>
                <w:rFonts w:eastAsia="Times New Roman" w:cs="Times New Roman"/>
                <w:b/>
                <w:bCs/>
                <w:color w:val="000000"/>
                <w:sz w:val="20"/>
                <w:szCs w:val="20"/>
                <w:lang w:eastAsia="es-CL"/>
              </w:rPr>
            </w:pPr>
          </w:p>
        </w:tc>
        <w:tc>
          <w:tcPr>
            <w:tcW w:w="668" w:type="pct"/>
            <w:vAlign w:val="center"/>
          </w:tcPr>
          <w:p w14:paraId="2B2C8FD5" w14:textId="77777777" w:rsidR="002D08AA" w:rsidRPr="00260BBC" w:rsidRDefault="002D08AA" w:rsidP="002D08AA">
            <w:pPr>
              <w:pStyle w:val="Prrafodelista"/>
              <w:ind w:left="0"/>
              <w:rPr>
                <w:rFonts w:eastAsia="Times New Roman" w:cs="Times New Roman"/>
                <w:b/>
                <w:bCs/>
                <w:color w:val="000000"/>
                <w:sz w:val="20"/>
                <w:szCs w:val="20"/>
                <w:lang w:eastAsia="es-CL"/>
              </w:rPr>
            </w:pPr>
          </w:p>
        </w:tc>
        <w:tc>
          <w:tcPr>
            <w:tcW w:w="704" w:type="pct"/>
            <w:vAlign w:val="center"/>
          </w:tcPr>
          <w:p w14:paraId="6796A389" w14:textId="77777777" w:rsidR="002D08AA" w:rsidRPr="00260BBC" w:rsidRDefault="002D08AA" w:rsidP="002D08AA">
            <w:pPr>
              <w:pStyle w:val="Prrafodelista"/>
              <w:ind w:left="0"/>
              <w:rPr>
                <w:rFonts w:eastAsia="Times New Roman" w:cs="Times New Roman"/>
                <w:b/>
                <w:bCs/>
                <w:color w:val="000000"/>
                <w:sz w:val="20"/>
                <w:szCs w:val="20"/>
                <w:lang w:eastAsia="es-CL"/>
              </w:rPr>
            </w:pPr>
          </w:p>
        </w:tc>
        <w:tc>
          <w:tcPr>
            <w:tcW w:w="707" w:type="pct"/>
            <w:vAlign w:val="center"/>
          </w:tcPr>
          <w:p w14:paraId="190CB1B6" w14:textId="77777777" w:rsidR="002D08AA" w:rsidRPr="00260BBC" w:rsidRDefault="002D08AA" w:rsidP="002D08AA">
            <w:pPr>
              <w:pStyle w:val="Prrafodelista"/>
              <w:ind w:left="0"/>
              <w:rPr>
                <w:rFonts w:eastAsia="Times New Roman" w:cs="Times New Roman"/>
                <w:b/>
                <w:bCs/>
                <w:color w:val="000000"/>
                <w:sz w:val="20"/>
                <w:szCs w:val="20"/>
                <w:lang w:eastAsia="es-CL"/>
              </w:rPr>
            </w:pPr>
          </w:p>
        </w:tc>
        <w:tc>
          <w:tcPr>
            <w:tcW w:w="805" w:type="pct"/>
            <w:vAlign w:val="center"/>
          </w:tcPr>
          <w:p w14:paraId="170A5F06" w14:textId="77777777" w:rsidR="002D08AA" w:rsidRPr="00260BBC" w:rsidRDefault="002D08AA" w:rsidP="002D08AA">
            <w:pPr>
              <w:pStyle w:val="Prrafodelista"/>
              <w:ind w:left="0"/>
              <w:rPr>
                <w:rFonts w:eastAsia="Times New Roman" w:cs="Times New Roman"/>
                <w:b/>
                <w:bCs/>
                <w:color w:val="000000"/>
                <w:sz w:val="20"/>
                <w:szCs w:val="20"/>
                <w:lang w:eastAsia="es-CL"/>
              </w:rPr>
            </w:pPr>
          </w:p>
        </w:tc>
        <w:tc>
          <w:tcPr>
            <w:tcW w:w="715" w:type="pct"/>
            <w:vAlign w:val="center"/>
          </w:tcPr>
          <w:p w14:paraId="03EC1CBC" w14:textId="77777777" w:rsidR="002D08AA" w:rsidRPr="00260BBC" w:rsidRDefault="002D08AA" w:rsidP="002D08AA">
            <w:pPr>
              <w:pStyle w:val="Prrafodelista"/>
              <w:ind w:left="0"/>
              <w:rPr>
                <w:rFonts w:eastAsia="Times New Roman" w:cs="Times New Roman"/>
                <w:b/>
                <w:bCs/>
                <w:color w:val="000000"/>
                <w:sz w:val="20"/>
                <w:szCs w:val="20"/>
                <w:lang w:eastAsia="es-CL"/>
              </w:rPr>
            </w:pPr>
          </w:p>
        </w:tc>
      </w:tr>
    </w:tbl>
    <w:tbl>
      <w:tblPr>
        <w:tblW w:w="8542" w:type="dxa"/>
        <w:tblCellMar>
          <w:left w:w="70" w:type="dxa"/>
          <w:right w:w="70" w:type="dxa"/>
        </w:tblCellMar>
        <w:tblLook w:val="04A0" w:firstRow="1" w:lastRow="0" w:firstColumn="1" w:lastColumn="0" w:noHBand="0" w:noVBand="1"/>
      </w:tblPr>
      <w:tblGrid>
        <w:gridCol w:w="8542"/>
      </w:tblGrid>
      <w:tr w:rsidR="002D08AA" w:rsidRPr="00E508CE" w14:paraId="64F1EBF0" w14:textId="77777777" w:rsidTr="002D08AA">
        <w:trPr>
          <w:trHeight w:val="300"/>
        </w:trPr>
        <w:tc>
          <w:tcPr>
            <w:tcW w:w="8542" w:type="dxa"/>
            <w:tcBorders>
              <w:top w:val="nil"/>
              <w:left w:val="nil"/>
              <w:bottom w:val="nil"/>
              <w:right w:val="nil"/>
            </w:tcBorders>
            <w:shd w:val="clear" w:color="000000" w:fill="FFFFFF"/>
            <w:noWrap/>
            <w:vAlign w:val="bottom"/>
            <w:hideMark/>
          </w:tcPr>
          <w:p w14:paraId="6806B8F1" w14:textId="77777777" w:rsidR="002D08AA" w:rsidRPr="00E508CE" w:rsidRDefault="002D08AA" w:rsidP="007B0235">
            <w:pPr>
              <w:rPr>
                <w:rFonts w:eastAsia="Times New Roman" w:cs="Times New Roman"/>
                <w:color w:val="000000"/>
                <w:lang w:eastAsia="es-CL"/>
              </w:rPr>
            </w:pPr>
            <w:r w:rsidRPr="00E508CE">
              <w:rPr>
                <w:rFonts w:eastAsia="Times New Roman" w:cs="Times New Roman"/>
                <w:color w:val="000000"/>
                <w:lang w:eastAsia="es-CL"/>
              </w:rPr>
              <w:t>(1)  Puede tomar el desarrollo de los pasos para establecer las líneas de acción. </w:t>
            </w:r>
          </w:p>
        </w:tc>
      </w:tr>
      <w:tr w:rsidR="002D08AA" w:rsidRPr="00E508CE" w14:paraId="6C34CEBB" w14:textId="77777777" w:rsidTr="002D08AA">
        <w:trPr>
          <w:trHeight w:val="300"/>
        </w:trPr>
        <w:tc>
          <w:tcPr>
            <w:tcW w:w="8542" w:type="dxa"/>
            <w:tcBorders>
              <w:top w:val="nil"/>
              <w:left w:val="nil"/>
              <w:bottom w:val="nil"/>
              <w:right w:val="nil"/>
            </w:tcBorders>
            <w:shd w:val="clear" w:color="000000" w:fill="FFFFFF"/>
            <w:noWrap/>
            <w:vAlign w:val="bottom"/>
            <w:hideMark/>
          </w:tcPr>
          <w:p w14:paraId="2FF52FBA" w14:textId="77777777" w:rsidR="002D08AA" w:rsidRPr="00E508CE" w:rsidRDefault="002D08AA" w:rsidP="007B0235">
            <w:pPr>
              <w:rPr>
                <w:rFonts w:eastAsia="Times New Roman" w:cs="Times New Roman"/>
                <w:color w:val="000000"/>
                <w:lang w:eastAsia="es-CL"/>
              </w:rPr>
            </w:pPr>
            <w:r w:rsidRPr="00E508CE">
              <w:rPr>
                <w:rFonts w:eastAsia="Times New Roman" w:cs="Times New Roman"/>
                <w:color w:val="000000"/>
                <w:lang w:eastAsia="es-CL"/>
              </w:rPr>
              <w:t>(2)  Las actividades son acciones asociadas para cumplir el objetivo. </w:t>
            </w:r>
          </w:p>
        </w:tc>
      </w:tr>
      <w:tr w:rsidR="002D08AA" w:rsidRPr="00E508CE" w14:paraId="30106301" w14:textId="77777777" w:rsidTr="002D08AA">
        <w:trPr>
          <w:trHeight w:val="300"/>
        </w:trPr>
        <w:tc>
          <w:tcPr>
            <w:tcW w:w="8542" w:type="dxa"/>
            <w:tcBorders>
              <w:top w:val="nil"/>
              <w:left w:val="nil"/>
              <w:bottom w:val="nil"/>
              <w:right w:val="nil"/>
            </w:tcBorders>
            <w:shd w:val="clear" w:color="000000" w:fill="FFFFFF"/>
            <w:noWrap/>
            <w:vAlign w:val="bottom"/>
            <w:hideMark/>
          </w:tcPr>
          <w:p w14:paraId="40EBC5CF" w14:textId="77777777" w:rsidR="002D08AA" w:rsidRPr="00E508CE" w:rsidRDefault="002D08AA" w:rsidP="007B0235">
            <w:pPr>
              <w:rPr>
                <w:rFonts w:eastAsia="Times New Roman" w:cs="Times New Roman"/>
                <w:color w:val="000000"/>
                <w:lang w:eastAsia="es-CL"/>
              </w:rPr>
            </w:pPr>
            <w:r w:rsidRPr="00E508CE">
              <w:rPr>
                <w:rFonts w:eastAsia="Times New Roman" w:cs="Times New Roman"/>
                <w:color w:val="000000"/>
                <w:lang w:eastAsia="es-CL"/>
              </w:rPr>
              <w:t>(3). Es el resultado en relación con el logro que se espera en un periodo </w:t>
            </w:r>
          </w:p>
        </w:tc>
      </w:tr>
      <w:tr w:rsidR="002D08AA" w:rsidRPr="00E508CE" w14:paraId="0B0DEDC1" w14:textId="77777777" w:rsidTr="002D08AA">
        <w:trPr>
          <w:trHeight w:val="300"/>
        </w:trPr>
        <w:tc>
          <w:tcPr>
            <w:tcW w:w="8542" w:type="dxa"/>
            <w:tcBorders>
              <w:top w:val="nil"/>
              <w:left w:val="nil"/>
              <w:bottom w:val="nil"/>
              <w:right w:val="nil"/>
            </w:tcBorders>
            <w:shd w:val="clear" w:color="000000" w:fill="FFFFFF"/>
            <w:noWrap/>
            <w:vAlign w:val="bottom"/>
            <w:hideMark/>
          </w:tcPr>
          <w:p w14:paraId="7FB2D7CE" w14:textId="77777777" w:rsidR="002D08AA" w:rsidRPr="00E508CE" w:rsidRDefault="002D08AA" w:rsidP="007B0235">
            <w:pPr>
              <w:rPr>
                <w:rFonts w:eastAsia="Times New Roman" w:cs="Times New Roman"/>
                <w:color w:val="000000"/>
                <w:lang w:eastAsia="es-CL"/>
              </w:rPr>
            </w:pPr>
            <w:r w:rsidRPr="00E508CE">
              <w:rPr>
                <w:rFonts w:eastAsia="Times New Roman" w:cs="Times New Roman"/>
                <w:color w:val="000000"/>
                <w:lang w:eastAsia="es-CL"/>
              </w:rPr>
              <w:t>(4) Fuentes de verificación donde se entregan datos basales /metas de los indicadores.</w:t>
            </w:r>
          </w:p>
        </w:tc>
      </w:tr>
    </w:tbl>
    <w:p w14:paraId="678EA0C6" w14:textId="33B38140" w:rsidR="00D63FE6" w:rsidRPr="00D63FE6" w:rsidRDefault="00D63FE6" w:rsidP="00D63FE6">
      <w:pPr>
        <w:spacing w:after="160" w:line="259" w:lineRule="auto"/>
        <w:rPr>
          <w:rFonts w:cs="Arial"/>
        </w:rPr>
      </w:pPr>
    </w:p>
    <w:p w14:paraId="509028DD" w14:textId="3B4000BA" w:rsidR="00123CF7" w:rsidRDefault="00D63FE6" w:rsidP="00D63FE6">
      <w:pPr>
        <w:rPr>
          <w:rFonts w:cs="Arial"/>
        </w:rPr>
      </w:pPr>
      <w:r>
        <w:rPr>
          <w:rFonts w:cs="Arial"/>
        </w:rPr>
        <w:t xml:space="preserve">Se concluye esta primera etapa con la </w:t>
      </w:r>
      <w:r w:rsidR="00123CF7" w:rsidRPr="00D63FE6">
        <w:rPr>
          <w:rFonts w:cs="Arial"/>
        </w:rPr>
        <w:t xml:space="preserve">aplicación del instrumento de </w:t>
      </w:r>
      <w:r w:rsidR="00123CF7" w:rsidRPr="00D63FE6">
        <w:rPr>
          <w:rFonts w:cs="Arial"/>
          <w:b/>
        </w:rPr>
        <w:t>autoevaluación</w:t>
      </w:r>
      <w:r w:rsidR="00123CF7" w:rsidRPr="00D63FE6">
        <w:rPr>
          <w:rFonts w:cs="Arial"/>
        </w:rPr>
        <w:t xml:space="preserve"> </w:t>
      </w:r>
      <w:r>
        <w:rPr>
          <w:rFonts w:cs="Arial"/>
        </w:rPr>
        <w:t xml:space="preserve">en forma definitiva y es </w:t>
      </w:r>
      <w:r w:rsidR="00123CF7" w:rsidRPr="00D63FE6">
        <w:rPr>
          <w:rFonts w:cs="Arial"/>
        </w:rPr>
        <w:t>presentada a la CRLM.</w:t>
      </w:r>
      <w:r w:rsidR="00123CF7" w:rsidRPr="00D63FE6">
        <w:rPr>
          <w:rFonts w:cs="Arial"/>
          <w:color w:val="FF0000"/>
        </w:rPr>
        <w:t xml:space="preserve"> </w:t>
      </w:r>
      <w:r w:rsidRPr="00123CF7">
        <w:rPr>
          <w:rFonts w:cs="Arial"/>
        </w:rPr>
        <w:t xml:space="preserve">donde </w:t>
      </w:r>
      <w:r>
        <w:rPr>
          <w:rFonts w:cs="Arial"/>
        </w:rPr>
        <w:t>solicitan pasar a la segunda etapa de evaluación.</w:t>
      </w:r>
    </w:p>
    <w:p w14:paraId="2F208E01" w14:textId="0F11B098" w:rsidR="000D0AA9" w:rsidRDefault="000D0AA9">
      <w:pPr>
        <w:spacing w:after="160" w:line="259" w:lineRule="auto"/>
        <w:rPr>
          <w:rFonts w:cs="Arial"/>
        </w:rPr>
      </w:pPr>
      <w:r>
        <w:rPr>
          <w:rFonts w:cs="Arial"/>
        </w:rPr>
        <w:br w:type="page"/>
      </w:r>
    </w:p>
    <w:p w14:paraId="34B07616" w14:textId="77777777" w:rsidR="00D63FE6" w:rsidRPr="00D63FE6" w:rsidRDefault="00D63FE6" w:rsidP="00D63FE6">
      <w:pPr>
        <w:rPr>
          <w:rFonts w:cs="Arial"/>
        </w:rPr>
      </w:pPr>
    </w:p>
    <w:p w14:paraId="385C19AA" w14:textId="62AD0031" w:rsidR="00D704B9" w:rsidRDefault="00D63FE6" w:rsidP="00D63FE6">
      <w:pPr>
        <w:rPr>
          <w:b/>
        </w:rPr>
      </w:pPr>
      <w:r w:rsidRPr="0032068F">
        <w:rPr>
          <w:b/>
        </w:rPr>
        <w:t xml:space="preserve">Descripción de los </w:t>
      </w:r>
      <w:r w:rsidR="00D704B9" w:rsidRPr="0032068F">
        <w:rPr>
          <w:b/>
        </w:rPr>
        <w:t>hitos importantes de dicha etapa.</w:t>
      </w:r>
    </w:p>
    <w:p w14:paraId="18384344" w14:textId="7CD18EFB" w:rsidR="00B055CE" w:rsidRDefault="00B055CE" w:rsidP="00D63FE6">
      <w:pPr>
        <w:rPr>
          <w:b/>
        </w:rPr>
      </w:pPr>
      <w:r>
        <w:rPr>
          <w:b/>
          <w:noProof/>
        </w:rPr>
        <w:drawing>
          <wp:inline distT="0" distB="0" distL="0" distR="0" wp14:anchorId="3F85E79D" wp14:editId="6FE9F10E">
            <wp:extent cx="5734050" cy="28194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2819400"/>
                    </a:xfrm>
                    <a:prstGeom prst="rect">
                      <a:avLst/>
                    </a:prstGeom>
                    <a:noFill/>
                    <a:ln>
                      <a:noFill/>
                    </a:ln>
                  </pic:spPr>
                </pic:pic>
              </a:graphicData>
            </a:graphic>
          </wp:inline>
        </w:drawing>
      </w:r>
    </w:p>
    <w:p w14:paraId="042EAC09" w14:textId="60CED74C" w:rsidR="00692DB6" w:rsidRPr="000F6293" w:rsidRDefault="00692DB6" w:rsidP="003C6CA7">
      <w:pPr>
        <w:rPr>
          <w:rFonts w:cs="Arial"/>
          <w:b/>
        </w:rPr>
      </w:pPr>
    </w:p>
    <w:p w14:paraId="59DF9C94" w14:textId="3AA70451" w:rsidR="007004C8" w:rsidRPr="002965A2" w:rsidRDefault="00485277" w:rsidP="00D03396">
      <w:pPr>
        <w:pStyle w:val="Ttulo2"/>
        <w:rPr>
          <w:rFonts w:ascii="Arial" w:hAnsi="Arial"/>
        </w:rPr>
      </w:pPr>
      <w:bookmarkStart w:id="25" w:name="_Toc532832822"/>
      <w:r w:rsidRPr="002965A2">
        <w:t xml:space="preserve">DESCRIPCIÓN </w:t>
      </w:r>
      <w:r w:rsidR="00DE4979" w:rsidRPr="002965A2">
        <w:t xml:space="preserve">ETAPA 2: </w:t>
      </w:r>
      <w:r w:rsidR="00FC3688" w:rsidRPr="002965A2">
        <w:t xml:space="preserve"> </w:t>
      </w:r>
      <w:r w:rsidR="006C1546" w:rsidRPr="002965A2">
        <w:t>Auto evaluación</w:t>
      </w:r>
      <w:r w:rsidR="00123CF7" w:rsidRPr="002965A2">
        <w:t xml:space="preserve"> (Envío formal a la CRLM)</w:t>
      </w:r>
      <w:bookmarkEnd w:id="25"/>
    </w:p>
    <w:p w14:paraId="1246449A" w14:textId="6DF63827" w:rsidR="00E41046" w:rsidRDefault="00E41046" w:rsidP="006C1546">
      <w:pPr>
        <w:rPr>
          <w:rFonts w:cs="Arial"/>
          <w:b/>
        </w:rPr>
      </w:pPr>
    </w:p>
    <w:p w14:paraId="28CE19A8" w14:textId="77777777" w:rsidR="00692DB6" w:rsidRDefault="00AD6582" w:rsidP="00A34F9A">
      <w:pPr>
        <w:jc w:val="both"/>
        <w:rPr>
          <w:rFonts w:cs="Arial"/>
        </w:rPr>
      </w:pPr>
      <w:r w:rsidRPr="00AD6582">
        <w:rPr>
          <w:rFonts w:cs="Arial"/>
        </w:rPr>
        <w:t xml:space="preserve">Se hace la recepción de la autoevaluación con los documentos adjuntos y los medios de verificación que el establecimiento </w:t>
      </w:r>
      <w:r w:rsidR="00692DB6">
        <w:rPr>
          <w:rFonts w:cs="Arial"/>
        </w:rPr>
        <w:t>envía.</w:t>
      </w:r>
      <w:r w:rsidR="00692DB6" w:rsidRPr="00692DB6">
        <w:rPr>
          <w:rFonts w:cs="Arial"/>
        </w:rPr>
        <w:t xml:space="preserve"> </w:t>
      </w:r>
      <w:r w:rsidR="00692DB6">
        <w:rPr>
          <w:rFonts w:cs="Arial"/>
        </w:rPr>
        <w:t xml:space="preserve">Los </w:t>
      </w:r>
      <w:r w:rsidR="00692DB6" w:rsidRPr="00123CF7">
        <w:rPr>
          <w:rFonts w:cs="Arial"/>
        </w:rPr>
        <w:t xml:space="preserve">medios de verificación </w:t>
      </w:r>
      <w:r w:rsidR="00692DB6">
        <w:rPr>
          <w:rFonts w:cs="Arial"/>
        </w:rPr>
        <w:t>disponibles serán revisados por el CE.</w:t>
      </w:r>
      <w:r w:rsidR="00692DB6" w:rsidRPr="00692DB6">
        <w:rPr>
          <w:rFonts w:cs="Arial"/>
        </w:rPr>
        <w:t xml:space="preserve"> </w:t>
      </w:r>
    </w:p>
    <w:p w14:paraId="2A8B6DC2" w14:textId="7B349C8F" w:rsidR="00692DB6" w:rsidRDefault="00692DB6" w:rsidP="00A34F9A">
      <w:pPr>
        <w:jc w:val="both"/>
        <w:rPr>
          <w:rFonts w:cs="Arial"/>
        </w:rPr>
      </w:pPr>
      <w:r>
        <w:rPr>
          <w:rFonts w:cs="Arial"/>
        </w:rPr>
        <w:t>La documentación entregada por el establecimiento se revisará en p</w:t>
      </w:r>
      <w:r w:rsidRPr="00123CF7">
        <w:rPr>
          <w:rFonts w:cs="Arial"/>
        </w:rPr>
        <w:t xml:space="preserve">rimera </w:t>
      </w:r>
      <w:r>
        <w:rPr>
          <w:rFonts w:cs="Arial"/>
        </w:rPr>
        <w:t>instancia por el referente de lactancia de la SEREMI, sin perjuicio que previamente se hayan revisado con los referentes del SS</w:t>
      </w:r>
      <w:r w:rsidR="0065082B">
        <w:rPr>
          <w:rFonts w:cs="Arial"/>
        </w:rPr>
        <w:t xml:space="preserve">, para evaluar cualquier detalle antes de su </w:t>
      </w:r>
      <w:r w:rsidR="00653373">
        <w:rPr>
          <w:rFonts w:cs="Arial"/>
        </w:rPr>
        <w:t>envío</w:t>
      </w:r>
      <w:r>
        <w:rPr>
          <w:rFonts w:cs="Arial"/>
        </w:rPr>
        <w:t xml:space="preserve">. </w:t>
      </w:r>
    </w:p>
    <w:p w14:paraId="2C670DF1" w14:textId="77777777" w:rsidR="00653373" w:rsidRDefault="00653373" w:rsidP="00A34F9A">
      <w:pPr>
        <w:jc w:val="both"/>
        <w:rPr>
          <w:rFonts w:cs="Arial"/>
        </w:rPr>
      </w:pPr>
    </w:p>
    <w:p w14:paraId="550D7761" w14:textId="3AD6DDCB" w:rsidR="00692DB6" w:rsidRDefault="00692DB6" w:rsidP="00A34F9A">
      <w:pPr>
        <w:jc w:val="both"/>
        <w:rPr>
          <w:rFonts w:cs="Arial"/>
        </w:rPr>
      </w:pPr>
      <w:r>
        <w:rPr>
          <w:rFonts w:cs="Arial"/>
        </w:rPr>
        <w:t xml:space="preserve">La encargada de la SEREMI al cotejar los antecedentes podrá generar el primer filtro, indicando algunas falencias que detecte en los datos para el cumplimiento, por lo que en ese caso lo regresa al establecimiento antes de pasar a la CRLM, con comentarios. </w:t>
      </w:r>
    </w:p>
    <w:p w14:paraId="5148A86C" w14:textId="43BF9C90" w:rsidR="00692DB6" w:rsidRDefault="00692DB6" w:rsidP="00A34F9A">
      <w:pPr>
        <w:jc w:val="both"/>
        <w:rPr>
          <w:rFonts w:cs="Arial"/>
        </w:rPr>
      </w:pPr>
    </w:p>
    <w:p w14:paraId="7B4FE942" w14:textId="62445079" w:rsidR="00FA7B5A" w:rsidRDefault="00FA7B5A" w:rsidP="00A34F9A">
      <w:pPr>
        <w:jc w:val="both"/>
        <w:rPr>
          <w:rFonts w:cs="Arial"/>
        </w:rPr>
      </w:pPr>
      <w:r w:rsidRPr="00123CF7">
        <w:rPr>
          <w:rFonts w:cs="Arial"/>
        </w:rPr>
        <w:t xml:space="preserve">Se aconseja </w:t>
      </w:r>
      <w:r w:rsidR="00AD6582" w:rsidRPr="00123CF7">
        <w:rPr>
          <w:rFonts w:cs="Arial"/>
        </w:rPr>
        <w:t>que,</w:t>
      </w:r>
      <w:r w:rsidRPr="00123CF7">
        <w:rPr>
          <w:rFonts w:cs="Arial"/>
        </w:rPr>
        <w:t xml:space="preserve"> junto con responder esta pauta de autoevaluación, la institución realice una encuesta informal a las madres y al personal utilizando los criterios globales propuestos para evaluar el cumplimiento desde los usuarios de los estándares requeridos</w:t>
      </w:r>
      <w:r>
        <w:rPr>
          <w:rFonts w:cs="Arial"/>
        </w:rPr>
        <w:t>, esto podrá darles una aproximación de la percepción del usuario ante esta estrategia.</w:t>
      </w:r>
    </w:p>
    <w:p w14:paraId="2D38CB8E" w14:textId="77777777" w:rsidR="00AD6582" w:rsidRDefault="00AD6582" w:rsidP="00A34F9A">
      <w:pPr>
        <w:jc w:val="both"/>
        <w:rPr>
          <w:rFonts w:cs="Arial"/>
        </w:rPr>
      </w:pPr>
    </w:p>
    <w:p w14:paraId="185225F9" w14:textId="06A1F50C" w:rsidR="00646097" w:rsidRDefault="00646097" w:rsidP="00AD6582">
      <w:pPr>
        <w:rPr>
          <w:rFonts w:cs="Arial"/>
        </w:rPr>
      </w:pPr>
    </w:p>
    <w:p w14:paraId="0E427E24" w14:textId="0A037695" w:rsidR="00646097" w:rsidRDefault="00692DB6" w:rsidP="00AD6582">
      <w:pPr>
        <w:rPr>
          <w:rFonts w:cs="Arial"/>
        </w:rPr>
      </w:pPr>
      <w:r>
        <w:rPr>
          <w:rFonts w:cs="Arial"/>
          <w:noProof/>
        </w:rPr>
        <w:lastRenderedPageBreak/>
        <mc:AlternateContent>
          <mc:Choice Requires="wps">
            <w:drawing>
              <wp:anchor distT="0" distB="0" distL="114300" distR="114300" simplePos="0" relativeHeight="252179456" behindDoc="0" locked="0" layoutInCell="1" allowOverlap="1" wp14:anchorId="41E8EF32" wp14:editId="4D90D988">
                <wp:simplePos x="0" y="0"/>
                <wp:positionH relativeFrom="column">
                  <wp:posOffset>3068955</wp:posOffset>
                </wp:positionH>
                <wp:positionV relativeFrom="paragraph">
                  <wp:posOffset>993775</wp:posOffset>
                </wp:positionV>
                <wp:extent cx="600075" cy="276225"/>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600075" cy="276225"/>
                        </a:xfrm>
                        <a:prstGeom prst="rect">
                          <a:avLst/>
                        </a:prstGeom>
                        <a:noFill/>
                        <a:ln w="6350">
                          <a:noFill/>
                        </a:ln>
                      </wps:spPr>
                      <wps:txbx>
                        <w:txbxContent>
                          <w:p w14:paraId="000E3495" w14:textId="197A60AC" w:rsidR="00854CBD" w:rsidRPr="00692DB6" w:rsidRDefault="00854CBD" w:rsidP="00692DB6">
                            <w:pPr>
                              <w:rPr>
                                <w:b/>
                              </w:rPr>
                            </w:pPr>
                            <w:r>
                              <w:rPr>
                                <w:b/>
                              </w:rPr>
                              <w:t>&gt;</w:t>
                            </w:r>
                            <w:r w:rsidRPr="00692DB6">
                              <w:rPr>
                                <w:b/>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8EF32" id="Cuadro de texto 52" o:spid="_x0000_s1049" type="#_x0000_t202" style="position:absolute;margin-left:241.65pt;margin-top:78.25pt;width:47.25pt;height:21.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" filled="f" stroked="f" strokeweight=".5pt">
                <v:textbox>
                  <w:txbxContent>
                    <w:p w14:paraId="000E3495" w14:textId="197A60AC" w:rsidR="00854CBD" w:rsidRPr="00692DB6" w:rsidRDefault="00854CBD" w:rsidP="00692DB6">
                      <w:pPr>
                        <w:rPr>
                          <w:b/>
                        </w:rPr>
                      </w:pPr>
                      <w:r>
                        <w:rPr>
                          <w:b/>
                        </w:rPr>
                        <w:t>&gt;</w:t>
                      </w:r>
                      <w:r w:rsidRPr="00692DB6">
                        <w:rPr>
                          <w:b/>
                        </w:rPr>
                        <w:t>80%</w:t>
                      </w:r>
                    </w:p>
                  </w:txbxContent>
                </v:textbox>
              </v:shape>
            </w:pict>
          </mc:Fallback>
        </mc:AlternateContent>
      </w:r>
      <w:r w:rsidR="00646097">
        <w:rPr>
          <w:rFonts w:cs="Arial"/>
          <w:noProof/>
        </w:rPr>
        <w:drawing>
          <wp:inline distT="0" distB="0" distL="0" distR="0" wp14:anchorId="731EBF2A" wp14:editId="07F3C7CA">
            <wp:extent cx="5715000" cy="263842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638425"/>
                    </a:xfrm>
                    <a:prstGeom prst="rect">
                      <a:avLst/>
                    </a:prstGeom>
                    <a:noFill/>
                    <a:ln>
                      <a:noFill/>
                    </a:ln>
                  </pic:spPr>
                </pic:pic>
              </a:graphicData>
            </a:graphic>
          </wp:inline>
        </w:drawing>
      </w:r>
    </w:p>
    <w:p w14:paraId="1244AAE2" w14:textId="35FF8D8E" w:rsidR="00692DB6" w:rsidRDefault="00692DB6" w:rsidP="00692DB6">
      <w:pPr>
        <w:rPr>
          <w:rFonts w:cs="Arial"/>
        </w:rPr>
      </w:pPr>
      <w:r>
        <w:rPr>
          <w:rFonts w:cs="Arial"/>
        </w:rPr>
        <w:t xml:space="preserve">Para ser pasada a la CRLM el </w:t>
      </w:r>
      <w:r w:rsidRPr="00123CF7">
        <w:rPr>
          <w:rFonts w:cs="Arial"/>
        </w:rPr>
        <w:t xml:space="preserve">resultado de la autoevaluación </w:t>
      </w:r>
      <w:r>
        <w:rPr>
          <w:rFonts w:cs="Arial"/>
        </w:rPr>
        <w:t xml:space="preserve">debe ser </w:t>
      </w:r>
      <w:r w:rsidRPr="00123CF7">
        <w:rPr>
          <w:rFonts w:cs="Arial"/>
        </w:rPr>
        <w:t>igual o mayor al 80 % de logro</w:t>
      </w:r>
      <w:r>
        <w:rPr>
          <w:rFonts w:cs="Arial"/>
        </w:rPr>
        <w:t>.</w:t>
      </w:r>
    </w:p>
    <w:p w14:paraId="35D1A2AD" w14:textId="77777777" w:rsidR="00C545A6" w:rsidRDefault="00C545A6" w:rsidP="00FA7B5A">
      <w:pPr>
        <w:rPr>
          <w:rFonts w:cs="Arial"/>
        </w:rPr>
      </w:pPr>
    </w:p>
    <w:p w14:paraId="1370D33D" w14:textId="34E46831" w:rsidR="008C4374" w:rsidRPr="00123CF7" w:rsidRDefault="008C4374" w:rsidP="008C4374">
      <w:pPr>
        <w:rPr>
          <w:rFonts w:cs="Arial"/>
          <w:b/>
        </w:rPr>
      </w:pPr>
      <w:r w:rsidRPr="00123CF7">
        <w:rPr>
          <w:rFonts w:cs="Arial"/>
          <w:b/>
        </w:rPr>
        <w:t>Tabla 2</w:t>
      </w:r>
    </w:p>
    <w:tbl>
      <w:tblPr>
        <w:tblpPr w:leftFromText="141" w:rightFromText="141" w:vertAnchor="text" w:tblpXSpec="center" w:tblpY="1"/>
        <w:tblOverlap w:val="never"/>
        <w:tblW w:w="4888" w:type="pct"/>
        <w:tblCellMar>
          <w:left w:w="70" w:type="dxa"/>
          <w:right w:w="70" w:type="dxa"/>
        </w:tblCellMar>
        <w:tblLook w:val="04A0" w:firstRow="1" w:lastRow="0" w:firstColumn="1" w:lastColumn="0" w:noHBand="0" w:noVBand="1"/>
      </w:tblPr>
      <w:tblGrid>
        <w:gridCol w:w="8782"/>
      </w:tblGrid>
      <w:tr w:rsidR="008C4374" w:rsidRPr="00123CF7" w14:paraId="3009DA78" w14:textId="77777777" w:rsidTr="00AD6582">
        <w:trPr>
          <w:trHeight w:val="406"/>
        </w:trPr>
        <w:tc>
          <w:tcPr>
            <w:tcW w:w="5000" w:type="pct"/>
            <w:tcBorders>
              <w:top w:val="single" w:sz="8" w:space="0" w:color="auto"/>
              <w:left w:val="single" w:sz="8" w:space="0" w:color="auto"/>
              <w:bottom w:val="single" w:sz="8" w:space="0" w:color="auto"/>
              <w:right w:val="single" w:sz="8" w:space="0" w:color="000000"/>
            </w:tcBorders>
            <w:shd w:val="clear" w:color="000000" w:fill="BDD7EE"/>
            <w:vAlign w:val="center"/>
            <w:hideMark/>
          </w:tcPr>
          <w:p w14:paraId="7044AE1A" w14:textId="7AC46B47" w:rsidR="002365F3" w:rsidRDefault="00DF5C68" w:rsidP="00DF5C68">
            <w:pPr>
              <w:jc w:val="center"/>
              <w:rPr>
                <w:rFonts w:eastAsia="Times New Roman" w:cs="Arial"/>
                <w:b/>
                <w:bCs/>
                <w:color w:val="000000"/>
                <w:lang w:eastAsia="es-CL"/>
              </w:rPr>
            </w:pPr>
            <w:r>
              <w:rPr>
                <w:rFonts w:eastAsia="Times New Roman" w:cs="Arial"/>
                <w:b/>
                <w:bCs/>
                <w:color w:val="000000"/>
                <w:lang w:eastAsia="es-CL"/>
              </w:rPr>
              <w:t>Documentos que adjunta</w:t>
            </w:r>
            <w:r w:rsidR="002365F3">
              <w:rPr>
                <w:rFonts w:eastAsia="Times New Roman" w:cs="Arial"/>
                <w:b/>
                <w:bCs/>
                <w:color w:val="000000"/>
                <w:lang w:eastAsia="es-CL"/>
              </w:rPr>
              <w:t xml:space="preserve"> para el envío de autoevaluación formal </w:t>
            </w:r>
          </w:p>
          <w:p w14:paraId="6A649736" w14:textId="56D6248A" w:rsidR="008C4374" w:rsidRPr="00123CF7" w:rsidRDefault="00DF5C68" w:rsidP="00DF5C68">
            <w:pPr>
              <w:jc w:val="center"/>
              <w:rPr>
                <w:rFonts w:eastAsia="Times New Roman" w:cs="Arial"/>
                <w:b/>
                <w:bCs/>
                <w:color w:val="000000"/>
                <w:lang w:eastAsia="es-CL"/>
              </w:rPr>
            </w:pPr>
            <w:r>
              <w:rPr>
                <w:rFonts w:eastAsia="Times New Roman" w:cs="Arial"/>
                <w:b/>
                <w:bCs/>
                <w:color w:val="000000"/>
                <w:lang w:eastAsia="es-CL"/>
              </w:rPr>
              <w:t>(en impresos o digitalizados)</w:t>
            </w:r>
          </w:p>
        </w:tc>
      </w:tr>
      <w:tr w:rsidR="008C4374" w:rsidRPr="00123CF7" w14:paraId="2B32CF4B" w14:textId="77777777" w:rsidTr="00AD6582">
        <w:trPr>
          <w:trHeight w:val="552"/>
        </w:trPr>
        <w:tc>
          <w:tcPr>
            <w:tcW w:w="5000" w:type="pct"/>
            <w:tcBorders>
              <w:top w:val="nil"/>
              <w:left w:val="single" w:sz="8" w:space="0" w:color="auto"/>
              <w:bottom w:val="single" w:sz="4" w:space="0" w:color="auto"/>
              <w:right w:val="single" w:sz="8" w:space="0" w:color="000000"/>
            </w:tcBorders>
            <w:shd w:val="clear" w:color="auto" w:fill="auto"/>
            <w:vAlign w:val="center"/>
            <w:hideMark/>
          </w:tcPr>
          <w:p w14:paraId="050EFDFF" w14:textId="6FBCCC5D" w:rsidR="008C4374" w:rsidRPr="006D62B5" w:rsidRDefault="006D62B5" w:rsidP="008C4374">
            <w:pPr>
              <w:rPr>
                <w:rFonts w:eastAsia="Times New Roman" w:cs="Arial"/>
                <w:color w:val="000000" w:themeColor="text1"/>
                <w:lang w:eastAsia="es-CL"/>
              </w:rPr>
            </w:pPr>
            <w:r w:rsidRPr="006D62B5">
              <w:rPr>
                <w:rFonts w:eastAsia="Symbol" w:cs="Arial"/>
                <w:color w:val="000000" w:themeColor="text1"/>
                <w:lang w:eastAsia="es-CL"/>
              </w:rPr>
              <w:t>Carta u o</w:t>
            </w:r>
            <w:r w:rsidR="008C4374" w:rsidRPr="006D62B5">
              <w:rPr>
                <w:rFonts w:eastAsia="Symbol" w:cs="Arial"/>
                <w:color w:val="000000" w:themeColor="text1"/>
                <w:lang w:eastAsia="es-CL"/>
              </w:rPr>
              <w:t>ficio de solicitud para ser eva</w:t>
            </w:r>
            <w:r w:rsidR="00DF5C68">
              <w:rPr>
                <w:rFonts w:eastAsia="Symbol" w:cs="Arial"/>
                <w:color w:val="000000" w:themeColor="text1"/>
                <w:lang w:eastAsia="es-CL"/>
              </w:rPr>
              <w:t xml:space="preserve">luados, firmada por el director, gerente o </w:t>
            </w:r>
            <w:r w:rsidR="008C4374" w:rsidRPr="006D62B5">
              <w:rPr>
                <w:rFonts w:eastAsia="Symbol" w:cs="Arial"/>
                <w:color w:val="000000" w:themeColor="text1"/>
                <w:lang w:eastAsia="es-CL"/>
              </w:rPr>
              <w:t xml:space="preserve">representante legal del </w:t>
            </w:r>
            <w:r w:rsidR="00DF5C68">
              <w:rPr>
                <w:rFonts w:eastAsia="Symbol" w:cs="Arial"/>
                <w:color w:val="000000" w:themeColor="text1"/>
                <w:lang w:eastAsia="es-CL"/>
              </w:rPr>
              <w:t>centro según sea público o privado.</w:t>
            </w:r>
          </w:p>
        </w:tc>
      </w:tr>
      <w:tr w:rsidR="008C4374" w:rsidRPr="00123CF7" w14:paraId="62349F38" w14:textId="77777777" w:rsidTr="00AD6582">
        <w:trPr>
          <w:trHeight w:val="656"/>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574737CD" w14:textId="22027C43" w:rsidR="008C4374" w:rsidRPr="006D62B5" w:rsidRDefault="008C4374" w:rsidP="00AD6582">
            <w:pPr>
              <w:rPr>
                <w:rFonts w:eastAsia="Times New Roman" w:cs="Arial"/>
                <w:color w:val="000000" w:themeColor="text1"/>
                <w:lang w:eastAsia="es-CL"/>
              </w:rPr>
            </w:pPr>
            <w:r w:rsidRPr="006D62B5">
              <w:rPr>
                <w:rFonts w:eastAsia="Symbol" w:cs="Arial"/>
                <w:color w:val="000000" w:themeColor="text1"/>
                <w:lang w:eastAsia="es-CL"/>
              </w:rPr>
              <w:t>Informe de Autoevaluación</w:t>
            </w:r>
            <w:r w:rsidR="006D62B5" w:rsidRPr="006D62B5">
              <w:rPr>
                <w:rFonts w:eastAsia="Symbol" w:cs="Arial"/>
                <w:color w:val="000000" w:themeColor="text1"/>
                <w:lang w:eastAsia="es-CL"/>
              </w:rPr>
              <w:t>,</w:t>
            </w:r>
            <w:r w:rsidR="00692DB6">
              <w:rPr>
                <w:rFonts w:eastAsia="Symbol" w:cs="Arial"/>
                <w:color w:val="000000" w:themeColor="text1"/>
                <w:lang w:eastAsia="es-CL"/>
              </w:rPr>
              <w:t xml:space="preserve"> según </w:t>
            </w:r>
            <w:r w:rsidR="00DF5C68">
              <w:rPr>
                <w:rFonts w:eastAsia="Symbol" w:cs="Arial"/>
                <w:color w:val="000000" w:themeColor="text1"/>
                <w:lang w:eastAsia="es-CL"/>
              </w:rPr>
              <w:t xml:space="preserve">planillas </w:t>
            </w:r>
            <w:r w:rsidR="00AD6582">
              <w:rPr>
                <w:rFonts w:eastAsia="Symbol" w:cs="Arial"/>
                <w:color w:val="000000" w:themeColor="text1"/>
                <w:lang w:eastAsia="es-CL"/>
              </w:rPr>
              <w:t>“pautas de autoevaluación”, con los medios de verificación.</w:t>
            </w:r>
          </w:p>
        </w:tc>
      </w:tr>
      <w:tr w:rsidR="006D62B5" w:rsidRPr="00123CF7" w14:paraId="232767D7" w14:textId="77777777" w:rsidTr="00410E30">
        <w:trPr>
          <w:trHeight w:val="661"/>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2E9EF4F0" w14:textId="42B6B531" w:rsidR="006D62B5" w:rsidRPr="006D62B5" w:rsidRDefault="006D62B5" w:rsidP="008C4374">
            <w:pPr>
              <w:rPr>
                <w:rFonts w:cs="Arial"/>
                <w:color w:val="000000" w:themeColor="text1"/>
              </w:rPr>
            </w:pPr>
            <w:r>
              <w:rPr>
                <w:rFonts w:cs="Arial"/>
                <w:color w:val="000000" w:themeColor="text1"/>
              </w:rPr>
              <w:t>I</w:t>
            </w:r>
            <w:r w:rsidRPr="006D62B5">
              <w:rPr>
                <w:rFonts w:cs="Arial"/>
                <w:color w:val="000000" w:themeColor="text1"/>
              </w:rPr>
              <w:t xml:space="preserve">ncorporación de datos estadísticos </w:t>
            </w:r>
            <w:r w:rsidR="00DF5C68">
              <w:rPr>
                <w:rFonts w:cs="Arial"/>
                <w:color w:val="000000" w:themeColor="text1"/>
              </w:rPr>
              <w:t xml:space="preserve">según plantilla </w:t>
            </w:r>
            <w:r w:rsidR="00485B3E">
              <w:rPr>
                <w:rFonts w:cs="Arial"/>
                <w:color w:val="000000" w:themeColor="text1"/>
              </w:rPr>
              <w:t xml:space="preserve">formulario de monitoreo </w:t>
            </w:r>
          </w:p>
        </w:tc>
      </w:tr>
    </w:tbl>
    <w:p w14:paraId="76C84871" w14:textId="332F25C7" w:rsidR="00D45001" w:rsidRDefault="00D45001">
      <w:pPr>
        <w:spacing w:after="160" w:line="259" w:lineRule="auto"/>
        <w:rPr>
          <w:rFonts w:cs="Arial"/>
          <w:b/>
        </w:rPr>
      </w:pPr>
    </w:p>
    <w:p w14:paraId="413C5BDB" w14:textId="77777777" w:rsidR="004906BF" w:rsidRDefault="004906BF" w:rsidP="00617CE7">
      <w:pPr>
        <w:jc w:val="both"/>
        <w:rPr>
          <w:rFonts w:cs="Arial"/>
        </w:rPr>
      </w:pPr>
      <w:r>
        <w:rPr>
          <w:rFonts w:cs="Arial"/>
        </w:rPr>
        <w:t xml:space="preserve">Los documentos que se consideran </w:t>
      </w:r>
      <w:r w:rsidR="00410E30" w:rsidRPr="00410E30">
        <w:rPr>
          <w:rFonts w:cs="Arial"/>
        </w:rPr>
        <w:t>como parte del por</w:t>
      </w:r>
      <w:r w:rsidR="002365F3" w:rsidRPr="00410E30">
        <w:rPr>
          <w:rFonts w:cs="Arial"/>
        </w:rPr>
        <w:t>tafolio que presenta el establecimiento</w:t>
      </w:r>
      <w:r w:rsidR="00410E30" w:rsidRPr="00410E30">
        <w:rPr>
          <w:rFonts w:cs="Arial"/>
        </w:rPr>
        <w:t xml:space="preserve"> para cumplir </w:t>
      </w:r>
      <w:r>
        <w:rPr>
          <w:rFonts w:cs="Arial"/>
        </w:rPr>
        <w:t xml:space="preserve">con los medios de verificación a </w:t>
      </w:r>
      <w:r w:rsidR="00410E30" w:rsidRPr="00410E30">
        <w:rPr>
          <w:rFonts w:cs="Arial"/>
        </w:rPr>
        <w:t>los pasos</w:t>
      </w:r>
      <w:r>
        <w:rPr>
          <w:rFonts w:cs="Arial"/>
        </w:rPr>
        <w:t>, se encuentran determinados en la pauta de autoevaluación (10 o 7 pasos según corresponda).</w:t>
      </w:r>
    </w:p>
    <w:p w14:paraId="0268663D" w14:textId="1AF15759" w:rsidR="002365F3" w:rsidRDefault="002365F3" w:rsidP="00617CE7">
      <w:pPr>
        <w:jc w:val="both"/>
        <w:rPr>
          <w:rFonts w:cs="Arial"/>
        </w:rPr>
      </w:pPr>
      <w:r>
        <w:rPr>
          <w:rFonts w:cs="Arial"/>
        </w:rPr>
        <w:t>S</w:t>
      </w:r>
      <w:r w:rsidRPr="00F56462">
        <w:rPr>
          <w:rFonts w:cs="Arial"/>
        </w:rPr>
        <w:t>e recomienda establecer una guía de iden</w:t>
      </w:r>
      <w:r>
        <w:rPr>
          <w:rFonts w:cs="Arial"/>
        </w:rPr>
        <w:t>tificación de los documentos para facilitar su revisión</w:t>
      </w:r>
      <w:r w:rsidR="004906BF">
        <w:rPr>
          <w:rFonts w:cs="Arial"/>
        </w:rPr>
        <w:t>, considerando los siguientes como obligatorios:</w:t>
      </w:r>
    </w:p>
    <w:p w14:paraId="41C2EA33" w14:textId="5D3574C8" w:rsidR="002365F3" w:rsidRPr="00694419" w:rsidRDefault="002365F3" w:rsidP="00EE3A46">
      <w:pPr>
        <w:pStyle w:val="Prrafodelista"/>
        <w:numPr>
          <w:ilvl w:val="0"/>
          <w:numId w:val="13"/>
        </w:numPr>
        <w:jc w:val="both"/>
        <w:rPr>
          <w:rFonts w:cs="Arial"/>
        </w:rPr>
      </w:pPr>
      <w:r>
        <w:rPr>
          <w:rFonts w:cs="Arial"/>
        </w:rPr>
        <w:t xml:space="preserve">La </w:t>
      </w:r>
      <w:r w:rsidRPr="00694419">
        <w:rPr>
          <w:rFonts w:cs="Arial"/>
        </w:rPr>
        <w:t>Normativa</w:t>
      </w:r>
      <w:r>
        <w:rPr>
          <w:rFonts w:cs="Arial"/>
        </w:rPr>
        <w:t xml:space="preserve"> loca</w:t>
      </w:r>
      <w:r w:rsidR="004906BF">
        <w:rPr>
          <w:rFonts w:cs="Arial"/>
        </w:rPr>
        <w:t>l de lactancia del establecimiento.</w:t>
      </w:r>
    </w:p>
    <w:p w14:paraId="6D9F7B1E" w14:textId="44386F3D" w:rsidR="002365F3" w:rsidRPr="00694419" w:rsidRDefault="002365F3" w:rsidP="00EE3A46">
      <w:pPr>
        <w:pStyle w:val="Prrafodelista"/>
        <w:numPr>
          <w:ilvl w:val="0"/>
          <w:numId w:val="13"/>
        </w:numPr>
        <w:jc w:val="both"/>
        <w:rPr>
          <w:rFonts w:cs="Arial"/>
        </w:rPr>
      </w:pPr>
      <w:r>
        <w:rPr>
          <w:rFonts w:cs="Arial"/>
        </w:rPr>
        <w:t xml:space="preserve">La constitución </w:t>
      </w:r>
      <w:r w:rsidR="004906BF">
        <w:rPr>
          <w:rFonts w:cs="Arial"/>
        </w:rPr>
        <w:t xml:space="preserve">de CLLM </w:t>
      </w:r>
      <w:r>
        <w:rPr>
          <w:rFonts w:cs="Arial"/>
        </w:rPr>
        <w:t xml:space="preserve">mediante documento </w:t>
      </w:r>
      <w:r w:rsidR="004906BF">
        <w:rPr>
          <w:rFonts w:cs="Arial"/>
        </w:rPr>
        <w:t>(resolución</w:t>
      </w:r>
      <w:r w:rsidR="004906BF" w:rsidRPr="00BD18C0">
        <w:rPr>
          <w:rFonts w:cs="Arial"/>
        </w:rPr>
        <w:t>).</w:t>
      </w:r>
      <w:r w:rsidR="00B21FFE" w:rsidRPr="00BD18C0">
        <w:rPr>
          <w:rFonts w:cs="Arial"/>
        </w:rPr>
        <w:t xml:space="preserve"> (anexo2)</w:t>
      </w:r>
    </w:p>
    <w:p w14:paraId="1A4330E0" w14:textId="30F73565" w:rsidR="002365F3" w:rsidRPr="00F56462" w:rsidRDefault="004906BF" w:rsidP="00EE3A46">
      <w:pPr>
        <w:pStyle w:val="Prrafodelista"/>
        <w:numPr>
          <w:ilvl w:val="0"/>
          <w:numId w:val="13"/>
        </w:numPr>
        <w:jc w:val="both"/>
        <w:rPr>
          <w:rFonts w:cs="Arial"/>
        </w:rPr>
      </w:pPr>
      <w:r>
        <w:rPr>
          <w:rFonts w:cs="Arial"/>
        </w:rPr>
        <w:t xml:space="preserve">Otros documentos de </w:t>
      </w:r>
      <w:r w:rsidR="002365F3" w:rsidRPr="00F56462">
        <w:rPr>
          <w:rFonts w:cs="Arial"/>
        </w:rPr>
        <w:t>verificaciones</w:t>
      </w:r>
      <w:r w:rsidR="002365F3">
        <w:rPr>
          <w:rFonts w:cs="Arial"/>
        </w:rPr>
        <w:t xml:space="preserve"> (protocolos internos, </w:t>
      </w:r>
      <w:r w:rsidR="002365F3" w:rsidRPr="00F56462">
        <w:rPr>
          <w:rFonts w:cs="Arial"/>
        </w:rPr>
        <w:t>asistencias</w:t>
      </w:r>
      <w:r>
        <w:rPr>
          <w:rFonts w:cs="Arial"/>
        </w:rPr>
        <w:t xml:space="preserve"> de capacitación</w:t>
      </w:r>
      <w:r w:rsidR="002365F3" w:rsidRPr="00F56462">
        <w:rPr>
          <w:rFonts w:cs="Arial"/>
        </w:rPr>
        <w:t xml:space="preserve">, actas de reuniones, videos, fotos, etc.) </w:t>
      </w:r>
    </w:p>
    <w:p w14:paraId="1EB6C856" w14:textId="275A1802" w:rsidR="002365F3" w:rsidRPr="004120F3" w:rsidRDefault="002365F3" w:rsidP="00EE3A46">
      <w:pPr>
        <w:pStyle w:val="Prrafodelista"/>
        <w:numPr>
          <w:ilvl w:val="0"/>
          <w:numId w:val="13"/>
        </w:numPr>
        <w:jc w:val="both"/>
        <w:rPr>
          <w:rFonts w:cs="Arial"/>
        </w:rPr>
      </w:pPr>
      <w:r w:rsidRPr="00F56462">
        <w:rPr>
          <w:rFonts w:cs="Arial"/>
        </w:rPr>
        <w:t xml:space="preserve">Registro de los profesionales, y técnicos de enfermería, que realizan atención </w:t>
      </w:r>
      <w:r w:rsidR="004906BF">
        <w:rPr>
          <w:rFonts w:cs="Arial"/>
        </w:rPr>
        <w:t xml:space="preserve">clínica </w:t>
      </w:r>
      <w:r w:rsidRPr="004120F3">
        <w:rPr>
          <w:rFonts w:cs="Arial"/>
        </w:rPr>
        <w:t>directa a gestantes, madres que amamantan y atención de lactantes.</w:t>
      </w:r>
    </w:p>
    <w:p w14:paraId="36D52E8A" w14:textId="021F2EFE" w:rsidR="004120F3" w:rsidRPr="004120F3" w:rsidRDefault="002365F3" w:rsidP="004120F3">
      <w:pPr>
        <w:pStyle w:val="Prrafodelista"/>
        <w:numPr>
          <w:ilvl w:val="0"/>
          <w:numId w:val="13"/>
        </w:numPr>
        <w:jc w:val="both"/>
        <w:rPr>
          <w:rFonts w:cs="Arial"/>
        </w:rPr>
      </w:pPr>
      <w:r w:rsidRPr="004120F3">
        <w:rPr>
          <w:rFonts w:cs="Arial"/>
        </w:rPr>
        <w:t xml:space="preserve">Registro de las capacitaciones del </w:t>
      </w:r>
      <w:r w:rsidR="00B21FFE" w:rsidRPr="004120F3">
        <w:rPr>
          <w:rFonts w:cs="Arial"/>
        </w:rPr>
        <w:t>personal. (</w:t>
      </w:r>
      <w:r w:rsidR="004906BF" w:rsidRPr="004120F3">
        <w:rPr>
          <w:rFonts w:cs="Arial"/>
        </w:rPr>
        <w:t xml:space="preserve">programa de capacitación, asistencia, fotos, </w:t>
      </w:r>
      <w:r w:rsidR="00B21FFE" w:rsidRPr="004120F3">
        <w:rPr>
          <w:rFonts w:cs="Arial"/>
        </w:rPr>
        <w:t>etc.</w:t>
      </w:r>
      <w:r w:rsidR="004906BF" w:rsidRPr="004120F3">
        <w:rPr>
          <w:rFonts w:cs="Arial"/>
        </w:rPr>
        <w:t xml:space="preserve">). </w:t>
      </w:r>
      <w:r w:rsidR="00B21FFE" w:rsidRPr="004120F3">
        <w:rPr>
          <w:rFonts w:cs="Arial"/>
        </w:rPr>
        <w:t>(anexo</w:t>
      </w:r>
      <w:r w:rsidR="004120F3" w:rsidRPr="004120F3">
        <w:rPr>
          <w:rFonts w:cs="Arial"/>
        </w:rPr>
        <w:t xml:space="preserve"> 3</w:t>
      </w:r>
      <w:r w:rsidR="00B21FFE" w:rsidRPr="004120F3">
        <w:rPr>
          <w:rFonts w:cs="Arial"/>
        </w:rPr>
        <w:t>)</w:t>
      </w:r>
    </w:p>
    <w:p w14:paraId="06F7099D" w14:textId="5F089DF8" w:rsidR="002365F3" w:rsidRPr="00223648" w:rsidRDefault="002365F3" w:rsidP="00EE3A46">
      <w:pPr>
        <w:pStyle w:val="Prrafodelista"/>
        <w:numPr>
          <w:ilvl w:val="0"/>
          <w:numId w:val="13"/>
        </w:numPr>
        <w:jc w:val="both"/>
        <w:rPr>
          <w:rFonts w:cs="Arial"/>
        </w:rPr>
      </w:pPr>
      <w:r w:rsidRPr="00F56462">
        <w:rPr>
          <w:rFonts w:cs="Arial"/>
        </w:rPr>
        <w:t>Registro de la antigüedad de los funcionarios</w:t>
      </w:r>
      <w:r>
        <w:rPr>
          <w:rFonts w:cs="Arial"/>
        </w:rPr>
        <w:t xml:space="preserve">, identificación </w:t>
      </w:r>
      <w:r w:rsidR="00B21FFE">
        <w:rPr>
          <w:rFonts w:cs="Arial"/>
        </w:rPr>
        <w:t xml:space="preserve">particularmente </w:t>
      </w:r>
      <w:r>
        <w:rPr>
          <w:rFonts w:cs="Arial"/>
        </w:rPr>
        <w:t xml:space="preserve">aquellos que </w:t>
      </w:r>
      <w:r w:rsidRPr="00F56462">
        <w:rPr>
          <w:rFonts w:cs="Arial"/>
        </w:rPr>
        <w:t>tienen menos de 6 meses en la institución.</w:t>
      </w:r>
    </w:p>
    <w:p w14:paraId="4E388894" w14:textId="37789956" w:rsidR="002365F3" w:rsidRPr="004120F3" w:rsidRDefault="00B21FFE" w:rsidP="00EE3A46">
      <w:pPr>
        <w:pStyle w:val="Prrafodelista"/>
        <w:numPr>
          <w:ilvl w:val="0"/>
          <w:numId w:val="13"/>
        </w:numPr>
        <w:jc w:val="both"/>
        <w:rPr>
          <w:rFonts w:cs="Arial"/>
        </w:rPr>
      </w:pPr>
      <w:r>
        <w:rPr>
          <w:rFonts w:cs="Arial"/>
        </w:rPr>
        <w:lastRenderedPageBreak/>
        <w:t>Declarar las a</w:t>
      </w:r>
      <w:r w:rsidR="002365F3" w:rsidRPr="00F56462">
        <w:rPr>
          <w:rFonts w:cs="Arial"/>
        </w:rPr>
        <w:t xml:space="preserve">ctividades de difusión </w:t>
      </w:r>
      <w:r>
        <w:rPr>
          <w:rFonts w:cs="Arial"/>
        </w:rPr>
        <w:t xml:space="preserve">realizadas para socializar la </w:t>
      </w:r>
      <w:r w:rsidR="002365F3" w:rsidRPr="00FE7BA1">
        <w:rPr>
          <w:rFonts w:cs="Arial"/>
        </w:rPr>
        <w:t xml:space="preserve">normativa, </w:t>
      </w:r>
      <w:r>
        <w:rPr>
          <w:rFonts w:cs="Arial"/>
        </w:rPr>
        <w:t xml:space="preserve">los </w:t>
      </w:r>
      <w:r w:rsidR="002365F3" w:rsidRPr="00FE7BA1">
        <w:rPr>
          <w:rFonts w:cs="Arial"/>
        </w:rPr>
        <w:t xml:space="preserve">pasos y otros contenidos de pertinencia al tema que aporta a la </w:t>
      </w:r>
      <w:r w:rsidR="002365F3" w:rsidRPr="004120F3">
        <w:rPr>
          <w:rFonts w:cs="Arial"/>
        </w:rPr>
        <w:t>iniciativa (anexo 8)</w:t>
      </w:r>
    </w:p>
    <w:p w14:paraId="69DC669C" w14:textId="77777777" w:rsidR="002365F3" w:rsidRPr="00653373" w:rsidRDefault="002365F3" w:rsidP="004120F3">
      <w:pPr>
        <w:ind w:firstLine="360"/>
        <w:jc w:val="both"/>
        <w:rPr>
          <w:rFonts w:cs="Arial"/>
        </w:rPr>
      </w:pPr>
      <w:r w:rsidRPr="00653373">
        <w:rPr>
          <w:rFonts w:cs="Arial"/>
        </w:rPr>
        <w:t>En el caso de la APS además debe consolidar:</w:t>
      </w:r>
    </w:p>
    <w:p w14:paraId="47596E80" w14:textId="00FD79BF" w:rsidR="002365F3" w:rsidRPr="004120F3" w:rsidRDefault="002365F3" w:rsidP="00EE3A46">
      <w:pPr>
        <w:pStyle w:val="Prrafodelista"/>
        <w:numPr>
          <w:ilvl w:val="0"/>
          <w:numId w:val="13"/>
        </w:numPr>
        <w:jc w:val="both"/>
        <w:rPr>
          <w:rFonts w:cs="Arial"/>
        </w:rPr>
      </w:pPr>
      <w:r w:rsidRPr="00FE7BA1">
        <w:rPr>
          <w:rFonts w:cs="Arial"/>
        </w:rPr>
        <w:t xml:space="preserve">Un catastro de los grupos de apoyo y contacto con los que se vincula el establecimiento. </w:t>
      </w:r>
      <w:r w:rsidRPr="004120F3">
        <w:rPr>
          <w:rFonts w:cs="Arial"/>
        </w:rPr>
        <w:t xml:space="preserve">(anexo </w:t>
      </w:r>
      <w:r w:rsidR="00B21FFE" w:rsidRPr="004120F3">
        <w:rPr>
          <w:rFonts w:cs="Arial"/>
        </w:rPr>
        <w:t>5</w:t>
      </w:r>
      <w:r w:rsidRPr="004120F3">
        <w:rPr>
          <w:rFonts w:cs="Arial"/>
        </w:rPr>
        <w:t>)</w:t>
      </w:r>
    </w:p>
    <w:p w14:paraId="4CF0F9B1" w14:textId="73B84F52" w:rsidR="002365F3" w:rsidRPr="004120F3" w:rsidRDefault="002365F3" w:rsidP="00EE3A46">
      <w:pPr>
        <w:pStyle w:val="Prrafodelista"/>
        <w:numPr>
          <w:ilvl w:val="0"/>
          <w:numId w:val="13"/>
        </w:numPr>
        <w:jc w:val="both"/>
        <w:rPr>
          <w:rFonts w:cs="Arial"/>
        </w:rPr>
      </w:pPr>
      <w:r>
        <w:rPr>
          <w:rFonts w:cs="Arial"/>
        </w:rPr>
        <w:t>El c</w:t>
      </w:r>
      <w:r w:rsidRPr="00F56462">
        <w:rPr>
          <w:rFonts w:cs="Arial"/>
        </w:rPr>
        <w:t>atastro de jardines infantiles de su territorio</w:t>
      </w:r>
      <w:r w:rsidR="004120F3">
        <w:rPr>
          <w:rFonts w:cs="Arial"/>
        </w:rPr>
        <w:t xml:space="preserve"> y visitas de coordinación</w:t>
      </w:r>
      <w:r w:rsidR="004120F3" w:rsidRPr="004120F3">
        <w:rPr>
          <w:rFonts w:cs="Arial"/>
        </w:rPr>
        <w:t>.</w:t>
      </w:r>
      <w:r w:rsidR="00B21FFE" w:rsidRPr="004120F3">
        <w:rPr>
          <w:rFonts w:cs="Arial"/>
        </w:rPr>
        <w:t xml:space="preserve"> (anexo</w:t>
      </w:r>
      <w:r w:rsidR="004120F3" w:rsidRPr="004120F3">
        <w:rPr>
          <w:rFonts w:cs="Arial"/>
        </w:rPr>
        <w:t xml:space="preserve"> 6 y 7</w:t>
      </w:r>
      <w:r w:rsidR="00B21FFE" w:rsidRPr="004120F3">
        <w:rPr>
          <w:rFonts w:cs="Arial"/>
        </w:rPr>
        <w:t>)</w:t>
      </w:r>
    </w:p>
    <w:p w14:paraId="78515336" w14:textId="62F234C7" w:rsidR="00410E30" w:rsidRPr="00F56462" w:rsidRDefault="00410E30" w:rsidP="00EE3A46">
      <w:pPr>
        <w:pStyle w:val="Prrafodelista"/>
        <w:numPr>
          <w:ilvl w:val="0"/>
          <w:numId w:val="13"/>
        </w:numPr>
        <w:jc w:val="both"/>
        <w:rPr>
          <w:rFonts w:cs="Arial"/>
        </w:rPr>
      </w:pPr>
      <w:r w:rsidRPr="006D62B5">
        <w:rPr>
          <w:rFonts w:eastAsia="Times New Roman" w:cs="Arial"/>
          <w:color w:val="000000" w:themeColor="text1"/>
          <w:lang w:eastAsia="es-CL"/>
        </w:rPr>
        <w:t>Otros documentos verificadores que estimen pertinentes para dar a conocer el cumplimiento de los pasos</w:t>
      </w:r>
    </w:p>
    <w:p w14:paraId="53A7E94B" w14:textId="77777777" w:rsidR="002365F3" w:rsidRDefault="002365F3" w:rsidP="00617CE7">
      <w:pPr>
        <w:jc w:val="both"/>
        <w:rPr>
          <w:rFonts w:cs="Arial"/>
          <w:b/>
        </w:rPr>
      </w:pPr>
    </w:p>
    <w:tbl>
      <w:tblPr>
        <w:tblStyle w:val="Tablaconcuadrcula"/>
        <w:tblW w:w="0" w:type="auto"/>
        <w:tblInd w:w="137" w:type="dxa"/>
        <w:tblLook w:val="04A0" w:firstRow="1" w:lastRow="0" w:firstColumn="1" w:lastColumn="0" w:noHBand="0" w:noVBand="1"/>
      </w:tblPr>
      <w:tblGrid>
        <w:gridCol w:w="8853"/>
      </w:tblGrid>
      <w:tr w:rsidR="002365F3" w14:paraId="00A2DB18" w14:textId="77777777" w:rsidTr="00B21FFE">
        <w:tc>
          <w:tcPr>
            <w:tcW w:w="8853" w:type="dxa"/>
          </w:tcPr>
          <w:p w14:paraId="6BADD4F5" w14:textId="77777777" w:rsidR="002365F3" w:rsidRDefault="002365F3" w:rsidP="00617CE7">
            <w:pPr>
              <w:jc w:val="both"/>
              <w:rPr>
                <w:rFonts w:cs="Arial"/>
              </w:rPr>
            </w:pPr>
            <w:r w:rsidRPr="00223648">
              <w:rPr>
                <w:rFonts w:cs="Arial"/>
              </w:rPr>
              <w:t>Para que un documento posea carácter institucional se debe haber otorgado esta naturaleza a través de un acto administrativo como puede ser una resolución, ordinario u otro, emitido y firmado por el director o Gerente según corresponda</w:t>
            </w:r>
          </w:p>
          <w:p w14:paraId="06CFBEBB" w14:textId="1E22BAB6" w:rsidR="002365F3" w:rsidRPr="00F56462" w:rsidRDefault="002365F3" w:rsidP="00617CE7">
            <w:pPr>
              <w:jc w:val="both"/>
              <w:rPr>
                <w:rFonts w:cs="Arial"/>
              </w:rPr>
            </w:pPr>
            <w:r w:rsidRPr="00F56462">
              <w:rPr>
                <w:rFonts w:cs="Arial"/>
              </w:rPr>
              <w:t xml:space="preserve">El período de vigencia de los </w:t>
            </w:r>
            <w:r w:rsidRPr="007B113A">
              <w:rPr>
                <w:rFonts w:cs="Arial"/>
              </w:rPr>
              <w:t xml:space="preserve">documentos es de hasta 3 años de antigüedad </w:t>
            </w:r>
            <w:r w:rsidRPr="00F56462">
              <w:rPr>
                <w:rFonts w:cs="Arial"/>
              </w:rPr>
              <w:t xml:space="preserve">desde la fecha del proceso </w:t>
            </w:r>
            <w:r w:rsidR="00FE7BA1">
              <w:rPr>
                <w:rFonts w:cs="Arial"/>
              </w:rPr>
              <w:t>de acreditación.</w:t>
            </w:r>
          </w:p>
          <w:p w14:paraId="6AD4CBFF" w14:textId="77777777" w:rsidR="002365F3" w:rsidRDefault="002365F3" w:rsidP="00617CE7">
            <w:pPr>
              <w:jc w:val="both"/>
              <w:rPr>
                <w:rFonts w:cs="Arial"/>
                <w:b/>
              </w:rPr>
            </w:pPr>
          </w:p>
        </w:tc>
      </w:tr>
    </w:tbl>
    <w:p w14:paraId="02BBD91A" w14:textId="00D991DC" w:rsidR="002365F3" w:rsidRDefault="002365F3" w:rsidP="00617CE7">
      <w:pPr>
        <w:tabs>
          <w:tab w:val="left" w:pos="1875"/>
        </w:tabs>
        <w:jc w:val="both"/>
        <w:rPr>
          <w:rFonts w:cs="Arial"/>
        </w:rPr>
      </w:pPr>
    </w:p>
    <w:p w14:paraId="2AA6452B" w14:textId="77777777" w:rsidR="00D72AF0" w:rsidRPr="00123CF7" w:rsidRDefault="00D72AF0" w:rsidP="00617CE7">
      <w:pPr>
        <w:tabs>
          <w:tab w:val="left" w:pos="1875"/>
        </w:tabs>
        <w:jc w:val="both"/>
        <w:rPr>
          <w:rFonts w:cs="Arial"/>
        </w:rPr>
      </w:pPr>
    </w:p>
    <w:p w14:paraId="432D3403" w14:textId="0D81201E" w:rsidR="006C1546" w:rsidRPr="002965A2" w:rsidRDefault="00485277" w:rsidP="00D03396">
      <w:pPr>
        <w:pStyle w:val="Ttulo2"/>
      </w:pPr>
      <w:bookmarkStart w:id="26" w:name="_Toc532832823"/>
      <w:r w:rsidRPr="002965A2">
        <w:t xml:space="preserve">DESCRIPCIÓN </w:t>
      </w:r>
      <w:r w:rsidR="00DE4979" w:rsidRPr="002965A2">
        <w:t xml:space="preserve">ETAPA </w:t>
      </w:r>
      <w:r w:rsidR="00CC020D" w:rsidRPr="002965A2">
        <w:t>3</w:t>
      </w:r>
      <w:r w:rsidR="006C1546" w:rsidRPr="002965A2">
        <w:t>: Evaluación</w:t>
      </w:r>
      <w:bookmarkEnd w:id="26"/>
    </w:p>
    <w:p w14:paraId="7AE04567" w14:textId="6BA6AD0C" w:rsidR="00485277" w:rsidRDefault="0071514C" w:rsidP="00617CE7">
      <w:pPr>
        <w:jc w:val="both"/>
        <w:rPr>
          <w:rFonts w:cs="Arial"/>
        </w:rPr>
      </w:pPr>
      <w:r w:rsidRPr="00123CF7">
        <w:rPr>
          <w:rFonts w:cs="Arial"/>
        </w:rPr>
        <w:t xml:space="preserve">La </w:t>
      </w:r>
      <w:r>
        <w:rPr>
          <w:rFonts w:cs="Arial"/>
        </w:rPr>
        <w:t xml:space="preserve">etapa </w:t>
      </w:r>
      <w:r w:rsidRPr="00123CF7">
        <w:rPr>
          <w:rFonts w:cs="Arial"/>
        </w:rPr>
        <w:t xml:space="preserve">de evaluación es el </w:t>
      </w:r>
      <w:r>
        <w:rPr>
          <w:rFonts w:cs="Arial"/>
        </w:rPr>
        <w:t xml:space="preserve">proceso donde </w:t>
      </w:r>
      <w:r w:rsidRPr="00123CF7">
        <w:rPr>
          <w:rFonts w:cs="Arial"/>
        </w:rPr>
        <w:t>el CE</w:t>
      </w:r>
      <w:r>
        <w:rPr>
          <w:rFonts w:cs="Arial"/>
        </w:rPr>
        <w:t xml:space="preserve"> chequea la información </w:t>
      </w:r>
      <w:r w:rsidR="00BC54A0">
        <w:rPr>
          <w:rFonts w:cs="Arial"/>
        </w:rPr>
        <w:t xml:space="preserve">y documentación </w:t>
      </w:r>
      <w:r>
        <w:rPr>
          <w:rFonts w:cs="Arial"/>
        </w:rPr>
        <w:t>ent</w:t>
      </w:r>
      <w:r w:rsidR="00775B30">
        <w:rPr>
          <w:rFonts w:cs="Arial"/>
        </w:rPr>
        <w:t xml:space="preserve">regada por el establecimiento, de estar acorde con lo solicitado se </w:t>
      </w:r>
      <w:r>
        <w:rPr>
          <w:rFonts w:cs="Arial"/>
        </w:rPr>
        <w:t xml:space="preserve">realiza </w:t>
      </w:r>
      <w:r w:rsidR="00BC54A0">
        <w:rPr>
          <w:rFonts w:cs="Arial"/>
        </w:rPr>
        <w:t xml:space="preserve">posteriormente </w:t>
      </w:r>
      <w:r>
        <w:rPr>
          <w:rFonts w:cs="Arial"/>
        </w:rPr>
        <w:t>la visita en terreno.</w:t>
      </w:r>
    </w:p>
    <w:p w14:paraId="28AFDDA7" w14:textId="714B9F1C" w:rsidR="0071514C" w:rsidRPr="00775B30" w:rsidRDefault="0071514C" w:rsidP="00617CE7">
      <w:pPr>
        <w:jc w:val="both"/>
        <w:rPr>
          <w:rFonts w:cs="Arial"/>
        </w:rPr>
      </w:pPr>
      <w:r w:rsidRPr="00775B30">
        <w:rPr>
          <w:rFonts w:cs="Arial"/>
        </w:rPr>
        <w:t>Esta etapa se compone de 2 hitos de acciones específicas:</w:t>
      </w:r>
    </w:p>
    <w:p w14:paraId="7DD71BB7" w14:textId="1614569F" w:rsidR="0071514C" w:rsidRPr="000F6293" w:rsidRDefault="000F6293" w:rsidP="00617CE7">
      <w:pPr>
        <w:jc w:val="both"/>
        <w:rPr>
          <w:rFonts w:cs="Arial"/>
        </w:rPr>
      </w:pPr>
      <w:r>
        <w:rPr>
          <w:rFonts w:cs="Arial"/>
        </w:rPr>
        <w:t xml:space="preserve">3.1.- </w:t>
      </w:r>
      <w:r w:rsidR="0071514C" w:rsidRPr="000F6293">
        <w:rPr>
          <w:rFonts w:cs="Arial"/>
        </w:rPr>
        <w:t>CE realiza evaluación en gestión administrativa, calidad y sostenibilidad con la documentación presentada.</w:t>
      </w:r>
    </w:p>
    <w:p w14:paraId="404F49B2" w14:textId="6855F5C2" w:rsidR="0071514C" w:rsidRPr="000F6293" w:rsidRDefault="000F6293" w:rsidP="00617CE7">
      <w:pPr>
        <w:jc w:val="both"/>
        <w:rPr>
          <w:rFonts w:cs="Arial"/>
        </w:rPr>
      </w:pPr>
      <w:r>
        <w:rPr>
          <w:rFonts w:cs="Arial"/>
        </w:rPr>
        <w:t xml:space="preserve">3.2.- </w:t>
      </w:r>
      <w:r w:rsidR="0071514C" w:rsidRPr="000F6293">
        <w:rPr>
          <w:rFonts w:cs="Arial"/>
        </w:rPr>
        <w:t>CE realiza evaluación en terreno de apreciación, observación y entrevistas.</w:t>
      </w:r>
    </w:p>
    <w:p w14:paraId="0FC1B0D6" w14:textId="1C106951" w:rsidR="0071514C" w:rsidRDefault="0071514C" w:rsidP="00617CE7">
      <w:pPr>
        <w:jc w:val="both"/>
        <w:rPr>
          <w:rFonts w:cs="Arial"/>
        </w:rPr>
      </w:pPr>
    </w:p>
    <w:p w14:paraId="3CA50CD6" w14:textId="46F66CF0" w:rsidR="00644780" w:rsidRDefault="00644780" w:rsidP="00617CE7">
      <w:pPr>
        <w:jc w:val="both"/>
        <w:rPr>
          <w:rFonts w:cs="Arial"/>
        </w:rPr>
      </w:pPr>
    </w:p>
    <w:p w14:paraId="76BE08AD" w14:textId="735FDEB7" w:rsidR="00644780" w:rsidRDefault="00644780" w:rsidP="00617CE7">
      <w:pPr>
        <w:jc w:val="both"/>
        <w:rPr>
          <w:rFonts w:cs="Arial"/>
        </w:rPr>
      </w:pPr>
    </w:p>
    <w:p w14:paraId="3FEFF4B6" w14:textId="47B847A1" w:rsidR="00D72AF0" w:rsidRDefault="00D72AF0" w:rsidP="00617CE7">
      <w:pPr>
        <w:spacing w:after="160" w:line="259" w:lineRule="auto"/>
        <w:jc w:val="both"/>
        <w:rPr>
          <w:rFonts w:cs="Arial"/>
        </w:rPr>
      </w:pPr>
      <w:r>
        <w:rPr>
          <w:rFonts w:cs="Arial"/>
        </w:rPr>
        <w:br w:type="page"/>
      </w:r>
    </w:p>
    <w:p w14:paraId="64B50B74" w14:textId="77777777" w:rsidR="006D474A" w:rsidRDefault="006D474A" w:rsidP="006D474A">
      <w:pPr>
        <w:jc w:val="both"/>
        <w:rPr>
          <w:rFonts w:cs="Arial"/>
        </w:rPr>
      </w:pPr>
    </w:p>
    <w:p w14:paraId="20F0B0DE" w14:textId="6F5098F6" w:rsidR="00644780" w:rsidRDefault="006D474A" w:rsidP="002965A2">
      <w:pPr>
        <w:jc w:val="both"/>
        <w:rPr>
          <w:rFonts w:cs="Arial"/>
        </w:rPr>
      </w:pPr>
      <w:r>
        <w:rPr>
          <w:rFonts w:cs="Arial"/>
        </w:rPr>
        <w:t>El flujo y tiempos para la primera parte de la evaluación por el CE se describen en el siguiente diagrama</w:t>
      </w:r>
      <w:r w:rsidR="0065082B">
        <w:rPr>
          <w:rFonts w:cs="Arial"/>
        </w:rPr>
        <w:t>:</w:t>
      </w:r>
    </w:p>
    <w:p w14:paraId="2E565017" w14:textId="07070706" w:rsidR="00644780" w:rsidRDefault="006D474A" w:rsidP="00C5472E">
      <w:pPr>
        <w:jc w:val="both"/>
        <w:rPr>
          <w:rFonts w:cs="Arial"/>
        </w:rPr>
      </w:pPr>
      <w:r>
        <w:rPr>
          <w:rFonts w:cs="Arial"/>
          <w:noProof/>
        </w:rPr>
        <mc:AlternateContent>
          <mc:Choice Requires="wps">
            <w:drawing>
              <wp:anchor distT="0" distB="0" distL="114300" distR="114300" simplePos="0" relativeHeight="252189696" behindDoc="0" locked="0" layoutInCell="1" allowOverlap="1" wp14:anchorId="33A52FAC" wp14:editId="03F64478">
                <wp:simplePos x="0" y="0"/>
                <wp:positionH relativeFrom="column">
                  <wp:posOffset>47625</wp:posOffset>
                </wp:positionH>
                <wp:positionV relativeFrom="paragraph">
                  <wp:posOffset>140335</wp:posOffset>
                </wp:positionV>
                <wp:extent cx="5676900" cy="2514600"/>
                <wp:effectExtent l="0" t="0" r="19050" b="19050"/>
                <wp:wrapNone/>
                <wp:docPr id="39" name="Rectángulo: esquinas redondeadas 39"/>
                <wp:cNvGraphicFramePr/>
                <a:graphic xmlns:a="http://schemas.openxmlformats.org/drawingml/2006/main">
                  <a:graphicData uri="http://schemas.microsoft.com/office/word/2010/wordprocessingShape">
                    <wps:wsp>
                      <wps:cNvSpPr/>
                      <wps:spPr>
                        <a:xfrm>
                          <a:off x="0" y="0"/>
                          <a:ext cx="5676900" cy="251460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1968FC" id="Rectángulo: esquinas redondeadas 39" o:spid="_x0000_s1026" style="position:absolute;margin-left:3.75pt;margin-top:11.05pt;width:447pt;height:198pt;z-index:252189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" filled="f" strokecolor="#1f4d78 [1604]" strokeweight="2pt">
                <v:stroke joinstyle="miter"/>
              </v:roundrect>
            </w:pict>
          </mc:Fallback>
        </mc:AlternateContent>
      </w:r>
    </w:p>
    <w:p w14:paraId="26E6374A" w14:textId="5DB27F8C" w:rsidR="00644780" w:rsidRDefault="00F77765" w:rsidP="00C5472E">
      <w:pPr>
        <w:jc w:val="both"/>
        <w:rPr>
          <w:rFonts w:cs="Arial"/>
        </w:rPr>
      </w:pPr>
      <w:r>
        <w:rPr>
          <w:rFonts w:cs="Arial"/>
          <w:b/>
          <w:noProof/>
        </w:rPr>
        <mc:AlternateContent>
          <mc:Choice Requires="wps">
            <w:drawing>
              <wp:anchor distT="0" distB="0" distL="114300" distR="114300" simplePos="0" relativeHeight="252184576" behindDoc="0" locked="0" layoutInCell="1" allowOverlap="1" wp14:anchorId="33DCB8B1" wp14:editId="7841B71A">
                <wp:simplePos x="0" y="0"/>
                <wp:positionH relativeFrom="margin">
                  <wp:posOffset>4326255</wp:posOffset>
                </wp:positionH>
                <wp:positionV relativeFrom="paragraph">
                  <wp:posOffset>1398905</wp:posOffset>
                </wp:positionV>
                <wp:extent cx="1266825" cy="904875"/>
                <wp:effectExtent l="19050" t="19050" r="28575" b="47625"/>
                <wp:wrapNone/>
                <wp:docPr id="57" name="Flecha: hacia la izquierda 57"/>
                <wp:cNvGraphicFramePr/>
                <a:graphic xmlns:a="http://schemas.openxmlformats.org/drawingml/2006/main">
                  <a:graphicData uri="http://schemas.microsoft.com/office/word/2010/wordprocessingShape">
                    <wps:wsp>
                      <wps:cNvSpPr/>
                      <wps:spPr>
                        <a:xfrm>
                          <a:off x="0" y="0"/>
                          <a:ext cx="1266825" cy="904875"/>
                        </a:xfrm>
                        <a:prstGeom prst="leftArrow">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14:paraId="09FB08D3" w14:textId="0EE668BE" w:rsidR="00854CBD" w:rsidRDefault="00854CBD" w:rsidP="00F77765">
                            <w:pPr>
                              <w:rPr>
                                <w:b/>
                                <w:sz w:val="16"/>
                                <w:szCs w:val="16"/>
                              </w:rPr>
                            </w:pPr>
                            <w:r w:rsidRPr="00F77765">
                              <w:rPr>
                                <w:b/>
                                <w:sz w:val="16"/>
                                <w:szCs w:val="16"/>
                              </w:rPr>
                              <w:t xml:space="preserve">Notifica al establecimiento </w:t>
                            </w:r>
                            <w:r>
                              <w:rPr>
                                <w:b/>
                                <w:sz w:val="16"/>
                                <w:szCs w:val="16"/>
                              </w:rPr>
                              <w:t>max 30 días.</w:t>
                            </w:r>
                          </w:p>
                          <w:p w14:paraId="27032327" w14:textId="77777777" w:rsidR="00854CBD" w:rsidRPr="00F77765" w:rsidRDefault="00854CBD" w:rsidP="00F77765">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CB8B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57" o:spid="_x0000_s1050" type="#_x0000_t66" style="position:absolute;left:0;text-align:left;margin-left:340.65pt;margin-top:110.15pt;width:99.75pt;height:71.25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" adj="7714" fillcolor="#f4b183" strokecolor="#41719c" strokeweight="1pt">
                <v:textbox>
                  <w:txbxContent>
                    <w:p w14:paraId="09FB08D3" w14:textId="0EE668BE" w:rsidR="00854CBD" w:rsidRDefault="00854CBD" w:rsidP="00F77765">
                      <w:pPr>
                        <w:rPr>
                          <w:b/>
                          <w:sz w:val="16"/>
                          <w:szCs w:val="16"/>
                        </w:rPr>
                      </w:pPr>
                      <w:r w:rsidRPr="00F77765">
                        <w:rPr>
                          <w:b/>
                          <w:sz w:val="16"/>
                          <w:szCs w:val="16"/>
                        </w:rPr>
                        <w:t xml:space="preserve">Notifica al establecimiento </w:t>
                      </w:r>
                      <w:r>
                        <w:rPr>
                          <w:b/>
                          <w:sz w:val="16"/>
                          <w:szCs w:val="16"/>
                        </w:rPr>
                        <w:t>max 30 días.</w:t>
                      </w:r>
                    </w:p>
                    <w:p w14:paraId="27032327" w14:textId="77777777" w:rsidR="00854CBD" w:rsidRPr="00F77765" w:rsidRDefault="00854CBD" w:rsidP="00F77765">
                      <w:pPr>
                        <w:rPr>
                          <w:b/>
                          <w:sz w:val="16"/>
                          <w:szCs w:val="16"/>
                        </w:rPr>
                      </w:pPr>
                    </w:p>
                  </w:txbxContent>
                </v:textbox>
                <w10:wrap anchorx="margin"/>
              </v:shape>
            </w:pict>
          </mc:Fallback>
        </mc:AlternateContent>
      </w:r>
      <w:r>
        <w:rPr>
          <w:rFonts w:cs="Arial"/>
          <w:b/>
          <w:noProof/>
        </w:rPr>
        <mc:AlternateContent>
          <mc:Choice Requires="wps">
            <w:drawing>
              <wp:anchor distT="0" distB="0" distL="114300" distR="114300" simplePos="0" relativeHeight="252182528" behindDoc="0" locked="0" layoutInCell="1" allowOverlap="1" wp14:anchorId="5CB801EC" wp14:editId="63E13C14">
                <wp:simplePos x="0" y="0"/>
                <wp:positionH relativeFrom="column">
                  <wp:posOffset>3021330</wp:posOffset>
                </wp:positionH>
                <wp:positionV relativeFrom="paragraph">
                  <wp:posOffset>908050</wp:posOffset>
                </wp:positionV>
                <wp:extent cx="1143000" cy="533400"/>
                <wp:effectExtent l="19050" t="19050" r="19050" b="38100"/>
                <wp:wrapNone/>
                <wp:docPr id="56" name="Flecha: hacia la izquierda 56"/>
                <wp:cNvGraphicFramePr/>
                <a:graphic xmlns:a="http://schemas.openxmlformats.org/drawingml/2006/main">
                  <a:graphicData uri="http://schemas.microsoft.com/office/word/2010/wordprocessingShape">
                    <wps:wsp>
                      <wps:cNvSpPr/>
                      <wps:spPr>
                        <a:xfrm>
                          <a:off x="0" y="0"/>
                          <a:ext cx="1143000" cy="533400"/>
                        </a:xfrm>
                        <a:prstGeom prst="leftArrow">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14:paraId="6E3E1F2B" w14:textId="43C247C1" w:rsidR="00854CBD" w:rsidRPr="00F77765" w:rsidRDefault="00854CBD" w:rsidP="00F77765">
                            <w:pPr>
                              <w:rPr>
                                <w:b/>
                                <w:sz w:val="16"/>
                                <w:szCs w:val="16"/>
                              </w:rPr>
                            </w:pPr>
                            <w:r w:rsidRPr="00F77765">
                              <w:rPr>
                                <w:b/>
                                <w:sz w:val="16"/>
                                <w:szCs w:val="16"/>
                              </w:rPr>
                              <w:t xml:space="preserve">Plazo Max 60 días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01EC" id="Flecha: hacia la izquierda 56" o:spid="_x0000_s1051" type="#_x0000_t66" style="position:absolute;left:0;text-align:left;margin-left:237.9pt;margin-top:71.5pt;width:90pt;height:4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" adj="5040" fillcolor="#f4b183" strokecolor="#41719c" strokeweight="1pt">
                <v:textbox>
                  <w:txbxContent>
                    <w:p w14:paraId="6E3E1F2B" w14:textId="43C247C1" w:rsidR="00854CBD" w:rsidRPr="00F77765" w:rsidRDefault="00854CBD" w:rsidP="00F77765">
                      <w:pPr>
                        <w:rPr>
                          <w:b/>
                          <w:sz w:val="16"/>
                          <w:szCs w:val="16"/>
                        </w:rPr>
                      </w:pPr>
                      <w:r w:rsidRPr="00F77765">
                        <w:rPr>
                          <w:b/>
                          <w:sz w:val="16"/>
                          <w:szCs w:val="16"/>
                        </w:rPr>
                        <w:t xml:space="preserve">Plazo Max 60 días </w:t>
                      </w:r>
                    </w:p>
                  </w:txbxContent>
                </v:textbox>
              </v:shape>
            </w:pict>
          </mc:Fallback>
        </mc:AlternateContent>
      </w:r>
      <w:r>
        <w:rPr>
          <w:rFonts w:cs="Arial"/>
          <w:b/>
          <w:noProof/>
        </w:rPr>
        <mc:AlternateContent>
          <mc:Choice Requires="wps">
            <w:drawing>
              <wp:anchor distT="0" distB="0" distL="114300" distR="114300" simplePos="0" relativeHeight="252180480" behindDoc="0" locked="0" layoutInCell="1" allowOverlap="1" wp14:anchorId="104AB204" wp14:editId="46509E41">
                <wp:simplePos x="0" y="0"/>
                <wp:positionH relativeFrom="column">
                  <wp:posOffset>1725930</wp:posOffset>
                </wp:positionH>
                <wp:positionV relativeFrom="paragraph">
                  <wp:posOffset>31750</wp:posOffset>
                </wp:positionV>
                <wp:extent cx="1000125" cy="533400"/>
                <wp:effectExtent l="19050" t="19050" r="28575" b="38100"/>
                <wp:wrapNone/>
                <wp:docPr id="55" name="Flecha: hacia la izquierda 55"/>
                <wp:cNvGraphicFramePr/>
                <a:graphic xmlns:a="http://schemas.openxmlformats.org/drawingml/2006/main">
                  <a:graphicData uri="http://schemas.microsoft.com/office/word/2010/wordprocessingShape">
                    <wps:wsp>
                      <wps:cNvSpPr/>
                      <wps:spPr>
                        <a:xfrm>
                          <a:off x="0" y="0"/>
                          <a:ext cx="1000125" cy="533400"/>
                        </a:xfrm>
                        <a:prstGeom prst="lef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DB6D8B" w14:textId="4CB0347E" w:rsidR="00854CBD" w:rsidRPr="00F77765" w:rsidRDefault="00854CBD" w:rsidP="00F77765">
                            <w:pPr>
                              <w:jc w:val="center"/>
                              <w:rPr>
                                <w:b/>
                                <w:color w:val="000000" w:themeColor="text1"/>
                                <w:sz w:val="20"/>
                                <w:szCs w:val="20"/>
                              </w:rPr>
                            </w:pPr>
                            <w:r w:rsidRPr="00F77765">
                              <w:rPr>
                                <w:b/>
                                <w:color w:val="000000" w:themeColor="text1"/>
                                <w:sz w:val="20"/>
                                <w:szCs w:val="20"/>
                              </w:rPr>
                              <w:t>CRLM (CE)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4AB204" id="Flecha: hacia la izquierda 55" o:spid="_x0000_s1052" type="#_x0000_t66" style="position:absolute;left:0;text-align:left;margin-left:135.9pt;margin-top:2.5pt;width:78.75pt;height:42pt;z-index:25218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" adj="5760" fillcolor="#f4b083 [1941]" strokecolor="#1f4d78 [1604]" strokeweight="1pt">
                <v:textbox>
                  <w:txbxContent>
                    <w:p w14:paraId="30DB6D8B" w14:textId="4CB0347E" w:rsidR="00854CBD" w:rsidRPr="00F77765" w:rsidRDefault="00854CBD" w:rsidP="00F77765">
                      <w:pPr>
                        <w:jc w:val="center"/>
                        <w:rPr>
                          <w:b/>
                          <w:color w:val="000000" w:themeColor="text1"/>
                          <w:sz w:val="20"/>
                          <w:szCs w:val="20"/>
                        </w:rPr>
                      </w:pPr>
                      <w:r w:rsidRPr="00F77765">
                        <w:rPr>
                          <w:b/>
                          <w:color w:val="000000" w:themeColor="text1"/>
                          <w:sz w:val="20"/>
                          <w:szCs w:val="20"/>
                        </w:rPr>
                        <w:t>CRLM (CE)</w:t>
                      </w:r>
                    </w:p>
                  </w:txbxContent>
                </v:textbox>
              </v:shape>
            </w:pict>
          </mc:Fallback>
        </mc:AlternateContent>
      </w:r>
      <w:r w:rsidR="00644780">
        <w:rPr>
          <w:rFonts w:cs="Arial"/>
          <w:b/>
          <w:noProof/>
        </w:rPr>
        <w:drawing>
          <wp:inline distT="0" distB="0" distL="0" distR="0" wp14:anchorId="3DCF3995" wp14:editId="1912993B">
            <wp:extent cx="4572000" cy="2342515"/>
            <wp:effectExtent l="0" t="0" r="19050" b="19685"/>
            <wp:docPr id="234" name="Diagrama 2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630F66D" w14:textId="273E7083" w:rsidR="00644780" w:rsidRDefault="00644780" w:rsidP="00C5472E">
      <w:pPr>
        <w:jc w:val="both"/>
        <w:rPr>
          <w:rFonts w:cs="Arial"/>
        </w:rPr>
      </w:pPr>
    </w:p>
    <w:p w14:paraId="7D5F5F4E" w14:textId="1EC5643B" w:rsidR="006D474A" w:rsidRDefault="00F77765" w:rsidP="002965A2">
      <w:pPr>
        <w:rPr>
          <w:rFonts w:cs="Arial"/>
        </w:rPr>
      </w:pPr>
      <w:r w:rsidRPr="00F77765">
        <w:rPr>
          <w:rFonts w:cs="Arial"/>
        </w:rPr>
        <w:t>Una vez que la respuesta de la CRLM es “</w:t>
      </w:r>
      <w:r>
        <w:rPr>
          <w:rFonts w:cs="Arial"/>
        </w:rPr>
        <w:t>aprobado” para la evaluación</w:t>
      </w:r>
      <w:r w:rsidRPr="00F77765">
        <w:rPr>
          <w:rFonts w:cs="Arial"/>
        </w:rPr>
        <w:t>, la CRLM</w:t>
      </w:r>
      <w:r w:rsidR="006D474A">
        <w:rPr>
          <w:rFonts w:cs="Arial"/>
        </w:rPr>
        <w:t xml:space="preserve"> </w:t>
      </w:r>
      <w:r w:rsidR="0065082B">
        <w:rPr>
          <w:rFonts w:cs="Arial"/>
        </w:rPr>
        <w:t xml:space="preserve">debe entregar una fecha de visita al establecimiento. </w:t>
      </w:r>
      <w:r w:rsidR="007F6B71">
        <w:rPr>
          <w:rFonts w:cs="Arial"/>
        </w:rPr>
        <w:t xml:space="preserve">Este intervalo de tiempo no debe superar los 30 días </w:t>
      </w:r>
      <w:r w:rsidR="0065082B">
        <w:rPr>
          <w:rFonts w:cs="Arial"/>
        </w:rPr>
        <w:t xml:space="preserve">hábiles para ser </w:t>
      </w:r>
      <w:r w:rsidR="007F6B71">
        <w:rPr>
          <w:rFonts w:cs="Arial"/>
        </w:rPr>
        <w:t>realizada</w:t>
      </w:r>
      <w:r w:rsidR="0065082B">
        <w:rPr>
          <w:rFonts w:cs="Arial"/>
        </w:rPr>
        <w:t xml:space="preserve"> </w:t>
      </w:r>
      <w:r w:rsidR="007F6B71">
        <w:rPr>
          <w:rFonts w:cs="Arial"/>
        </w:rPr>
        <w:t>la visita y así pasar a pasar</w:t>
      </w:r>
      <w:r w:rsidR="006D474A">
        <w:rPr>
          <w:rFonts w:cs="Arial"/>
        </w:rPr>
        <w:t xml:space="preserve"> a la segunda parte de la evaluación</w:t>
      </w:r>
      <w:r w:rsidR="007F6B71">
        <w:rPr>
          <w:rFonts w:cs="Arial"/>
        </w:rPr>
        <w:t xml:space="preserve"> externa en terreno.</w:t>
      </w:r>
    </w:p>
    <w:p w14:paraId="514BA6B3" w14:textId="45A733F8" w:rsidR="00644780" w:rsidRDefault="006D474A" w:rsidP="00C5472E">
      <w:pPr>
        <w:jc w:val="both"/>
        <w:rPr>
          <w:rFonts w:cs="Arial"/>
        </w:rPr>
      </w:pPr>
      <w:r>
        <w:rPr>
          <w:rFonts w:cs="Arial"/>
          <w:noProof/>
        </w:rPr>
        <mc:AlternateContent>
          <mc:Choice Requires="wps">
            <w:drawing>
              <wp:anchor distT="0" distB="0" distL="114300" distR="114300" simplePos="0" relativeHeight="252188672" behindDoc="0" locked="0" layoutInCell="1" allowOverlap="1" wp14:anchorId="3A81986C" wp14:editId="42EDD8F3">
                <wp:simplePos x="0" y="0"/>
                <wp:positionH relativeFrom="column">
                  <wp:posOffset>19050</wp:posOffset>
                </wp:positionH>
                <wp:positionV relativeFrom="paragraph">
                  <wp:posOffset>90805</wp:posOffset>
                </wp:positionV>
                <wp:extent cx="5924550" cy="3314700"/>
                <wp:effectExtent l="0" t="0" r="19050" b="19050"/>
                <wp:wrapNone/>
                <wp:docPr id="38" name="Rectángulo: esquinas redondeadas 38"/>
                <wp:cNvGraphicFramePr/>
                <a:graphic xmlns:a="http://schemas.openxmlformats.org/drawingml/2006/main">
                  <a:graphicData uri="http://schemas.microsoft.com/office/word/2010/wordprocessingShape">
                    <wps:wsp>
                      <wps:cNvSpPr/>
                      <wps:spPr>
                        <a:xfrm>
                          <a:off x="0" y="0"/>
                          <a:ext cx="5924550" cy="331470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841C01" id="Rectángulo: esquinas redondeadas 38" o:spid="_x0000_s1026" style="position:absolute;margin-left:1.5pt;margin-top:7.15pt;width:466.5pt;height:261pt;z-index:252188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" filled="f" strokecolor="#1f4d78 [1604]" strokeweight="2pt">
                <v:stroke joinstyle="miter"/>
              </v:roundrect>
            </w:pict>
          </mc:Fallback>
        </mc:AlternateContent>
      </w:r>
    </w:p>
    <w:p w14:paraId="67B91E4A" w14:textId="30A0BF37" w:rsidR="00644780" w:rsidRDefault="002D29F2" w:rsidP="00644780">
      <w:pPr>
        <w:tabs>
          <w:tab w:val="left" w:pos="2190"/>
        </w:tabs>
        <w:jc w:val="both"/>
        <w:rPr>
          <w:rFonts w:cs="Arial"/>
        </w:rPr>
      </w:pPr>
      <w:r>
        <w:rPr>
          <w:rFonts w:cs="Arial"/>
          <w:b/>
          <w:noProof/>
        </w:rPr>
        <mc:AlternateContent>
          <mc:Choice Requires="wps">
            <w:drawing>
              <wp:anchor distT="0" distB="0" distL="114300" distR="114300" simplePos="0" relativeHeight="252186624" behindDoc="0" locked="0" layoutInCell="1" allowOverlap="1" wp14:anchorId="266BCBBF" wp14:editId="53198FB2">
                <wp:simplePos x="0" y="0"/>
                <wp:positionH relativeFrom="margin">
                  <wp:posOffset>4688205</wp:posOffset>
                </wp:positionH>
                <wp:positionV relativeFrom="paragraph">
                  <wp:posOffset>1511300</wp:posOffset>
                </wp:positionV>
                <wp:extent cx="914400" cy="647700"/>
                <wp:effectExtent l="19050" t="19050" r="19050" b="38100"/>
                <wp:wrapNone/>
                <wp:docPr id="59" name="Flecha: hacia la izquierda 59"/>
                <wp:cNvGraphicFramePr/>
                <a:graphic xmlns:a="http://schemas.openxmlformats.org/drawingml/2006/main">
                  <a:graphicData uri="http://schemas.microsoft.com/office/word/2010/wordprocessingShape">
                    <wps:wsp>
                      <wps:cNvSpPr/>
                      <wps:spPr>
                        <a:xfrm>
                          <a:off x="0" y="0"/>
                          <a:ext cx="914400" cy="647700"/>
                        </a:xfrm>
                        <a:prstGeom prst="leftArrow">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14:paraId="4142E61A" w14:textId="6B2EA048" w:rsidR="00854CBD" w:rsidRPr="00F77765" w:rsidRDefault="00854CBD" w:rsidP="002D29F2">
                            <w:pPr>
                              <w:rPr>
                                <w:b/>
                                <w:sz w:val="16"/>
                                <w:szCs w:val="16"/>
                              </w:rPr>
                            </w:pPr>
                            <w:r>
                              <w:rPr>
                                <w:b/>
                                <w:sz w:val="16"/>
                                <w:szCs w:val="16"/>
                              </w:rPr>
                              <w:t>Plazo Max 3</w:t>
                            </w:r>
                            <w:r w:rsidRPr="00F77765">
                              <w:rPr>
                                <w:b/>
                                <w:sz w:val="16"/>
                                <w:szCs w:val="16"/>
                              </w:rPr>
                              <w:t xml:space="preserve">0 días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BCBBF" id="Flecha: hacia la izquierda 59" o:spid="_x0000_s1053" type="#_x0000_t66" style="position:absolute;left:0;text-align:left;margin-left:369.15pt;margin-top:119pt;width:1in;height:51pt;z-index:25218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" adj="7650" fillcolor="#f4b183" strokecolor="#41719c" strokeweight="1pt">
                <v:textbox>
                  <w:txbxContent>
                    <w:p w14:paraId="4142E61A" w14:textId="6B2EA048" w:rsidR="00854CBD" w:rsidRPr="00F77765" w:rsidRDefault="00854CBD" w:rsidP="002D29F2">
                      <w:pPr>
                        <w:rPr>
                          <w:b/>
                          <w:sz w:val="16"/>
                          <w:szCs w:val="16"/>
                        </w:rPr>
                      </w:pPr>
                      <w:r>
                        <w:rPr>
                          <w:b/>
                          <w:sz w:val="16"/>
                          <w:szCs w:val="16"/>
                        </w:rPr>
                        <w:t>Plazo Max 3</w:t>
                      </w:r>
                      <w:r w:rsidRPr="00F77765">
                        <w:rPr>
                          <w:b/>
                          <w:sz w:val="16"/>
                          <w:szCs w:val="16"/>
                        </w:rPr>
                        <w:t xml:space="preserve">0 días </w:t>
                      </w:r>
                    </w:p>
                  </w:txbxContent>
                </v:textbox>
                <w10:wrap anchorx="margin"/>
              </v:shape>
            </w:pict>
          </mc:Fallback>
        </mc:AlternateContent>
      </w:r>
    </w:p>
    <w:p w14:paraId="7E6963D5" w14:textId="4AC576A0" w:rsidR="00644780" w:rsidRDefault="006D474A" w:rsidP="00C5472E">
      <w:pPr>
        <w:jc w:val="both"/>
        <w:rPr>
          <w:rFonts w:cs="Arial"/>
        </w:rPr>
      </w:pPr>
      <w:r>
        <w:rPr>
          <w:rFonts w:cs="Arial"/>
          <w:b/>
          <w:noProof/>
        </w:rPr>
        <w:drawing>
          <wp:inline distT="0" distB="0" distL="0" distR="0" wp14:anchorId="1464B3FD" wp14:editId="2F72EB21">
            <wp:extent cx="5629275" cy="2857500"/>
            <wp:effectExtent l="0" t="0" r="28575" b="38100"/>
            <wp:docPr id="58" name="Diagrama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03700FA" w14:textId="4B6B45EB" w:rsidR="00D72AF0" w:rsidRDefault="00D72AF0">
      <w:pPr>
        <w:spacing w:after="160" w:line="259" w:lineRule="auto"/>
        <w:rPr>
          <w:rFonts w:cs="Arial"/>
        </w:rPr>
      </w:pPr>
      <w:r>
        <w:rPr>
          <w:rFonts w:cs="Arial"/>
        </w:rPr>
        <w:br w:type="page"/>
      </w:r>
    </w:p>
    <w:p w14:paraId="45CAA455" w14:textId="77777777" w:rsidR="007B113A" w:rsidRPr="00775B30" w:rsidRDefault="007B113A" w:rsidP="00BC46A5"/>
    <w:p w14:paraId="64359D2B" w14:textId="6360188E" w:rsidR="0071514C" w:rsidRPr="000F6293" w:rsidRDefault="000F6293" w:rsidP="00BC46A5">
      <w:r>
        <w:t xml:space="preserve">3.1.- </w:t>
      </w:r>
      <w:r w:rsidR="0071514C" w:rsidRPr="000F6293">
        <w:t>Acciones específicas en la evaluación en gestión administrativa, calidad y sostenibilidad</w:t>
      </w:r>
    </w:p>
    <w:p w14:paraId="7069CDC8" w14:textId="676FAD31" w:rsidR="00E83516" w:rsidRPr="00775B30" w:rsidRDefault="0071514C" w:rsidP="00A34F9A">
      <w:pPr>
        <w:ind w:left="360"/>
        <w:jc w:val="both"/>
        <w:rPr>
          <w:rFonts w:cs="Arial"/>
        </w:rPr>
      </w:pPr>
      <w:r w:rsidRPr="00775B30">
        <w:rPr>
          <w:rFonts w:cs="Arial"/>
        </w:rPr>
        <w:t>En este primer hito el CE revisa los documentos</w:t>
      </w:r>
      <w:r w:rsidR="00C5472E">
        <w:rPr>
          <w:rFonts w:cs="Arial"/>
        </w:rPr>
        <w:t xml:space="preserve"> para visar y preparar </w:t>
      </w:r>
      <w:r w:rsidRPr="00775B30">
        <w:rPr>
          <w:rFonts w:cs="Arial"/>
        </w:rPr>
        <w:t xml:space="preserve">la visita, esta segunda instancia de evaluación externa puede ser programada solamente cuando el </w:t>
      </w:r>
      <w:r w:rsidR="00C5472E">
        <w:rPr>
          <w:rFonts w:cs="Arial"/>
        </w:rPr>
        <w:t>e</w:t>
      </w:r>
      <w:r w:rsidRPr="00775B30">
        <w:rPr>
          <w:rFonts w:cs="Arial"/>
        </w:rPr>
        <w:t xml:space="preserve">stablecimiento </w:t>
      </w:r>
      <w:r w:rsidR="00307AC6" w:rsidRPr="00775B30">
        <w:rPr>
          <w:rFonts w:cs="Arial"/>
        </w:rPr>
        <w:t>a través</w:t>
      </w:r>
      <w:r w:rsidRPr="00775B30">
        <w:rPr>
          <w:rFonts w:cs="Arial"/>
        </w:rPr>
        <w:t xml:space="preserve"> de los datos ha demostrado </w:t>
      </w:r>
      <w:r w:rsidR="00307AC6" w:rsidRPr="00775B30">
        <w:rPr>
          <w:rFonts w:cs="Arial"/>
        </w:rPr>
        <w:t xml:space="preserve">la implementación de </w:t>
      </w:r>
      <w:r w:rsidRPr="00775B30">
        <w:rPr>
          <w:rFonts w:cs="Arial"/>
        </w:rPr>
        <w:t xml:space="preserve">los </w:t>
      </w:r>
      <w:r w:rsidR="00307AC6" w:rsidRPr="00775B30">
        <w:rPr>
          <w:rFonts w:cs="Arial"/>
        </w:rPr>
        <w:t>p</w:t>
      </w:r>
      <w:r w:rsidRPr="00775B30">
        <w:rPr>
          <w:rFonts w:cs="Arial"/>
        </w:rPr>
        <w:t xml:space="preserve">asos y </w:t>
      </w:r>
      <w:r w:rsidR="00307AC6" w:rsidRPr="00775B30">
        <w:rPr>
          <w:rFonts w:cs="Arial"/>
        </w:rPr>
        <w:t>cumple con lo solicitado.</w:t>
      </w:r>
      <w:r w:rsidR="00E67659">
        <w:rPr>
          <w:rFonts w:cs="Arial"/>
        </w:rPr>
        <w:t xml:space="preserve"> </w:t>
      </w:r>
      <w:r w:rsidR="00307AC6" w:rsidRPr="00775B30">
        <w:rPr>
          <w:rFonts w:cs="Arial"/>
        </w:rPr>
        <w:t xml:space="preserve">Por tanto </w:t>
      </w:r>
    </w:p>
    <w:p w14:paraId="16B66A63" w14:textId="43EAD6D0" w:rsidR="0082671F" w:rsidRDefault="0067656F" w:rsidP="00EE3A46">
      <w:pPr>
        <w:pStyle w:val="Prrafodelista"/>
        <w:numPr>
          <w:ilvl w:val="0"/>
          <w:numId w:val="21"/>
        </w:numPr>
        <w:jc w:val="both"/>
        <w:rPr>
          <w:rFonts w:cs="Arial"/>
        </w:rPr>
      </w:pPr>
      <w:r w:rsidRPr="00775B30">
        <w:rPr>
          <w:rFonts w:cs="Arial"/>
        </w:rPr>
        <w:t>La C</w:t>
      </w:r>
      <w:r w:rsidR="000C0FAB" w:rsidRPr="00775B30">
        <w:rPr>
          <w:rFonts w:cs="Arial"/>
        </w:rPr>
        <w:t>RLM</w:t>
      </w:r>
      <w:r w:rsidRPr="00775B30">
        <w:rPr>
          <w:rFonts w:cs="Arial"/>
        </w:rPr>
        <w:t xml:space="preserve"> una</w:t>
      </w:r>
      <w:r w:rsidRPr="0082671F">
        <w:rPr>
          <w:rFonts w:cs="Arial"/>
        </w:rPr>
        <w:t xml:space="preserve"> vez recibidos los documentos, tendrá un plazo </w:t>
      </w:r>
      <w:r w:rsidRPr="00FE7BA1">
        <w:rPr>
          <w:rFonts w:cs="Arial"/>
          <w:b/>
        </w:rPr>
        <w:t xml:space="preserve">máximo de </w:t>
      </w:r>
      <w:r w:rsidR="000C0FAB" w:rsidRPr="00FE7BA1">
        <w:rPr>
          <w:rFonts w:cs="Arial"/>
          <w:b/>
        </w:rPr>
        <w:t>6</w:t>
      </w:r>
      <w:r w:rsidRPr="00FE7BA1">
        <w:rPr>
          <w:rFonts w:cs="Arial"/>
          <w:b/>
        </w:rPr>
        <w:t>0 días</w:t>
      </w:r>
      <w:r w:rsidRPr="0082671F">
        <w:rPr>
          <w:rFonts w:cs="Arial"/>
        </w:rPr>
        <w:t xml:space="preserve"> para la revisión de la documentación y para comunicar a la institución la aprobación o rechazo de la solicitud. </w:t>
      </w:r>
    </w:p>
    <w:p w14:paraId="7C88F243" w14:textId="225ED956" w:rsidR="00307AC6" w:rsidRDefault="00307AC6" w:rsidP="00EE3A46">
      <w:pPr>
        <w:pStyle w:val="Prrafodelista"/>
        <w:numPr>
          <w:ilvl w:val="0"/>
          <w:numId w:val="21"/>
        </w:numPr>
        <w:jc w:val="both"/>
        <w:rPr>
          <w:rFonts w:cs="Arial"/>
        </w:rPr>
      </w:pPr>
      <w:r w:rsidRPr="0082671F">
        <w:rPr>
          <w:rFonts w:cs="Arial"/>
        </w:rPr>
        <w:t xml:space="preserve">Aceptada la solicitud, </w:t>
      </w:r>
      <w:r>
        <w:rPr>
          <w:rFonts w:cs="Arial"/>
        </w:rPr>
        <w:t xml:space="preserve">el profesional encargado de la SEREMI coordina </w:t>
      </w:r>
      <w:r w:rsidRPr="0082671F">
        <w:rPr>
          <w:rFonts w:cs="Arial"/>
        </w:rPr>
        <w:t>formal</w:t>
      </w:r>
      <w:r>
        <w:rPr>
          <w:rFonts w:cs="Arial"/>
        </w:rPr>
        <w:t xml:space="preserve">mente con la Dirección de la </w:t>
      </w:r>
      <w:r w:rsidRPr="0082671F">
        <w:rPr>
          <w:rFonts w:cs="Arial"/>
        </w:rPr>
        <w:t xml:space="preserve">institución la fecha </w:t>
      </w:r>
      <w:r>
        <w:rPr>
          <w:rFonts w:cs="Arial"/>
        </w:rPr>
        <w:t>en</w:t>
      </w:r>
      <w:r w:rsidRPr="0082671F">
        <w:rPr>
          <w:rFonts w:cs="Arial"/>
        </w:rPr>
        <w:t xml:space="preserve"> que se realizara visita en terreno</w:t>
      </w:r>
      <w:r>
        <w:rPr>
          <w:rFonts w:cs="Arial"/>
        </w:rPr>
        <w:t xml:space="preserve">, se </w:t>
      </w:r>
      <w:r w:rsidRPr="0082671F">
        <w:rPr>
          <w:rFonts w:cs="Arial"/>
        </w:rPr>
        <w:t xml:space="preserve">informara los nombres de la </w:t>
      </w:r>
      <w:r>
        <w:rPr>
          <w:rFonts w:cs="Arial"/>
        </w:rPr>
        <w:t xml:space="preserve">CE </w:t>
      </w:r>
      <w:r w:rsidRPr="0082671F">
        <w:rPr>
          <w:rFonts w:cs="Arial"/>
        </w:rPr>
        <w:t>designa</w:t>
      </w:r>
      <w:r>
        <w:rPr>
          <w:rFonts w:cs="Arial"/>
        </w:rPr>
        <w:t>da y el cronograma de la actividad.</w:t>
      </w:r>
    </w:p>
    <w:p w14:paraId="727C131B" w14:textId="34810D5A" w:rsidR="00307AC6" w:rsidRDefault="00307AC6" w:rsidP="00307AC6">
      <w:pPr>
        <w:pStyle w:val="Prrafodelista"/>
        <w:rPr>
          <w:rFonts w:cs="Arial"/>
        </w:rPr>
      </w:pPr>
    </w:p>
    <w:tbl>
      <w:tblPr>
        <w:tblStyle w:val="Tablaconcuadrcula"/>
        <w:tblW w:w="5000" w:type="pct"/>
        <w:tblLook w:val="04A0" w:firstRow="1" w:lastRow="0" w:firstColumn="1" w:lastColumn="0" w:noHBand="0" w:noVBand="1"/>
      </w:tblPr>
      <w:tblGrid>
        <w:gridCol w:w="8993"/>
      </w:tblGrid>
      <w:tr w:rsidR="00644780" w14:paraId="7F0D7FEC" w14:textId="77777777" w:rsidTr="00644780">
        <w:tc>
          <w:tcPr>
            <w:tcW w:w="5000" w:type="pct"/>
          </w:tcPr>
          <w:p w14:paraId="6E84FDE7" w14:textId="3BB1FE1C" w:rsidR="00644780" w:rsidRDefault="00644780" w:rsidP="00644780">
            <w:pPr>
              <w:rPr>
                <w:rFonts w:cs="Arial"/>
              </w:rPr>
            </w:pPr>
            <w:r w:rsidRPr="00123CF7">
              <w:rPr>
                <w:rFonts w:eastAsia="Symbol" w:cs="Arial"/>
                <w:color w:val="000000"/>
                <w:lang w:eastAsia="es-CL"/>
              </w:rPr>
              <w:t xml:space="preserve">Si la institución estima desistir de su solicitud, debe enviar </w:t>
            </w:r>
            <w:r>
              <w:rPr>
                <w:rFonts w:eastAsia="Symbol" w:cs="Arial"/>
                <w:color w:val="000000"/>
                <w:lang w:eastAsia="es-CL"/>
              </w:rPr>
              <w:t xml:space="preserve">la petición de detener el proceso a la CRLM, con </w:t>
            </w:r>
            <w:r w:rsidRPr="00123CF7">
              <w:rPr>
                <w:rFonts w:eastAsia="Symbol" w:cs="Arial"/>
                <w:color w:val="000000"/>
                <w:lang w:eastAsia="es-CL"/>
              </w:rPr>
              <w:t xml:space="preserve">razones de </w:t>
            </w:r>
            <w:r w:rsidRPr="005A1EA7">
              <w:rPr>
                <w:rFonts w:eastAsia="Symbol" w:cs="Arial"/>
                <w:color w:val="000000"/>
                <w:lang w:eastAsia="es-CL"/>
              </w:rPr>
              <w:t>ello con un tiempo de al menos 7 días hábiles de haber</w:t>
            </w:r>
            <w:r w:rsidRPr="00123CF7">
              <w:rPr>
                <w:rFonts w:eastAsia="Symbol" w:cs="Arial"/>
                <w:color w:val="000000"/>
                <w:lang w:eastAsia="es-CL"/>
              </w:rPr>
              <w:t xml:space="preserve"> </w:t>
            </w:r>
            <w:r>
              <w:rPr>
                <w:rFonts w:eastAsia="Symbol" w:cs="Arial"/>
                <w:color w:val="000000"/>
                <w:lang w:eastAsia="es-CL"/>
              </w:rPr>
              <w:t>sido informado de la fecha de visita por el CE</w:t>
            </w:r>
            <w:r w:rsidRPr="00123CF7">
              <w:rPr>
                <w:rFonts w:eastAsia="Symbol" w:cs="Arial"/>
                <w:color w:val="000000"/>
                <w:lang w:eastAsia="es-CL"/>
              </w:rPr>
              <w:t>.</w:t>
            </w:r>
          </w:p>
        </w:tc>
      </w:tr>
    </w:tbl>
    <w:p w14:paraId="55E9F589" w14:textId="77777777" w:rsidR="00644780" w:rsidRPr="004C0DA8" w:rsidRDefault="00644780" w:rsidP="004C0DA8">
      <w:pPr>
        <w:rPr>
          <w:rFonts w:cs="Arial"/>
        </w:rPr>
      </w:pPr>
    </w:p>
    <w:p w14:paraId="7CE53784" w14:textId="717C25D2" w:rsidR="00EC7CAE" w:rsidRPr="00123CF7" w:rsidRDefault="00856A47" w:rsidP="00856A47">
      <w:pPr>
        <w:tabs>
          <w:tab w:val="left" w:pos="1875"/>
        </w:tabs>
        <w:rPr>
          <w:rFonts w:cs="Arial"/>
          <w:b/>
        </w:rPr>
      </w:pPr>
      <w:r w:rsidRPr="00123CF7">
        <w:rPr>
          <w:rFonts w:cs="Arial"/>
          <w:b/>
        </w:rPr>
        <w:t>Cuadro 3</w:t>
      </w:r>
    </w:p>
    <w:tbl>
      <w:tblPr>
        <w:tblStyle w:val="Tablaconcuadrcula"/>
        <w:tblW w:w="0" w:type="auto"/>
        <w:tblLook w:val="04A0" w:firstRow="1" w:lastRow="0" w:firstColumn="1" w:lastColumn="0" w:noHBand="0" w:noVBand="1"/>
      </w:tblPr>
      <w:tblGrid>
        <w:gridCol w:w="2001"/>
        <w:gridCol w:w="6992"/>
      </w:tblGrid>
      <w:tr w:rsidR="006820E6" w:rsidRPr="00123CF7" w14:paraId="43E654F8" w14:textId="77777777" w:rsidTr="004C0DA8">
        <w:trPr>
          <w:trHeight w:val="1028"/>
        </w:trPr>
        <w:tc>
          <w:tcPr>
            <w:tcW w:w="1271" w:type="dxa"/>
          </w:tcPr>
          <w:p w14:paraId="6091D195" w14:textId="77777777" w:rsidR="006820E6" w:rsidRPr="00123CF7" w:rsidRDefault="006820E6" w:rsidP="00EC2918">
            <w:pPr>
              <w:jc w:val="center"/>
              <w:rPr>
                <w:rFonts w:cs="Arial"/>
                <w:b/>
              </w:rPr>
            </w:pPr>
          </w:p>
          <w:p w14:paraId="16C31E04" w14:textId="6B6BDA9E" w:rsidR="006820E6" w:rsidRPr="00674B8E" w:rsidRDefault="007C31B0" w:rsidP="00EE3A46">
            <w:pPr>
              <w:pStyle w:val="Prrafodelista"/>
              <w:numPr>
                <w:ilvl w:val="0"/>
                <w:numId w:val="26"/>
              </w:numPr>
              <w:rPr>
                <w:rFonts w:cs="Arial"/>
                <w:b/>
              </w:rPr>
            </w:pPr>
            <w:r>
              <w:rPr>
                <w:rFonts w:cs="Arial"/>
                <w:b/>
              </w:rPr>
              <w:t>A</w:t>
            </w:r>
            <w:r w:rsidR="006820E6" w:rsidRPr="00674B8E">
              <w:rPr>
                <w:rFonts w:cs="Arial"/>
                <w:b/>
              </w:rPr>
              <w:t>ceptada</w:t>
            </w:r>
          </w:p>
          <w:p w14:paraId="55223DA9" w14:textId="4AE037A2" w:rsidR="0082671F" w:rsidRPr="00123CF7" w:rsidRDefault="0082671F" w:rsidP="00EC2918">
            <w:pPr>
              <w:jc w:val="center"/>
              <w:rPr>
                <w:rFonts w:cs="Arial"/>
              </w:rPr>
            </w:pPr>
          </w:p>
        </w:tc>
        <w:tc>
          <w:tcPr>
            <w:tcW w:w="7557" w:type="dxa"/>
          </w:tcPr>
          <w:p w14:paraId="7C9761DD" w14:textId="77777777" w:rsidR="00F77765" w:rsidRDefault="006820E6" w:rsidP="000E3698">
            <w:pPr>
              <w:rPr>
                <w:rFonts w:cs="Arial"/>
              </w:rPr>
            </w:pPr>
            <w:r w:rsidRPr="00123CF7">
              <w:rPr>
                <w:rFonts w:cs="Arial"/>
              </w:rPr>
              <w:t xml:space="preserve">Se notifica la aceptación de su solicitud la Dirección del </w:t>
            </w:r>
            <w:r w:rsidR="000E3698">
              <w:rPr>
                <w:rFonts w:cs="Arial"/>
              </w:rPr>
              <w:t>es</w:t>
            </w:r>
            <w:r w:rsidRPr="00123CF7">
              <w:rPr>
                <w:rFonts w:cs="Arial"/>
              </w:rPr>
              <w:t>tablecimiento</w:t>
            </w:r>
            <w:r w:rsidR="00F77765">
              <w:rPr>
                <w:rFonts w:cs="Arial"/>
              </w:rPr>
              <w:t>.</w:t>
            </w:r>
          </w:p>
          <w:p w14:paraId="1DA451E4" w14:textId="5F7D350A" w:rsidR="006820E6" w:rsidRPr="00123CF7" w:rsidRDefault="00F77765" w:rsidP="000E3698">
            <w:pPr>
              <w:rPr>
                <w:rFonts w:cs="Arial"/>
              </w:rPr>
            </w:pPr>
            <w:r>
              <w:rPr>
                <w:rFonts w:cs="Arial"/>
              </w:rPr>
              <w:t xml:space="preserve">La </w:t>
            </w:r>
            <w:r w:rsidR="006820E6" w:rsidRPr="00123CF7">
              <w:rPr>
                <w:rFonts w:cs="Arial"/>
              </w:rPr>
              <w:t>fecha</w:t>
            </w:r>
            <w:r w:rsidR="00E67CBF">
              <w:rPr>
                <w:rFonts w:cs="Arial"/>
              </w:rPr>
              <w:t xml:space="preserve"> </w:t>
            </w:r>
            <w:r w:rsidR="006820E6" w:rsidRPr="00123CF7">
              <w:rPr>
                <w:rFonts w:cs="Arial"/>
              </w:rPr>
              <w:t xml:space="preserve">de la visita, junto con los nombres de la designación de </w:t>
            </w:r>
            <w:r w:rsidR="00E67CBF">
              <w:rPr>
                <w:rFonts w:cs="Arial"/>
              </w:rPr>
              <w:t>CE</w:t>
            </w:r>
            <w:r w:rsidR="000E3698">
              <w:rPr>
                <w:rFonts w:cs="Arial"/>
              </w:rPr>
              <w:t>, lo que será coordinado con CLLM</w:t>
            </w:r>
          </w:p>
        </w:tc>
      </w:tr>
      <w:tr w:rsidR="006820E6" w:rsidRPr="00123CF7" w14:paraId="6F7671CB" w14:textId="77777777" w:rsidTr="004C0DA8">
        <w:tc>
          <w:tcPr>
            <w:tcW w:w="1271" w:type="dxa"/>
          </w:tcPr>
          <w:p w14:paraId="76569052" w14:textId="77777777" w:rsidR="006820E6" w:rsidRPr="00123CF7" w:rsidRDefault="006820E6" w:rsidP="00EC2918">
            <w:pPr>
              <w:jc w:val="center"/>
              <w:rPr>
                <w:rFonts w:cs="Arial"/>
                <w:b/>
              </w:rPr>
            </w:pPr>
          </w:p>
          <w:p w14:paraId="5BAED04C" w14:textId="77777777" w:rsidR="000B0FCC" w:rsidRPr="00123CF7" w:rsidRDefault="000B0FCC" w:rsidP="00EC2918">
            <w:pPr>
              <w:jc w:val="center"/>
              <w:rPr>
                <w:rFonts w:cs="Arial"/>
                <w:b/>
              </w:rPr>
            </w:pPr>
          </w:p>
          <w:p w14:paraId="71EB9F02" w14:textId="3DAC7891" w:rsidR="006820E6" w:rsidRPr="00674B8E" w:rsidRDefault="007C31B0" w:rsidP="00EE3A46">
            <w:pPr>
              <w:pStyle w:val="Prrafodelista"/>
              <w:numPr>
                <w:ilvl w:val="0"/>
                <w:numId w:val="26"/>
              </w:numPr>
              <w:rPr>
                <w:rFonts w:cs="Arial"/>
              </w:rPr>
            </w:pPr>
            <w:r>
              <w:rPr>
                <w:rFonts w:cs="Arial"/>
                <w:b/>
              </w:rPr>
              <w:t>R</w:t>
            </w:r>
            <w:r w:rsidR="006820E6" w:rsidRPr="00674B8E">
              <w:rPr>
                <w:rFonts w:cs="Arial"/>
                <w:b/>
              </w:rPr>
              <w:t>echazada</w:t>
            </w:r>
          </w:p>
        </w:tc>
        <w:tc>
          <w:tcPr>
            <w:tcW w:w="7557" w:type="dxa"/>
          </w:tcPr>
          <w:p w14:paraId="080E8233" w14:textId="77777777" w:rsidR="00F77765" w:rsidRDefault="006820E6" w:rsidP="00EC2918">
            <w:pPr>
              <w:rPr>
                <w:rFonts w:cs="Arial"/>
              </w:rPr>
            </w:pPr>
            <w:r w:rsidRPr="00123CF7">
              <w:rPr>
                <w:rFonts w:cs="Arial"/>
              </w:rPr>
              <w:t xml:space="preserve">Se notifica </w:t>
            </w:r>
            <w:r w:rsidR="000E3698">
              <w:rPr>
                <w:rFonts w:cs="Arial"/>
              </w:rPr>
              <w:t>e</w:t>
            </w:r>
            <w:r w:rsidRPr="00123CF7">
              <w:rPr>
                <w:rFonts w:cs="Arial"/>
              </w:rPr>
              <w:t xml:space="preserve">l rechazo de la solicitud a la Dirección del </w:t>
            </w:r>
            <w:r w:rsidR="000E3698">
              <w:rPr>
                <w:rFonts w:cs="Arial"/>
              </w:rPr>
              <w:t>e</w:t>
            </w:r>
            <w:r w:rsidR="00E67CBF">
              <w:rPr>
                <w:rFonts w:cs="Arial"/>
              </w:rPr>
              <w:t>stablecimiento</w:t>
            </w:r>
          </w:p>
          <w:p w14:paraId="690125C4" w14:textId="0EE2A177" w:rsidR="006820E6" w:rsidRPr="00123CF7" w:rsidRDefault="00F77765" w:rsidP="00EC2918">
            <w:pPr>
              <w:rPr>
                <w:rFonts w:cs="Arial"/>
              </w:rPr>
            </w:pPr>
            <w:r>
              <w:rPr>
                <w:rFonts w:cs="Arial"/>
              </w:rPr>
              <w:t>E</w:t>
            </w:r>
            <w:r w:rsidR="00E67CBF">
              <w:rPr>
                <w:rFonts w:cs="Arial"/>
              </w:rPr>
              <w:t>l</w:t>
            </w:r>
            <w:r w:rsidR="006820E6" w:rsidRPr="00123CF7">
              <w:rPr>
                <w:rFonts w:cs="Arial"/>
              </w:rPr>
              <w:t xml:space="preserve"> informe que justifi</w:t>
            </w:r>
            <w:r w:rsidR="000E3698">
              <w:rPr>
                <w:rFonts w:cs="Arial"/>
              </w:rPr>
              <w:t>ca</w:t>
            </w:r>
            <w:r w:rsidR="006820E6" w:rsidRPr="00123CF7">
              <w:rPr>
                <w:rFonts w:cs="Arial"/>
              </w:rPr>
              <w:t xml:space="preserve"> esta decisión e identifi</w:t>
            </w:r>
            <w:r w:rsidR="000E3698">
              <w:rPr>
                <w:rFonts w:cs="Arial"/>
              </w:rPr>
              <w:t>ca</w:t>
            </w:r>
            <w:r w:rsidR="006820E6" w:rsidRPr="00123CF7">
              <w:rPr>
                <w:rFonts w:cs="Arial"/>
              </w:rPr>
              <w:t xml:space="preserve"> los puntos críticos que deben revisar y mejorar.</w:t>
            </w:r>
          </w:p>
          <w:p w14:paraId="77400E6D" w14:textId="081E9A89" w:rsidR="006820E6" w:rsidRPr="00123CF7" w:rsidRDefault="000E3698" w:rsidP="00485277">
            <w:pPr>
              <w:rPr>
                <w:rFonts w:cs="Arial"/>
              </w:rPr>
            </w:pPr>
            <w:r>
              <w:rPr>
                <w:rFonts w:cs="Arial"/>
              </w:rPr>
              <w:t xml:space="preserve">La </w:t>
            </w:r>
            <w:r w:rsidR="00E67CBF" w:rsidRPr="00123CF7">
              <w:rPr>
                <w:rFonts w:cs="Arial"/>
              </w:rPr>
              <w:t>postul</w:t>
            </w:r>
            <w:r w:rsidR="00E67CBF">
              <w:rPr>
                <w:rFonts w:cs="Arial"/>
              </w:rPr>
              <w:t xml:space="preserve">ación nuevamente </w:t>
            </w:r>
            <w:r>
              <w:rPr>
                <w:rFonts w:cs="Arial"/>
              </w:rPr>
              <w:t>del establecimiento se</w:t>
            </w:r>
            <w:r w:rsidR="009F6CDC" w:rsidRPr="00123CF7">
              <w:rPr>
                <w:rFonts w:cs="Arial"/>
              </w:rPr>
              <w:t xml:space="preserve"> coordina con un máximo de 6 </w:t>
            </w:r>
            <w:r w:rsidR="000C319B" w:rsidRPr="00123CF7">
              <w:rPr>
                <w:rFonts w:cs="Arial"/>
              </w:rPr>
              <w:t>meses.</w:t>
            </w:r>
          </w:p>
        </w:tc>
      </w:tr>
    </w:tbl>
    <w:p w14:paraId="5FDD1952" w14:textId="77777777" w:rsidR="007C31B0" w:rsidRDefault="007C31B0" w:rsidP="006820E6">
      <w:pPr>
        <w:rPr>
          <w:rFonts w:cs="Arial"/>
          <w:b/>
        </w:rPr>
      </w:pPr>
    </w:p>
    <w:p w14:paraId="0CF413F8" w14:textId="6A8ADA20" w:rsidR="006820E6" w:rsidRPr="000F6293" w:rsidRDefault="000F6293" w:rsidP="00BC46A5">
      <w:r>
        <w:t xml:space="preserve">3.2.- </w:t>
      </w:r>
      <w:r w:rsidR="006820E6" w:rsidRPr="000F6293">
        <w:t>Evaluación en terreno</w:t>
      </w:r>
      <w:r w:rsidR="00161CE2" w:rsidRPr="000F6293">
        <w:t xml:space="preserve"> (Visita al establecimiento)</w:t>
      </w:r>
    </w:p>
    <w:p w14:paraId="206594BF" w14:textId="77777777" w:rsidR="005A1EA7" w:rsidRDefault="00CC70FF" w:rsidP="000C319B">
      <w:pPr>
        <w:jc w:val="both"/>
        <w:rPr>
          <w:rFonts w:cs="Arial"/>
        </w:rPr>
      </w:pPr>
      <w:r w:rsidRPr="00F56462">
        <w:rPr>
          <w:rFonts w:cs="Arial"/>
        </w:rPr>
        <w:t xml:space="preserve">Una vez determinada </w:t>
      </w:r>
      <w:r w:rsidR="000C319B">
        <w:rPr>
          <w:rFonts w:cs="Arial"/>
        </w:rPr>
        <w:t>y notificada l</w:t>
      </w:r>
      <w:r w:rsidRPr="00F56462">
        <w:rPr>
          <w:rFonts w:cs="Arial"/>
        </w:rPr>
        <w:t xml:space="preserve">a fecha </w:t>
      </w:r>
      <w:r w:rsidR="000C319B">
        <w:rPr>
          <w:rFonts w:cs="Arial"/>
        </w:rPr>
        <w:t>de la visita, se harán las coordinaciones para la planificación de la actividad.</w:t>
      </w:r>
      <w:r w:rsidR="00E67CBF">
        <w:rPr>
          <w:rFonts w:cs="Arial"/>
        </w:rPr>
        <w:t xml:space="preserve"> </w:t>
      </w:r>
      <w:r w:rsidR="000C319B">
        <w:rPr>
          <w:rFonts w:cs="Arial"/>
        </w:rPr>
        <w:t>En conocimiento</w:t>
      </w:r>
      <w:r w:rsidR="009760AC">
        <w:rPr>
          <w:rFonts w:cs="Arial"/>
        </w:rPr>
        <w:t xml:space="preserve"> del </w:t>
      </w:r>
      <w:r w:rsidR="00B46036" w:rsidRPr="00F56462">
        <w:rPr>
          <w:rFonts w:cs="Arial"/>
        </w:rPr>
        <w:t xml:space="preserve">día de la visita </w:t>
      </w:r>
      <w:r w:rsidR="009760AC">
        <w:rPr>
          <w:rFonts w:cs="Arial"/>
        </w:rPr>
        <w:t>el establecimiento</w:t>
      </w:r>
      <w:r w:rsidR="00E67CBF">
        <w:rPr>
          <w:rFonts w:cs="Arial"/>
        </w:rPr>
        <w:t xml:space="preserve"> </w:t>
      </w:r>
      <w:r w:rsidR="009760AC">
        <w:rPr>
          <w:rFonts w:cs="Arial"/>
        </w:rPr>
        <w:t xml:space="preserve">mantendrá </w:t>
      </w:r>
      <w:r w:rsidR="000C319B">
        <w:rPr>
          <w:rFonts w:cs="Arial"/>
        </w:rPr>
        <w:t xml:space="preserve">en lo posible </w:t>
      </w:r>
      <w:r w:rsidR="00B46036" w:rsidRPr="00F56462">
        <w:rPr>
          <w:rFonts w:cs="Arial"/>
        </w:rPr>
        <w:t>las atenciones habituales</w:t>
      </w:r>
      <w:r w:rsidR="005A1EA7">
        <w:rPr>
          <w:rFonts w:cs="Arial"/>
        </w:rPr>
        <w:t>. S</w:t>
      </w:r>
      <w:r w:rsidR="00E67CBF">
        <w:rPr>
          <w:rFonts w:cs="Arial"/>
        </w:rPr>
        <w:t xml:space="preserve">e organiza el </w:t>
      </w:r>
      <w:r w:rsidR="00674B8E" w:rsidRPr="00F56462">
        <w:rPr>
          <w:rFonts w:cs="Arial"/>
        </w:rPr>
        <w:t>cronograma del trabajo</w:t>
      </w:r>
      <w:r w:rsidR="00674B8E">
        <w:rPr>
          <w:rFonts w:cs="Arial"/>
        </w:rPr>
        <w:t xml:space="preserve"> </w:t>
      </w:r>
      <w:r w:rsidR="005A1EA7">
        <w:rPr>
          <w:rFonts w:cs="Arial"/>
        </w:rPr>
        <w:t xml:space="preserve">del día de </w:t>
      </w:r>
      <w:r w:rsidR="00E67CBF">
        <w:rPr>
          <w:rFonts w:cs="Arial"/>
        </w:rPr>
        <w:t xml:space="preserve">la visita, agendando las </w:t>
      </w:r>
      <w:r w:rsidR="00674B8E">
        <w:rPr>
          <w:rFonts w:cs="Arial"/>
        </w:rPr>
        <w:t xml:space="preserve">entrevistas a directivos, CLLM, médicos y profesionales encargados de unidades, servicios clínicos, otros funcionarios y usuarias, además de coordinar </w:t>
      </w:r>
      <w:r w:rsidR="00674B8E" w:rsidRPr="00F56462">
        <w:rPr>
          <w:rFonts w:cs="Arial"/>
        </w:rPr>
        <w:t>otros detalles logísticos que sean necesario</w:t>
      </w:r>
      <w:r w:rsidR="005A1EA7">
        <w:rPr>
          <w:rFonts w:cs="Arial"/>
        </w:rPr>
        <w:t>.</w:t>
      </w:r>
    </w:p>
    <w:p w14:paraId="39B02270" w14:textId="54A5C294" w:rsidR="00B46036" w:rsidRDefault="00B46036" w:rsidP="00B46036">
      <w:pPr>
        <w:rPr>
          <w:rFonts w:cs="Arial"/>
        </w:rPr>
      </w:pPr>
      <w:r w:rsidRPr="00F56462">
        <w:rPr>
          <w:rFonts w:cs="Arial"/>
        </w:rPr>
        <w:t>Las personas de</w:t>
      </w:r>
      <w:r w:rsidR="009760AC">
        <w:rPr>
          <w:rFonts w:cs="Arial"/>
        </w:rPr>
        <w:t xml:space="preserve">l CLLM </w:t>
      </w:r>
      <w:r w:rsidR="005A1EA7">
        <w:rPr>
          <w:rFonts w:cs="Arial"/>
        </w:rPr>
        <w:t>dejaran e</w:t>
      </w:r>
      <w:r w:rsidR="000C319B">
        <w:rPr>
          <w:rFonts w:cs="Arial"/>
        </w:rPr>
        <w:t xml:space="preserve">spacios de </w:t>
      </w:r>
      <w:r w:rsidRPr="00F56462">
        <w:rPr>
          <w:rFonts w:cs="Arial"/>
        </w:rPr>
        <w:t xml:space="preserve">agendas destinadas para </w:t>
      </w:r>
      <w:r w:rsidR="005A1EA7">
        <w:rPr>
          <w:rFonts w:cs="Arial"/>
        </w:rPr>
        <w:t>reunión con CE</w:t>
      </w:r>
      <w:r w:rsidRPr="00F56462">
        <w:rPr>
          <w:rFonts w:cs="Arial"/>
        </w:rPr>
        <w:t>, según lo programen con la dirección del establecimiento.</w:t>
      </w:r>
    </w:p>
    <w:p w14:paraId="22C4F4A0" w14:textId="77777777" w:rsidR="00674B8E" w:rsidRDefault="00674B8E" w:rsidP="00B46036">
      <w:pPr>
        <w:rPr>
          <w:rFonts w:cs="Arial"/>
        </w:rPr>
      </w:pPr>
    </w:p>
    <w:tbl>
      <w:tblPr>
        <w:tblStyle w:val="Tablaconcuadrcula"/>
        <w:tblW w:w="5000" w:type="pct"/>
        <w:tblLook w:val="04A0" w:firstRow="1" w:lastRow="0" w:firstColumn="1" w:lastColumn="0" w:noHBand="0" w:noVBand="1"/>
      </w:tblPr>
      <w:tblGrid>
        <w:gridCol w:w="8993"/>
      </w:tblGrid>
      <w:tr w:rsidR="00674B8E" w14:paraId="50B662E3" w14:textId="77777777" w:rsidTr="004C0DA8">
        <w:tc>
          <w:tcPr>
            <w:tcW w:w="5000" w:type="pct"/>
          </w:tcPr>
          <w:p w14:paraId="68243948" w14:textId="6BF1BBB4" w:rsidR="00674B8E" w:rsidRDefault="00674B8E" w:rsidP="00674B8E">
            <w:pPr>
              <w:jc w:val="both"/>
              <w:rPr>
                <w:rFonts w:cs="Arial"/>
              </w:rPr>
            </w:pPr>
            <w:r w:rsidRPr="00F56462">
              <w:rPr>
                <w:rFonts w:cs="Arial"/>
              </w:rPr>
              <w:t>La institución puede solicitar por una vez la modificación de la fecha planificada</w:t>
            </w:r>
            <w:r>
              <w:rPr>
                <w:rFonts w:cs="Arial"/>
              </w:rPr>
              <w:t xml:space="preserve"> p</w:t>
            </w:r>
            <w:r w:rsidRPr="00F56462">
              <w:rPr>
                <w:rFonts w:cs="Arial"/>
              </w:rPr>
              <w:t xml:space="preserve">revio a la visita </w:t>
            </w:r>
            <w:r>
              <w:rPr>
                <w:rFonts w:cs="Arial"/>
              </w:rPr>
              <w:t>con al menos 10 días de antelación de la fecha.</w:t>
            </w:r>
          </w:p>
        </w:tc>
      </w:tr>
    </w:tbl>
    <w:p w14:paraId="69229369" w14:textId="27641A64" w:rsidR="000C319B" w:rsidRDefault="000C319B" w:rsidP="00B46036">
      <w:pPr>
        <w:rPr>
          <w:rFonts w:cs="Arial"/>
        </w:rPr>
      </w:pPr>
    </w:p>
    <w:p w14:paraId="465547B8" w14:textId="77777777" w:rsidR="00D03396" w:rsidRPr="00F56462" w:rsidRDefault="00D03396" w:rsidP="00B46036">
      <w:pPr>
        <w:rPr>
          <w:rFonts w:cs="Arial"/>
        </w:rPr>
      </w:pPr>
    </w:p>
    <w:p w14:paraId="4C02377F" w14:textId="3D38B995" w:rsidR="00864455" w:rsidRPr="00F56462" w:rsidRDefault="00864455" w:rsidP="00617CE7">
      <w:pPr>
        <w:jc w:val="both"/>
        <w:rPr>
          <w:rFonts w:cs="Arial"/>
          <w:lang w:val="es-ES_tradnl"/>
        </w:rPr>
      </w:pPr>
      <w:r w:rsidRPr="00F56462">
        <w:rPr>
          <w:rFonts w:cs="Arial"/>
          <w:lang w:val="es-ES_tradnl"/>
        </w:rPr>
        <w:lastRenderedPageBreak/>
        <w:t xml:space="preserve">Acciones específicas de esta </w:t>
      </w:r>
      <w:r w:rsidR="00273BAE">
        <w:rPr>
          <w:rFonts w:cs="Arial"/>
          <w:lang w:val="es-ES_tradnl"/>
        </w:rPr>
        <w:t>actividad</w:t>
      </w:r>
      <w:r w:rsidRPr="00F56462">
        <w:rPr>
          <w:rFonts w:cs="Arial"/>
          <w:lang w:val="es-ES_tradnl"/>
        </w:rPr>
        <w:t>:</w:t>
      </w:r>
    </w:p>
    <w:p w14:paraId="606DE641" w14:textId="6A95E697" w:rsidR="00B46036" w:rsidRPr="00617CE7" w:rsidRDefault="00B46036" w:rsidP="00EE3A46">
      <w:pPr>
        <w:pStyle w:val="Prrafodelista"/>
        <w:numPr>
          <w:ilvl w:val="0"/>
          <w:numId w:val="31"/>
        </w:numPr>
        <w:jc w:val="both"/>
        <w:rPr>
          <w:rFonts w:cs="Arial"/>
          <w:b/>
        </w:rPr>
      </w:pPr>
      <w:r w:rsidRPr="00617CE7">
        <w:rPr>
          <w:rFonts w:cs="Arial"/>
          <w:lang w:val="es-ES_tradnl"/>
        </w:rPr>
        <w:t xml:space="preserve">El CE </w:t>
      </w:r>
      <w:r w:rsidR="005A1EA7" w:rsidRPr="00617CE7">
        <w:rPr>
          <w:rFonts w:cs="Arial"/>
          <w:lang w:val="es-ES_tradnl"/>
        </w:rPr>
        <w:t xml:space="preserve">comienza la visita en terreno con la </w:t>
      </w:r>
      <w:r w:rsidRPr="00617CE7">
        <w:rPr>
          <w:rFonts w:cs="Arial"/>
          <w:lang w:val="es-ES_tradnl"/>
        </w:rPr>
        <w:t xml:space="preserve">entrevista </w:t>
      </w:r>
      <w:r w:rsidR="005A1EA7" w:rsidRPr="00617CE7">
        <w:rPr>
          <w:rFonts w:cs="Arial"/>
          <w:lang w:val="es-ES_tradnl"/>
        </w:rPr>
        <w:t>a</w:t>
      </w:r>
      <w:r w:rsidRPr="00617CE7">
        <w:rPr>
          <w:rFonts w:cs="Arial"/>
          <w:lang w:val="es-ES_tradnl"/>
        </w:rPr>
        <w:t xml:space="preserve"> los directivos para </w:t>
      </w:r>
      <w:r w:rsidR="004E7ADC" w:rsidRPr="00617CE7">
        <w:rPr>
          <w:rFonts w:cs="Arial"/>
          <w:lang w:val="es-ES_tradnl"/>
        </w:rPr>
        <w:t xml:space="preserve">plantear los objetivos de la </w:t>
      </w:r>
      <w:r w:rsidR="005A1EA7" w:rsidRPr="00617CE7">
        <w:rPr>
          <w:rFonts w:cs="Arial"/>
          <w:lang w:val="es-ES_tradnl"/>
        </w:rPr>
        <w:t xml:space="preserve">inspección, </w:t>
      </w:r>
      <w:r w:rsidR="005A1EA7" w:rsidRPr="00617CE7">
        <w:rPr>
          <w:rFonts w:cs="Arial"/>
        </w:rPr>
        <w:t>revisión de datos globales</w:t>
      </w:r>
      <w:r w:rsidR="005A1EA7" w:rsidRPr="00617CE7">
        <w:rPr>
          <w:rFonts w:cs="Arial"/>
          <w:lang w:val="es-ES_tradnl"/>
        </w:rPr>
        <w:t xml:space="preserve"> y entrevistas</w:t>
      </w:r>
      <w:r w:rsidR="004E7ADC" w:rsidRPr="00617CE7">
        <w:rPr>
          <w:rFonts w:cs="Arial"/>
        </w:rPr>
        <w:t xml:space="preserve">. </w:t>
      </w:r>
    </w:p>
    <w:p w14:paraId="46FFF670" w14:textId="2C838F5A" w:rsidR="004E7ADC" w:rsidRPr="00F56462" w:rsidRDefault="00CB4A67" w:rsidP="00EE3A46">
      <w:pPr>
        <w:pStyle w:val="Prrafodelista"/>
        <w:numPr>
          <w:ilvl w:val="0"/>
          <w:numId w:val="12"/>
        </w:numPr>
        <w:jc w:val="both"/>
        <w:rPr>
          <w:rFonts w:cs="Arial"/>
          <w:b/>
        </w:rPr>
      </w:pPr>
      <w:r>
        <w:rPr>
          <w:rFonts w:cs="Arial"/>
        </w:rPr>
        <w:t xml:space="preserve">Posteriormente </w:t>
      </w:r>
      <w:r w:rsidR="004E7ADC" w:rsidRPr="004E7ADC">
        <w:rPr>
          <w:rFonts w:cs="Arial"/>
        </w:rPr>
        <w:t xml:space="preserve">n segundo </w:t>
      </w:r>
      <w:r w:rsidR="005A1EA7" w:rsidRPr="004E7ADC">
        <w:rPr>
          <w:rFonts w:cs="Arial"/>
        </w:rPr>
        <w:t>lugar,</w:t>
      </w:r>
      <w:r w:rsidR="004E7ADC" w:rsidRPr="004E7ADC">
        <w:rPr>
          <w:rFonts w:cs="Arial"/>
        </w:rPr>
        <w:t xml:space="preserve"> la reunión </w:t>
      </w:r>
      <w:r w:rsidR="004E7ADC">
        <w:rPr>
          <w:rFonts w:cs="Arial"/>
          <w:lang w:val="es-ES_tradnl"/>
        </w:rPr>
        <w:t xml:space="preserve">con el </w:t>
      </w:r>
      <w:r w:rsidR="004E7ADC" w:rsidRPr="00F56462">
        <w:rPr>
          <w:rFonts w:cs="Arial"/>
          <w:lang w:val="es-ES_tradnl"/>
        </w:rPr>
        <w:t xml:space="preserve">CLLM </w:t>
      </w:r>
      <w:r w:rsidR="004E7ADC">
        <w:rPr>
          <w:rFonts w:cs="Arial"/>
          <w:lang w:val="es-ES_tradnl"/>
        </w:rPr>
        <w:t>(al menos un representante de este).</w:t>
      </w:r>
    </w:p>
    <w:p w14:paraId="7D8B6DC7" w14:textId="72DB61C8" w:rsidR="00B46036" w:rsidRPr="00F56462" w:rsidRDefault="00273BAE" w:rsidP="00EE3A46">
      <w:pPr>
        <w:pStyle w:val="Prrafodelista"/>
        <w:numPr>
          <w:ilvl w:val="0"/>
          <w:numId w:val="12"/>
        </w:numPr>
        <w:jc w:val="both"/>
        <w:rPr>
          <w:rFonts w:cs="Arial"/>
        </w:rPr>
      </w:pPr>
      <w:r>
        <w:rPr>
          <w:rFonts w:cs="Arial"/>
        </w:rPr>
        <w:t xml:space="preserve">Durante las entrevistas los directivos </w:t>
      </w:r>
      <w:r w:rsidR="00B46036" w:rsidRPr="00F56462">
        <w:rPr>
          <w:rFonts w:cs="Arial"/>
        </w:rPr>
        <w:t xml:space="preserve">de la institución y/o la CLLM podrá consultar dudas puntuales </w:t>
      </w:r>
      <w:r w:rsidR="005A1EA7" w:rsidRPr="00F56462">
        <w:rPr>
          <w:rFonts w:cs="Arial"/>
        </w:rPr>
        <w:t>en relación con</w:t>
      </w:r>
      <w:r w:rsidR="00B46036" w:rsidRPr="00F56462">
        <w:rPr>
          <w:rFonts w:cs="Arial"/>
        </w:rPr>
        <w:t xml:space="preserve"> la información solicitada y/o metodología utilizada en la evaluación en terreno a los profesionales</w:t>
      </w:r>
      <w:r>
        <w:rPr>
          <w:rFonts w:cs="Arial"/>
        </w:rPr>
        <w:t>.</w:t>
      </w:r>
    </w:p>
    <w:p w14:paraId="7DC4262B" w14:textId="21859B42" w:rsidR="00B46036" w:rsidRPr="00F56462" w:rsidRDefault="00273BAE" w:rsidP="00EE3A46">
      <w:pPr>
        <w:pStyle w:val="Prrafodelista"/>
        <w:numPr>
          <w:ilvl w:val="0"/>
          <w:numId w:val="12"/>
        </w:numPr>
        <w:jc w:val="both"/>
        <w:rPr>
          <w:rFonts w:cs="Arial"/>
        </w:rPr>
      </w:pPr>
      <w:r>
        <w:rPr>
          <w:rFonts w:cs="Arial"/>
        </w:rPr>
        <w:t xml:space="preserve">El CE </w:t>
      </w:r>
      <w:r w:rsidR="00B46036" w:rsidRPr="00F56462">
        <w:rPr>
          <w:rFonts w:cs="Arial"/>
        </w:rPr>
        <w:t>puede proporcionar esta información</w:t>
      </w:r>
      <w:r>
        <w:rPr>
          <w:rFonts w:cs="Arial"/>
        </w:rPr>
        <w:t xml:space="preserve"> general de algunas apreciaciones</w:t>
      </w:r>
      <w:r w:rsidR="00B46036" w:rsidRPr="00F56462">
        <w:rPr>
          <w:rFonts w:cs="Arial"/>
        </w:rPr>
        <w:t>, pero sin dar indicios de los resultados de sus evaluaciones.</w:t>
      </w:r>
      <w:r w:rsidR="00B46036" w:rsidRPr="00F56462">
        <w:rPr>
          <w:rFonts w:cs="Arial"/>
          <w:b/>
        </w:rPr>
        <w:t xml:space="preserve"> </w:t>
      </w:r>
    </w:p>
    <w:p w14:paraId="35A4650C" w14:textId="447F0374" w:rsidR="005A1EA7" w:rsidRPr="005A1EA7" w:rsidRDefault="00862751" w:rsidP="00EE3A46">
      <w:pPr>
        <w:pStyle w:val="Prrafodelista"/>
        <w:numPr>
          <w:ilvl w:val="0"/>
          <w:numId w:val="12"/>
        </w:numPr>
        <w:jc w:val="both"/>
        <w:rPr>
          <w:rFonts w:cs="Arial"/>
          <w:b/>
        </w:rPr>
      </w:pPr>
      <w:r>
        <w:rPr>
          <w:rFonts w:cs="Arial"/>
        </w:rPr>
        <w:t xml:space="preserve">CE durante la visita </w:t>
      </w:r>
      <w:r w:rsidR="005A1EA7">
        <w:rPr>
          <w:rFonts w:cs="Arial"/>
        </w:rPr>
        <w:t>revisará</w:t>
      </w:r>
      <w:r>
        <w:rPr>
          <w:rFonts w:cs="Arial"/>
        </w:rPr>
        <w:t xml:space="preserve"> documentos que estime conveniente, podrá solicitar </w:t>
      </w:r>
      <w:r w:rsidR="00B46036" w:rsidRPr="00F56462">
        <w:rPr>
          <w:rFonts w:cs="Arial"/>
        </w:rPr>
        <w:t xml:space="preserve">fichas </w:t>
      </w:r>
      <w:r>
        <w:rPr>
          <w:rFonts w:cs="Arial"/>
        </w:rPr>
        <w:t xml:space="preserve">en forma aleatoria que serán útiles en la verificación de </w:t>
      </w:r>
      <w:r w:rsidR="000E0B67">
        <w:rPr>
          <w:rFonts w:cs="Arial"/>
        </w:rPr>
        <w:t>datos</w:t>
      </w:r>
      <w:r w:rsidR="005A1EA7">
        <w:rPr>
          <w:rFonts w:cs="Arial"/>
        </w:rPr>
        <w:t>.</w:t>
      </w:r>
    </w:p>
    <w:p w14:paraId="13B1B9F2" w14:textId="758FE4B7" w:rsidR="005741AB" w:rsidRPr="004E7ADC" w:rsidRDefault="005A1EA7" w:rsidP="00EE3A46">
      <w:pPr>
        <w:pStyle w:val="Prrafodelista"/>
        <w:numPr>
          <w:ilvl w:val="0"/>
          <w:numId w:val="12"/>
        </w:numPr>
        <w:jc w:val="both"/>
        <w:rPr>
          <w:rFonts w:cs="Arial"/>
          <w:b/>
        </w:rPr>
      </w:pPr>
      <w:r>
        <w:rPr>
          <w:rFonts w:cs="Arial"/>
        </w:rPr>
        <w:t>Pueden revisar registros del cont</w:t>
      </w:r>
      <w:r w:rsidR="00864455" w:rsidRPr="00F56462">
        <w:rPr>
          <w:rFonts w:cs="Arial"/>
        </w:rPr>
        <w:t xml:space="preserve">rol </w:t>
      </w:r>
      <w:r w:rsidR="00864455" w:rsidRPr="004E7ADC">
        <w:rPr>
          <w:rFonts w:cs="Arial"/>
        </w:rPr>
        <w:t xml:space="preserve">médico, de </w:t>
      </w:r>
      <w:r w:rsidR="00862751" w:rsidRPr="004E7ADC">
        <w:rPr>
          <w:rFonts w:cs="Arial"/>
        </w:rPr>
        <w:t>matrón/</w:t>
      </w:r>
      <w:r w:rsidR="00B46036" w:rsidRPr="004E7ADC">
        <w:rPr>
          <w:rFonts w:cs="Arial"/>
        </w:rPr>
        <w:t>a</w:t>
      </w:r>
      <w:r w:rsidR="00864455" w:rsidRPr="004E7ADC">
        <w:rPr>
          <w:rFonts w:cs="Arial"/>
        </w:rPr>
        <w:t xml:space="preserve">, </w:t>
      </w:r>
      <w:r w:rsidR="00862751" w:rsidRPr="004E7ADC">
        <w:rPr>
          <w:rFonts w:cs="Arial"/>
        </w:rPr>
        <w:t>de</w:t>
      </w:r>
      <w:r w:rsidR="00864455" w:rsidRPr="004E7ADC">
        <w:rPr>
          <w:rFonts w:cs="Arial"/>
        </w:rPr>
        <w:t xml:space="preserve"> enfermería, de nutricionista, ya sea para la embarazada o puérpera y</w:t>
      </w:r>
      <w:r w:rsidR="00862751" w:rsidRPr="004E7ADC">
        <w:rPr>
          <w:rFonts w:cs="Arial"/>
        </w:rPr>
        <w:t>/o</w:t>
      </w:r>
      <w:r w:rsidR="00864455" w:rsidRPr="004E7ADC">
        <w:rPr>
          <w:rFonts w:cs="Arial"/>
        </w:rPr>
        <w:t xml:space="preserve"> su hijo/a.</w:t>
      </w:r>
    </w:p>
    <w:p w14:paraId="76591894" w14:textId="1BA2A88D" w:rsidR="005741AB" w:rsidRDefault="00862751" w:rsidP="00EE3A46">
      <w:pPr>
        <w:pStyle w:val="Prrafodelista"/>
        <w:numPr>
          <w:ilvl w:val="0"/>
          <w:numId w:val="11"/>
        </w:numPr>
        <w:jc w:val="both"/>
        <w:rPr>
          <w:rFonts w:cs="Arial"/>
        </w:rPr>
      </w:pPr>
      <w:r w:rsidRPr="005A1EA7">
        <w:rPr>
          <w:rFonts w:cs="Arial"/>
        </w:rPr>
        <w:t>CE solicitara a usuarias al azar poder entrevistarlas</w:t>
      </w:r>
      <w:r w:rsidR="005A1EA7" w:rsidRPr="005A1EA7">
        <w:rPr>
          <w:rFonts w:cs="Arial"/>
        </w:rPr>
        <w:t>,</w:t>
      </w:r>
      <w:r w:rsidRPr="005A1EA7">
        <w:rPr>
          <w:rFonts w:cs="Arial"/>
        </w:rPr>
        <w:t xml:space="preserve"> ya sea muj</w:t>
      </w:r>
      <w:r w:rsidR="00864455" w:rsidRPr="005A1EA7">
        <w:rPr>
          <w:rFonts w:cs="Arial"/>
        </w:rPr>
        <w:t xml:space="preserve">eres gestantes </w:t>
      </w:r>
      <w:r w:rsidR="000E0B67" w:rsidRPr="005A1EA7">
        <w:rPr>
          <w:rFonts w:cs="Arial"/>
        </w:rPr>
        <w:t>o</w:t>
      </w:r>
      <w:r w:rsidR="00864455" w:rsidRPr="005A1EA7">
        <w:rPr>
          <w:rFonts w:cs="Arial"/>
        </w:rPr>
        <w:t xml:space="preserve"> </w:t>
      </w:r>
      <w:r w:rsidR="000E0B67" w:rsidRPr="005A1EA7">
        <w:rPr>
          <w:rFonts w:cs="Arial"/>
        </w:rPr>
        <w:t>m</w:t>
      </w:r>
      <w:r w:rsidR="00864455" w:rsidRPr="005A1EA7">
        <w:rPr>
          <w:rFonts w:cs="Arial"/>
        </w:rPr>
        <w:t>adres de lactantes</w:t>
      </w:r>
      <w:r w:rsidR="000E0B67" w:rsidRPr="005A1EA7">
        <w:rPr>
          <w:rFonts w:cs="Arial"/>
        </w:rPr>
        <w:t xml:space="preserve"> que se encuentren en el establecimiento. </w:t>
      </w:r>
      <w:r w:rsidR="00864455" w:rsidRPr="005A1EA7">
        <w:rPr>
          <w:rFonts w:cs="Arial"/>
        </w:rPr>
        <w:t>(Con un mínimo de 2 entrevistados de estos grupos</w:t>
      </w:r>
      <w:r w:rsidR="000E0B67" w:rsidRPr="005A1EA7">
        <w:rPr>
          <w:rFonts w:cs="Arial"/>
        </w:rPr>
        <w:t>)</w:t>
      </w:r>
    </w:p>
    <w:p w14:paraId="4A28EDDB" w14:textId="5CA27183" w:rsidR="005A1EA7" w:rsidRPr="005A1EA7" w:rsidRDefault="005A1EA7" w:rsidP="00EE3A46">
      <w:pPr>
        <w:pStyle w:val="Prrafodelista"/>
        <w:numPr>
          <w:ilvl w:val="0"/>
          <w:numId w:val="11"/>
        </w:numPr>
        <w:jc w:val="both"/>
        <w:rPr>
          <w:rFonts w:cs="Arial"/>
        </w:rPr>
      </w:pPr>
      <w:r>
        <w:rPr>
          <w:rFonts w:cs="Arial"/>
        </w:rPr>
        <w:t>Para la información faltante se podrá utilizar revisión de fichas, u otro medio</w:t>
      </w:r>
    </w:p>
    <w:p w14:paraId="0BF576A5" w14:textId="61062BB1" w:rsidR="00CC70FF" w:rsidRPr="000E0B67" w:rsidRDefault="00B46036" w:rsidP="00EE3A46">
      <w:pPr>
        <w:pStyle w:val="Prrafodelista"/>
        <w:numPr>
          <w:ilvl w:val="0"/>
          <w:numId w:val="11"/>
        </w:numPr>
        <w:jc w:val="both"/>
        <w:rPr>
          <w:rFonts w:cs="Arial"/>
        </w:rPr>
      </w:pPr>
      <w:r w:rsidRPr="00F56462">
        <w:rPr>
          <w:rFonts w:cs="Arial"/>
        </w:rPr>
        <w:t xml:space="preserve">Terminada la </w:t>
      </w:r>
      <w:r w:rsidR="005A1EA7">
        <w:rPr>
          <w:rFonts w:cs="Arial"/>
        </w:rPr>
        <w:t xml:space="preserve">recolección de </w:t>
      </w:r>
      <w:r w:rsidR="00CC70FF" w:rsidRPr="00F56462">
        <w:rPr>
          <w:rFonts w:cs="Arial"/>
        </w:rPr>
        <w:t xml:space="preserve">información en terreno, </w:t>
      </w:r>
      <w:r w:rsidR="005A1EA7">
        <w:rPr>
          <w:rFonts w:cs="Arial"/>
        </w:rPr>
        <w:t xml:space="preserve">se </w:t>
      </w:r>
      <w:r w:rsidR="004C0DA8">
        <w:rPr>
          <w:rFonts w:cs="Arial"/>
        </w:rPr>
        <w:t>realizará</w:t>
      </w:r>
      <w:r w:rsidR="005A1EA7">
        <w:rPr>
          <w:rFonts w:cs="Arial"/>
        </w:rPr>
        <w:t xml:space="preserve"> </w:t>
      </w:r>
      <w:r w:rsidR="00CC70FF" w:rsidRPr="00F56462">
        <w:rPr>
          <w:rFonts w:cs="Arial"/>
        </w:rPr>
        <w:t xml:space="preserve">reunión final </w:t>
      </w:r>
      <w:r w:rsidR="005A1EA7">
        <w:rPr>
          <w:rFonts w:cs="Arial"/>
        </w:rPr>
        <w:t xml:space="preserve">con </w:t>
      </w:r>
      <w:r w:rsidR="000E0B67">
        <w:rPr>
          <w:rFonts w:cs="Arial"/>
        </w:rPr>
        <w:t xml:space="preserve">dirección del establecimiento </w:t>
      </w:r>
      <w:r w:rsidR="005A1EA7">
        <w:rPr>
          <w:rFonts w:cs="Arial"/>
        </w:rPr>
        <w:t xml:space="preserve">o representante de este </w:t>
      </w:r>
      <w:r w:rsidR="004E7ADC">
        <w:rPr>
          <w:rFonts w:cs="Arial"/>
        </w:rPr>
        <w:t>y</w:t>
      </w:r>
      <w:r w:rsidR="005A1EA7">
        <w:rPr>
          <w:rFonts w:cs="Arial"/>
        </w:rPr>
        <w:t xml:space="preserve"> al menos un representante de</w:t>
      </w:r>
      <w:r w:rsidR="000E0B67" w:rsidRPr="000E0B67">
        <w:rPr>
          <w:rFonts w:cs="Arial"/>
        </w:rPr>
        <w:t xml:space="preserve">l </w:t>
      </w:r>
      <w:r w:rsidR="00CC70FF" w:rsidRPr="000E0B67">
        <w:rPr>
          <w:rFonts w:cs="Arial"/>
        </w:rPr>
        <w:t>CLLM</w:t>
      </w:r>
      <w:r w:rsidR="000E0B67">
        <w:rPr>
          <w:rFonts w:cs="Arial"/>
        </w:rPr>
        <w:t xml:space="preserve">, con la finalidad de </w:t>
      </w:r>
      <w:r w:rsidR="004E7ADC">
        <w:rPr>
          <w:rFonts w:cs="Arial"/>
        </w:rPr>
        <w:t>entregar la</w:t>
      </w:r>
      <w:r w:rsidR="000E0B67">
        <w:rPr>
          <w:rFonts w:cs="Arial"/>
        </w:rPr>
        <w:t xml:space="preserve"> impresión general de la actividad y trasmitir los </w:t>
      </w:r>
      <w:r w:rsidR="00CC70FF" w:rsidRPr="000E0B67">
        <w:rPr>
          <w:rFonts w:cs="Arial"/>
        </w:rPr>
        <w:t xml:space="preserve">principales hallazgos. </w:t>
      </w:r>
    </w:p>
    <w:p w14:paraId="3E778E49" w14:textId="0292917C" w:rsidR="000E0B67" w:rsidRPr="00653373" w:rsidRDefault="005A1EA7" w:rsidP="00EE3A46">
      <w:pPr>
        <w:pStyle w:val="Prrafodelista"/>
        <w:numPr>
          <w:ilvl w:val="0"/>
          <w:numId w:val="11"/>
        </w:numPr>
        <w:jc w:val="both"/>
        <w:rPr>
          <w:rFonts w:cs="Arial"/>
        </w:rPr>
      </w:pPr>
      <w:r>
        <w:rPr>
          <w:rFonts w:cs="Arial"/>
        </w:rPr>
        <w:t xml:space="preserve">Desde la fecha de </w:t>
      </w:r>
      <w:r w:rsidR="00CC70FF" w:rsidRPr="004E7ADC">
        <w:rPr>
          <w:rFonts w:cs="Arial"/>
        </w:rPr>
        <w:t>la visita en terreno</w:t>
      </w:r>
      <w:r w:rsidR="004E7ADC">
        <w:rPr>
          <w:rFonts w:cs="Arial"/>
        </w:rPr>
        <w:t xml:space="preserve">, CE emitirá un </w:t>
      </w:r>
      <w:r w:rsidR="00CC70FF" w:rsidRPr="004E7ADC">
        <w:rPr>
          <w:rFonts w:cs="Arial"/>
        </w:rPr>
        <w:t xml:space="preserve">informe </w:t>
      </w:r>
      <w:r w:rsidR="004E7ADC">
        <w:rPr>
          <w:rFonts w:cs="Arial"/>
        </w:rPr>
        <w:t>que sintetiza los resultados,</w:t>
      </w:r>
      <w:r w:rsidR="000E0B67" w:rsidRPr="004E7ADC">
        <w:rPr>
          <w:rFonts w:cs="Arial"/>
        </w:rPr>
        <w:t xml:space="preserve"> entregando </w:t>
      </w:r>
      <w:r w:rsidR="004E7ADC">
        <w:rPr>
          <w:rFonts w:cs="Arial"/>
        </w:rPr>
        <w:t xml:space="preserve">la </w:t>
      </w:r>
      <w:r>
        <w:rPr>
          <w:rFonts w:cs="Arial"/>
        </w:rPr>
        <w:t>conclusión,</w:t>
      </w:r>
      <w:r w:rsidR="004E7ADC">
        <w:rPr>
          <w:rFonts w:cs="Arial"/>
        </w:rPr>
        <w:t xml:space="preserve"> </w:t>
      </w:r>
      <w:r w:rsidR="000E0B67" w:rsidRPr="004E7ADC">
        <w:rPr>
          <w:rFonts w:cs="Arial"/>
        </w:rPr>
        <w:t xml:space="preserve">con un </w:t>
      </w:r>
      <w:r w:rsidR="004E7ADC" w:rsidRPr="00653373">
        <w:rPr>
          <w:rFonts w:cs="Arial"/>
        </w:rPr>
        <w:t xml:space="preserve">plazo </w:t>
      </w:r>
      <w:r w:rsidR="000E0B67" w:rsidRPr="00653373">
        <w:rPr>
          <w:rFonts w:cs="Arial"/>
        </w:rPr>
        <w:t xml:space="preserve">máximo de </w:t>
      </w:r>
      <w:r w:rsidR="00864455" w:rsidRPr="00653373">
        <w:rPr>
          <w:rFonts w:cs="Arial"/>
        </w:rPr>
        <w:t>30 días hábiles</w:t>
      </w:r>
      <w:r w:rsidR="000E0B67" w:rsidRPr="00653373">
        <w:rPr>
          <w:rFonts w:cs="Arial"/>
        </w:rPr>
        <w:t>.</w:t>
      </w:r>
    </w:p>
    <w:p w14:paraId="62A01800" w14:textId="77777777" w:rsidR="000F6293" w:rsidRDefault="000F6293" w:rsidP="00864455">
      <w:pPr>
        <w:rPr>
          <w:rFonts w:cs="Arial"/>
        </w:rPr>
      </w:pPr>
    </w:p>
    <w:bookmarkEnd w:id="11"/>
    <w:p w14:paraId="01CFED24" w14:textId="1986B30B" w:rsidR="004C0DA8" w:rsidRDefault="00485277" w:rsidP="002965A2">
      <w:pPr>
        <w:rPr>
          <w:rFonts w:cs="Arial"/>
          <w:b/>
        </w:rPr>
      </w:pPr>
      <w:r>
        <w:rPr>
          <w:rFonts w:cs="Arial"/>
          <w:b/>
        </w:rPr>
        <w:t>Elaboración</w:t>
      </w:r>
      <w:r w:rsidR="00C24DAA" w:rsidRPr="00F56462">
        <w:rPr>
          <w:rFonts w:cs="Arial"/>
          <w:b/>
        </w:rPr>
        <w:t xml:space="preserve"> Informe Técnico</w:t>
      </w:r>
      <w:r>
        <w:rPr>
          <w:rFonts w:cs="Arial"/>
          <w:b/>
        </w:rPr>
        <w:t xml:space="preserve"> </w:t>
      </w:r>
      <w:r w:rsidR="000F6293">
        <w:rPr>
          <w:rFonts w:cs="Arial"/>
          <w:b/>
        </w:rPr>
        <w:t xml:space="preserve">para </w:t>
      </w:r>
      <w:r w:rsidR="00085AB8">
        <w:rPr>
          <w:rFonts w:cs="Arial"/>
          <w:b/>
        </w:rPr>
        <w:t xml:space="preserve">entrega de </w:t>
      </w:r>
      <w:r>
        <w:rPr>
          <w:rFonts w:cs="Arial"/>
          <w:b/>
        </w:rPr>
        <w:t>resultados de la evaluación.</w:t>
      </w:r>
      <w:r w:rsidR="000C50AA">
        <w:rPr>
          <w:rFonts w:cs="Arial"/>
          <w:b/>
        </w:rPr>
        <w:t xml:space="preserve"> </w:t>
      </w:r>
    </w:p>
    <w:p w14:paraId="11C6B5AC" w14:textId="61F68E3F" w:rsidR="000E0B67" w:rsidRDefault="00085AB8" w:rsidP="002965A2">
      <w:pPr>
        <w:jc w:val="both"/>
        <w:rPr>
          <w:rFonts w:cs="Arial"/>
        </w:rPr>
      </w:pPr>
      <w:r>
        <w:rPr>
          <w:rFonts w:cs="Arial"/>
        </w:rPr>
        <w:t xml:space="preserve">El </w:t>
      </w:r>
      <w:r w:rsidRPr="00F56462">
        <w:rPr>
          <w:rFonts w:cs="Arial"/>
        </w:rPr>
        <w:t xml:space="preserve">informe </w:t>
      </w:r>
      <w:r>
        <w:rPr>
          <w:rFonts w:cs="Arial"/>
        </w:rPr>
        <w:t xml:space="preserve">es un resumen de las fortalezas a mantener, descripción de cada paso, comentarios y sugerencias de mejoras. Es un </w:t>
      </w:r>
      <w:r w:rsidR="00C24DAA" w:rsidRPr="00F56462">
        <w:rPr>
          <w:rFonts w:cs="Arial"/>
        </w:rPr>
        <w:t>documento fundament</w:t>
      </w:r>
      <w:r w:rsidR="00D86F4B">
        <w:rPr>
          <w:rFonts w:cs="Arial"/>
        </w:rPr>
        <w:t>ado</w:t>
      </w:r>
      <w:r>
        <w:rPr>
          <w:rFonts w:cs="Arial"/>
        </w:rPr>
        <w:t xml:space="preserve">, </w:t>
      </w:r>
      <w:r w:rsidR="000E0B67">
        <w:rPr>
          <w:rFonts w:cs="Arial"/>
        </w:rPr>
        <w:t>con elementos objetivables</w:t>
      </w:r>
      <w:r>
        <w:rPr>
          <w:rFonts w:cs="Arial"/>
        </w:rPr>
        <w:t xml:space="preserve"> de los resultados obtenidos</w:t>
      </w:r>
      <w:r w:rsidR="000E0B67">
        <w:rPr>
          <w:rFonts w:cs="Arial"/>
        </w:rPr>
        <w:t>.</w:t>
      </w:r>
    </w:p>
    <w:p w14:paraId="3970827A" w14:textId="2C3A18B0" w:rsidR="00C24DAA" w:rsidRPr="00694419" w:rsidRDefault="000E0B67" w:rsidP="002965A2">
      <w:pPr>
        <w:jc w:val="both"/>
        <w:rPr>
          <w:rFonts w:cs="Arial"/>
        </w:rPr>
      </w:pPr>
      <w:r>
        <w:rPr>
          <w:rFonts w:cs="Arial"/>
        </w:rPr>
        <w:t xml:space="preserve">Elementos </w:t>
      </w:r>
      <w:r w:rsidR="00856A47" w:rsidRPr="00694419">
        <w:rPr>
          <w:rFonts w:cs="Arial"/>
        </w:rPr>
        <w:t>de los informes</w:t>
      </w:r>
      <w:r w:rsidR="00C24DAA" w:rsidRPr="00694419">
        <w:rPr>
          <w:rFonts w:cs="Arial"/>
        </w:rPr>
        <w:t xml:space="preserve">: </w:t>
      </w:r>
    </w:p>
    <w:p w14:paraId="4B02A577" w14:textId="01001AFE" w:rsidR="00085AB8" w:rsidRPr="00F56462" w:rsidRDefault="00085AB8" w:rsidP="00085AB8">
      <w:pPr>
        <w:numPr>
          <w:ilvl w:val="0"/>
          <w:numId w:val="3"/>
        </w:numPr>
        <w:pBdr>
          <w:top w:val="nil"/>
          <w:left w:val="nil"/>
          <w:bottom w:val="nil"/>
          <w:right w:val="nil"/>
          <w:between w:val="nil"/>
        </w:pBdr>
        <w:spacing w:line="276" w:lineRule="auto"/>
        <w:contextualSpacing/>
        <w:jc w:val="both"/>
        <w:rPr>
          <w:rFonts w:cs="Arial"/>
        </w:rPr>
      </w:pPr>
      <w:r>
        <w:rPr>
          <w:rFonts w:cs="Arial"/>
        </w:rPr>
        <w:t xml:space="preserve">Introducción con datos generales, incluye una breve descripción de la visita, además de estadísticas globales del establecimiento. </w:t>
      </w:r>
    </w:p>
    <w:p w14:paraId="72104FBA" w14:textId="0512BD6E" w:rsidR="00085AB8" w:rsidRDefault="00085AB8" w:rsidP="00085AB8">
      <w:pPr>
        <w:numPr>
          <w:ilvl w:val="0"/>
          <w:numId w:val="3"/>
        </w:numPr>
        <w:pBdr>
          <w:top w:val="nil"/>
          <w:left w:val="nil"/>
          <w:bottom w:val="nil"/>
          <w:right w:val="nil"/>
          <w:between w:val="nil"/>
        </w:pBdr>
        <w:spacing w:line="276" w:lineRule="auto"/>
        <w:contextualSpacing/>
        <w:jc w:val="both"/>
        <w:rPr>
          <w:rFonts w:cs="Arial"/>
        </w:rPr>
      </w:pPr>
      <w:r>
        <w:rPr>
          <w:rFonts w:cs="Arial"/>
        </w:rPr>
        <w:t>Clara exposición de los hechos según cada “paso” analizado con criterios de evaluación.</w:t>
      </w:r>
    </w:p>
    <w:p w14:paraId="361FED21" w14:textId="1246E93B" w:rsidR="00085AB8" w:rsidRDefault="00085AB8" w:rsidP="00085AB8">
      <w:pPr>
        <w:numPr>
          <w:ilvl w:val="0"/>
          <w:numId w:val="3"/>
        </w:numPr>
        <w:pBdr>
          <w:top w:val="nil"/>
          <w:left w:val="nil"/>
          <w:bottom w:val="nil"/>
          <w:right w:val="nil"/>
          <w:between w:val="nil"/>
        </w:pBdr>
        <w:spacing w:line="276" w:lineRule="auto"/>
        <w:contextualSpacing/>
        <w:jc w:val="both"/>
        <w:rPr>
          <w:rFonts w:cs="Arial"/>
        </w:rPr>
      </w:pPr>
      <w:r>
        <w:rPr>
          <w:rFonts w:cs="Arial"/>
        </w:rPr>
        <w:t>Descripción basa</w:t>
      </w:r>
      <w:r w:rsidR="00C24DAA" w:rsidRPr="00F56462">
        <w:rPr>
          <w:rFonts w:cs="Arial"/>
        </w:rPr>
        <w:t xml:space="preserve">dos en hechos demostrables, exentos de pareceres y </w:t>
      </w:r>
      <w:r w:rsidRPr="00F56462">
        <w:rPr>
          <w:rFonts w:cs="Arial"/>
        </w:rPr>
        <w:t>opinione</w:t>
      </w:r>
      <w:r>
        <w:rPr>
          <w:rFonts w:cs="Arial"/>
        </w:rPr>
        <w:t>s.</w:t>
      </w:r>
    </w:p>
    <w:p w14:paraId="2E8ECA89" w14:textId="655E6426" w:rsidR="000C50AA" w:rsidRDefault="000C50AA" w:rsidP="00085AB8">
      <w:pPr>
        <w:numPr>
          <w:ilvl w:val="0"/>
          <w:numId w:val="3"/>
        </w:numPr>
        <w:pBdr>
          <w:top w:val="nil"/>
          <w:left w:val="nil"/>
          <w:bottom w:val="nil"/>
          <w:right w:val="nil"/>
          <w:between w:val="nil"/>
        </w:pBdr>
        <w:spacing w:line="276" w:lineRule="auto"/>
        <w:contextualSpacing/>
        <w:jc w:val="both"/>
        <w:rPr>
          <w:rFonts w:cs="Arial"/>
        </w:rPr>
      </w:pPr>
      <w:r>
        <w:rPr>
          <w:rFonts w:cs="Arial"/>
        </w:rPr>
        <w:t>Descripción de hallazgos, fortalezas y recomendaciones por cada paso evaluado.</w:t>
      </w:r>
    </w:p>
    <w:p w14:paraId="7134EDBA" w14:textId="3D7DC5D9" w:rsidR="000C50AA" w:rsidRDefault="000C50AA" w:rsidP="00085AB8">
      <w:pPr>
        <w:numPr>
          <w:ilvl w:val="0"/>
          <w:numId w:val="3"/>
        </w:numPr>
        <w:pBdr>
          <w:top w:val="nil"/>
          <w:left w:val="nil"/>
          <w:bottom w:val="nil"/>
          <w:right w:val="nil"/>
          <w:between w:val="nil"/>
        </w:pBdr>
        <w:spacing w:line="276" w:lineRule="auto"/>
        <w:contextualSpacing/>
        <w:jc w:val="both"/>
        <w:rPr>
          <w:rFonts w:cs="Arial"/>
        </w:rPr>
      </w:pPr>
      <w:r>
        <w:rPr>
          <w:rFonts w:cs="Arial"/>
        </w:rPr>
        <w:t>Las recomendaciones puedes estar categorizadas a corto, mediano y largo plazo.</w:t>
      </w:r>
    </w:p>
    <w:p w14:paraId="0A6A0E40" w14:textId="1D497835" w:rsidR="009760AC" w:rsidRDefault="000C50AA" w:rsidP="00085AB8">
      <w:pPr>
        <w:numPr>
          <w:ilvl w:val="0"/>
          <w:numId w:val="3"/>
        </w:numPr>
        <w:pBdr>
          <w:top w:val="nil"/>
          <w:left w:val="nil"/>
          <w:bottom w:val="nil"/>
          <w:right w:val="nil"/>
          <w:between w:val="nil"/>
        </w:pBdr>
        <w:spacing w:line="276" w:lineRule="auto"/>
        <w:contextualSpacing/>
        <w:jc w:val="both"/>
        <w:rPr>
          <w:rFonts w:cs="Arial"/>
        </w:rPr>
      </w:pPr>
      <w:r>
        <w:rPr>
          <w:rFonts w:cs="Arial"/>
        </w:rPr>
        <w:t>Los informes d</w:t>
      </w:r>
      <w:r w:rsidR="00C24DAA" w:rsidRPr="00F56462">
        <w:rPr>
          <w:rFonts w:cs="Arial"/>
        </w:rPr>
        <w:t xml:space="preserve">eben ser útiles para la toma de decisiones, </w:t>
      </w:r>
      <w:r w:rsidR="00085AB8">
        <w:rPr>
          <w:rFonts w:cs="Arial"/>
        </w:rPr>
        <w:t xml:space="preserve">es una </w:t>
      </w:r>
      <w:r w:rsidR="00C24DAA" w:rsidRPr="00F56462">
        <w:rPr>
          <w:rFonts w:cs="Arial"/>
        </w:rPr>
        <w:t>herramienta importante</w:t>
      </w:r>
      <w:r>
        <w:rPr>
          <w:rFonts w:cs="Arial"/>
        </w:rPr>
        <w:t xml:space="preserve"> como insumo del CLLM</w:t>
      </w:r>
      <w:r w:rsidR="00085AB8">
        <w:rPr>
          <w:rFonts w:cs="Arial"/>
        </w:rPr>
        <w:t xml:space="preserve"> en cambios y mejoras</w:t>
      </w:r>
      <w:r>
        <w:rPr>
          <w:rFonts w:cs="Arial"/>
        </w:rPr>
        <w:t>.</w:t>
      </w:r>
    </w:p>
    <w:p w14:paraId="7B472151" w14:textId="5BA44C99" w:rsidR="00843EE7" w:rsidRPr="00D72AF0" w:rsidRDefault="000C50AA" w:rsidP="00085AB8">
      <w:pPr>
        <w:numPr>
          <w:ilvl w:val="0"/>
          <w:numId w:val="3"/>
        </w:numPr>
        <w:pBdr>
          <w:top w:val="nil"/>
          <w:left w:val="nil"/>
          <w:bottom w:val="nil"/>
          <w:right w:val="nil"/>
          <w:between w:val="nil"/>
        </w:pBdr>
        <w:spacing w:line="276" w:lineRule="auto"/>
        <w:contextualSpacing/>
        <w:jc w:val="both"/>
        <w:rPr>
          <w:rFonts w:cs="Arial"/>
        </w:rPr>
      </w:pPr>
      <w:r>
        <w:rPr>
          <w:rFonts w:cs="Arial"/>
        </w:rPr>
        <w:t>Incluirá</w:t>
      </w:r>
      <w:r w:rsidR="00DF5C68">
        <w:rPr>
          <w:rFonts w:cs="Arial"/>
        </w:rPr>
        <w:t xml:space="preserve"> al final del informe la conclusión</w:t>
      </w:r>
      <w:r>
        <w:rPr>
          <w:rFonts w:cs="Arial"/>
        </w:rPr>
        <w:t xml:space="preserve"> </w:t>
      </w:r>
    </w:p>
    <w:p w14:paraId="325FE28A" w14:textId="17453968" w:rsidR="00D72AF0" w:rsidRDefault="00D72AF0" w:rsidP="00D72AF0">
      <w:pPr>
        <w:jc w:val="both"/>
        <w:rPr>
          <w:rFonts w:cs="Arial"/>
        </w:rPr>
      </w:pPr>
    </w:p>
    <w:p w14:paraId="55B8145C" w14:textId="77777777" w:rsidR="00617CE7" w:rsidRPr="00F56462" w:rsidRDefault="00617CE7" w:rsidP="00D72AF0">
      <w:pPr>
        <w:jc w:val="both"/>
        <w:rPr>
          <w:rFonts w:cs="Arial"/>
        </w:rPr>
      </w:pPr>
    </w:p>
    <w:p w14:paraId="23829430" w14:textId="77777777" w:rsidR="00D72AF0" w:rsidRPr="00F56462" w:rsidRDefault="00D72AF0" w:rsidP="002965A2">
      <w:pPr>
        <w:jc w:val="both"/>
        <w:rPr>
          <w:rFonts w:cs="Arial"/>
        </w:rPr>
      </w:pPr>
      <w:r w:rsidRPr="00F56462">
        <w:rPr>
          <w:rFonts w:cs="Arial"/>
          <w:lang w:val="es-ES_tradnl"/>
        </w:rPr>
        <w:lastRenderedPageBreak/>
        <w:t xml:space="preserve">Para efectos de </w:t>
      </w:r>
      <w:r>
        <w:rPr>
          <w:rFonts w:cs="Arial"/>
          <w:lang w:val="es-ES_tradnl"/>
        </w:rPr>
        <w:t xml:space="preserve">finalizar </w:t>
      </w:r>
      <w:r w:rsidRPr="00F56462">
        <w:rPr>
          <w:rFonts w:cs="Arial"/>
          <w:lang w:val="es-ES_tradnl"/>
        </w:rPr>
        <w:t xml:space="preserve">el proceso de la </w:t>
      </w:r>
      <w:r>
        <w:rPr>
          <w:rFonts w:cs="Arial"/>
          <w:lang w:val="es-ES_tradnl"/>
        </w:rPr>
        <w:t xml:space="preserve">etapa </w:t>
      </w:r>
      <w:r w:rsidRPr="00F56462">
        <w:rPr>
          <w:rFonts w:cs="Arial"/>
          <w:lang w:val="es-ES_tradnl"/>
        </w:rPr>
        <w:t>4,</w:t>
      </w:r>
      <w:r>
        <w:rPr>
          <w:rFonts w:cs="Arial"/>
          <w:lang w:val="es-ES_tradnl"/>
        </w:rPr>
        <w:t xml:space="preserve"> se informa como</w:t>
      </w:r>
      <w:r w:rsidRPr="00F56462">
        <w:rPr>
          <w:rFonts w:cs="Arial"/>
        </w:rPr>
        <w:t>:</w:t>
      </w:r>
    </w:p>
    <w:p w14:paraId="637BB6EC" w14:textId="2755B724" w:rsidR="00D72AF0" w:rsidRPr="00960771" w:rsidRDefault="00890C33" w:rsidP="00EE3A46">
      <w:pPr>
        <w:pStyle w:val="Prrafodelista"/>
        <w:numPr>
          <w:ilvl w:val="0"/>
          <w:numId w:val="9"/>
        </w:numPr>
        <w:jc w:val="both"/>
        <w:rPr>
          <w:rFonts w:cs="Arial"/>
        </w:rPr>
      </w:pPr>
      <w:r>
        <w:rPr>
          <w:rFonts w:cs="Arial"/>
        </w:rPr>
        <w:t xml:space="preserve">CERTIFICADO </w:t>
      </w:r>
      <w:r w:rsidR="00CB4A67">
        <w:rPr>
          <w:rFonts w:cs="Arial"/>
        </w:rPr>
        <w:t xml:space="preserve">CON MAXIMA DISTINCION </w:t>
      </w:r>
      <w:r w:rsidR="00D72AF0" w:rsidRPr="00960771">
        <w:rPr>
          <w:rFonts w:cs="Arial"/>
        </w:rPr>
        <w:t xml:space="preserve">por 3 años, con máximo estándar </w:t>
      </w:r>
    </w:p>
    <w:p w14:paraId="1C257280" w14:textId="0CA99E5D" w:rsidR="00D72AF0" w:rsidRPr="00960771" w:rsidRDefault="00CB4A67" w:rsidP="00EE3A46">
      <w:pPr>
        <w:pStyle w:val="Prrafodelista"/>
        <w:numPr>
          <w:ilvl w:val="0"/>
          <w:numId w:val="9"/>
        </w:numPr>
        <w:jc w:val="both"/>
        <w:rPr>
          <w:rFonts w:cs="Arial"/>
        </w:rPr>
      </w:pPr>
      <w:r>
        <w:rPr>
          <w:rFonts w:cs="Arial"/>
        </w:rPr>
        <w:t xml:space="preserve">Certificación </w:t>
      </w:r>
      <w:r w:rsidR="007158D6">
        <w:rPr>
          <w:rFonts w:cs="Arial"/>
        </w:rPr>
        <w:t xml:space="preserve">como </w:t>
      </w:r>
      <w:r w:rsidR="00D72AF0" w:rsidRPr="00960771">
        <w:rPr>
          <w:rFonts w:cs="Arial"/>
        </w:rPr>
        <w:t xml:space="preserve">Establecimiento Comprometidos con </w:t>
      </w:r>
      <w:r>
        <w:rPr>
          <w:rFonts w:cs="Arial"/>
        </w:rPr>
        <w:t>IHAN.</w:t>
      </w:r>
      <w:r w:rsidR="00D72AF0" w:rsidRPr="00960771">
        <w:rPr>
          <w:rFonts w:cs="Arial"/>
        </w:rPr>
        <w:t xml:space="preserve"> </w:t>
      </w:r>
    </w:p>
    <w:p w14:paraId="7D2AEE16" w14:textId="4FC42AFE" w:rsidR="00D72AF0" w:rsidRPr="00D72AF0" w:rsidRDefault="00D72AF0" w:rsidP="00EE3A46">
      <w:pPr>
        <w:pStyle w:val="Prrafodelista"/>
        <w:numPr>
          <w:ilvl w:val="0"/>
          <w:numId w:val="9"/>
        </w:numPr>
        <w:jc w:val="both"/>
        <w:rPr>
          <w:rFonts w:cs="Arial"/>
        </w:rPr>
      </w:pPr>
      <w:r w:rsidRPr="00960771">
        <w:rPr>
          <w:rFonts w:cs="Arial"/>
        </w:rPr>
        <w:t>No Acreditado.</w:t>
      </w:r>
    </w:p>
    <w:p w14:paraId="52F58654" w14:textId="77777777" w:rsidR="00D72AF0" w:rsidRDefault="00D72AF0" w:rsidP="00D72AF0">
      <w:pPr>
        <w:spacing w:after="160" w:line="259" w:lineRule="auto"/>
        <w:rPr>
          <w:rFonts w:cs="Arial"/>
        </w:rPr>
      </w:pPr>
    </w:p>
    <w:p w14:paraId="302F2327" w14:textId="7DDFB721" w:rsidR="00D72AF0" w:rsidRPr="002965A2" w:rsidRDefault="00D72AF0" w:rsidP="00D03396">
      <w:pPr>
        <w:pStyle w:val="Ttulo2"/>
        <w:rPr>
          <w:lang w:val="es-ES"/>
        </w:rPr>
      </w:pPr>
      <w:bookmarkStart w:id="27" w:name="_Toc532832824"/>
      <w:r w:rsidRPr="002965A2">
        <w:rPr>
          <w:lang w:val="es-ES"/>
        </w:rPr>
        <w:t>DESCRIPCIÓN ETAPA 4: Resolución del Proceso Acreditación</w:t>
      </w:r>
      <w:bookmarkEnd w:id="27"/>
      <w:r w:rsidRPr="002965A2">
        <w:rPr>
          <w:lang w:val="es-ES"/>
        </w:rPr>
        <w:t xml:space="preserve"> </w:t>
      </w:r>
    </w:p>
    <w:p w14:paraId="1B645275" w14:textId="77777777" w:rsidR="00D72AF0" w:rsidRPr="00F56462" w:rsidRDefault="00D72AF0" w:rsidP="00D72AF0">
      <w:pPr>
        <w:pBdr>
          <w:top w:val="nil"/>
          <w:left w:val="nil"/>
          <w:bottom w:val="nil"/>
          <w:right w:val="nil"/>
          <w:between w:val="nil"/>
        </w:pBdr>
        <w:spacing w:line="276" w:lineRule="auto"/>
        <w:contextualSpacing/>
        <w:rPr>
          <w:rFonts w:cs="Arial"/>
          <w:b/>
          <w:lang w:val="es-ES"/>
        </w:rPr>
      </w:pPr>
    </w:p>
    <w:p w14:paraId="32E4F85B" w14:textId="4C2724C1" w:rsidR="00D72AF0" w:rsidRDefault="00D72AF0" w:rsidP="00D72AF0">
      <w:pPr>
        <w:jc w:val="both"/>
        <w:rPr>
          <w:rFonts w:cs="Arial"/>
          <w:lang w:val="es-ES_tradnl"/>
        </w:rPr>
      </w:pPr>
      <w:r>
        <w:rPr>
          <w:rFonts w:cs="Arial"/>
        </w:rPr>
        <w:t xml:space="preserve">En esta etapa el </w:t>
      </w:r>
      <w:r w:rsidRPr="00F56462">
        <w:rPr>
          <w:rFonts w:cs="Arial"/>
        </w:rPr>
        <w:t xml:space="preserve">CE </w:t>
      </w:r>
      <w:r>
        <w:rPr>
          <w:rFonts w:cs="Arial"/>
        </w:rPr>
        <w:t xml:space="preserve">entregará el </w:t>
      </w:r>
      <w:r w:rsidRPr="00F56462">
        <w:rPr>
          <w:rFonts w:cs="Arial"/>
        </w:rPr>
        <w:t>informe</w:t>
      </w:r>
      <w:r>
        <w:rPr>
          <w:rFonts w:cs="Arial"/>
        </w:rPr>
        <w:t xml:space="preserve"> final, se </w:t>
      </w:r>
      <w:r w:rsidRPr="00F56462">
        <w:rPr>
          <w:rFonts w:cs="Arial"/>
        </w:rPr>
        <w:t>informa a la</w:t>
      </w:r>
      <w:r>
        <w:rPr>
          <w:rFonts w:cs="Arial"/>
        </w:rPr>
        <w:t xml:space="preserve"> encargada de la SEREMI, quien extenderá la información a la </w:t>
      </w:r>
      <w:r w:rsidRPr="00F56462">
        <w:rPr>
          <w:rFonts w:cs="Arial"/>
        </w:rPr>
        <w:t xml:space="preserve">CRLM </w:t>
      </w:r>
      <w:r>
        <w:rPr>
          <w:rFonts w:cs="Arial"/>
        </w:rPr>
        <w:t xml:space="preserve">con </w:t>
      </w:r>
      <w:r w:rsidRPr="00F56462">
        <w:rPr>
          <w:rFonts w:cs="Arial"/>
          <w:lang w:val="es-ES_tradnl"/>
        </w:rPr>
        <w:t xml:space="preserve">el estado de la </w:t>
      </w:r>
      <w:r>
        <w:rPr>
          <w:rFonts w:cs="Arial"/>
          <w:lang w:val="es-ES_tradnl"/>
        </w:rPr>
        <w:t xml:space="preserve">certificación y el compromiso en el </w:t>
      </w:r>
      <w:r w:rsidRPr="00F56462">
        <w:rPr>
          <w:rFonts w:cs="Arial"/>
          <w:lang w:val="es-ES_tradnl"/>
        </w:rPr>
        <w:t xml:space="preserve">que </w:t>
      </w:r>
      <w:r>
        <w:rPr>
          <w:rFonts w:cs="Arial"/>
          <w:lang w:val="es-ES_tradnl"/>
        </w:rPr>
        <w:t xml:space="preserve">deberá </w:t>
      </w:r>
      <w:r w:rsidRPr="00F56462">
        <w:rPr>
          <w:rFonts w:cs="Arial"/>
          <w:lang w:val="es-ES_tradnl"/>
        </w:rPr>
        <w:t>continuar</w:t>
      </w:r>
      <w:r>
        <w:rPr>
          <w:rFonts w:cs="Arial"/>
          <w:lang w:val="es-ES_tradnl"/>
        </w:rPr>
        <w:t xml:space="preserve"> el establecimiento para la sostenibilidad de esta estrategia</w:t>
      </w:r>
      <w:r w:rsidRPr="00F56462">
        <w:rPr>
          <w:rFonts w:cs="Arial"/>
          <w:lang w:val="es-ES_tradnl"/>
        </w:rPr>
        <w:t>.</w:t>
      </w:r>
    </w:p>
    <w:p w14:paraId="3BDF4439" w14:textId="77777777" w:rsidR="00E666FD" w:rsidRDefault="00E666FD" w:rsidP="000C50AA">
      <w:pPr>
        <w:pBdr>
          <w:top w:val="nil"/>
          <w:left w:val="nil"/>
          <w:bottom w:val="nil"/>
          <w:right w:val="nil"/>
          <w:between w:val="nil"/>
        </w:pBdr>
        <w:spacing w:line="276" w:lineRule="auto"/>
        <w:contextualSpacing/>
        <w:rPr>
          <w:rFonts w:cs="Arial"/>
        </w:rPr>
      </w:pPr>
    </w:p>
    <w:p w14:paraId="69CCAC1A" w14:textId="3D63E1EE" w:rsidR="00224DA5" w:rsidRDefault="00224DA5" w:rsidP="000C50AA">
      <w:pPr>
        <w:pBdr>
          <w:top w:val="nil"/>
          <w:left w:val="nil"/>
          <w:bottom w:val="nil"/>
          <w:right w:val="nil"/>
          <w:between w:val="nil"/>
        </w:pBdr>
        <w:spacing w:line="276" w:lineRule="auto"/>
        <w:contextualSpacing/>
        <w:rPr>
          <w:rFonts w:cs="Arial"/>
        </w:rPr>
      </w:pPr>
      <w:r>
        <w:rPr>
          <w:rFonts w:cs="Arial"/>
        </w:rPr>
        <w:t xml:space="preserve">Posteriormente de análisis de resultados podremos obtener: </w:t>
      </w:r>
    </w:p>
    <w:p w14:paraId="744CCDCC" w14:textId="1F394B1B" w:rsidR="00F033AB" w:rsidRPr="00F56462" w:rsidRDefault="00224DA5" w:rsidP="007158D6">
      <w:pPr>
        <w:jc w:val="both"/>
        <w:rPr>
          <w:rFonts w:cs="Arial"/>
          <w:lang w:val="es-ES_tradnl"/>
        </w:rPr>
      </w:pPr>
      <w:r>
        <w:rPr>
          <w:rFonts w:cs="Arial"/>
          <w:b/>
          <w:lang w:val="es-ES_tradnl"/>
        </w:rPr>
        <w:t xml:space="preserve">Resultado </w:t>
      </w:r>
      <w:r w:rsidR="00FE7BA1">
        <w:rPr>
          <w:rFonts w:cs="Arial"/>
          <w:b/>
          <w:lang w:val="es-ES_tradnl"/>
        </w:rPr>
        <w:t>Menor o igual a 69</w:t>
      </w:r>
      <w:r w:rsidR="00F033AB" w:rsidRPr="00F56462">
        <w:rPr>
          <w:rFonts w:cs="Arial"/>
          <w:b/>
          <w:lang w:val="es-ES_tradnl"/>
        </w:rPr>
        <w:t>%:</w:t>
      </w:r>
      <w:r w:rsidR="00F033AB" w:rsidRPr="00F56462">
        <w:rPr>
          <w:rFonts w:cs="Arial"/>
          <w:lang w:val="es-ES_tradnl"/>
        </w:rPr>
        <w:t xml:space="preserve"> </w:t>
      </w:r>
      <w:r w:rsidR="00E666FD" w:rsidRPr="00F56462">
        <w:rPr>
          <w:rFonts w:cs="Arial"/>
          <w:b/>
        </w:rPr>
        <w:t>No Acreditado</w:t>
      </w:r>
      <w:r w:rsidR="00E666FD" w:rsidRPr="00F56462">
        <w:rPr>
          <w:rFonts w:cs="Arial"/>
        </w:rPr>
        <w:t xml:space="preserve">: La institución no cumple con algunas de las características obligatorias en </w:t>
      </w:r>
      <w:r w:rsidR="00E666FD">
        <w:rPr>
          <w:rFonts w:cs="Arial"/>
        </w:rPr>
        <w:t>los estándares correspondientes</w:t>
      </w:r>
      <w:r w:rsidR="007158D6">
        <w:rPr>
          <w:rFonts w:cs="Arial"/>
        </w:rPr>
        <w:t xml:space="preserve"> o no se encuentra pre</w:t>
      </w:r>
      <w:r w:rsidR="00F033AB" w:rsidRPr="00F56462">
        <w:rPr>
          <w:rFonts w:cs="Arial"/>
          <w:lang w:val="es-ES_tradnl"/>
        </w:rPr>
        <w:t xml:space="preserve">parado </w:t>
      </w:r>
      <w:r w:rsidR="00395EF5">
        <w:rPr>
          <w:rFonts w:cs="Arial"/>
          <w:lang w:val="es-ES_tradnl"/>
        </w:rPr>
        <w:t xml:space="preserve">aún </w:t>
      </w:r>
      <w:r w:rsidR="00F033AB" w:rsidRPr="00F56462">
        <w:rPr>
          <w:rFonts w:cs="Arial"/>
          <w:lang w:val="es-ES_tradnl"/>
        </w:rPr>
        <w:t>para</w:t>
      </w:r>
      <w:r w:rsidR="007158D6">
        <w:rPr>
          <w:rFonts w:cs="Arial"/>
          <w:lang w:val="es-ES_tradnl"/>
        </w:rPr>
        <w:t xml:space="preserve"> cumplir con los estándares del </w:t>
      </w:r>
      <w:r w:rsidR="00F033AB" w:rsidRPr="00F56462">
        <w:rPr>
          <w:rFonts w:cs="Arial"/>
          <w:lang w:val="es-ES_tradnl"/>
        </w:rPr>
        <w:t>proceso de evaluación</w:t>
      </w:r>
    </w:p>
    <w:p w14:paraId="417FFBFD" w14:textId="69E51861" w:rsidR="00F033AB" w:rsidRPr="00F56462" w:rsidRDefault="00F033AB" w:rsidP="00F033AB">
      <w:pPr>
        <w:jc w:val="both"/>
        <w:rPr>
          <w:rFonts w:cs="Arial"/>
          <w:lang w:val="es-ES_tradnl"/>
        </w:rPr>
      </w:pPr>
      <w:r w:rsidRPr="00F56462">
        <w:rPr>
          <w:rFonts w:cs="Arial"/>
          <w:lang w:val="es-ES_tradnl"/>
        </w:rPr>
        <w:t xml:space="preserve">La </w:t>
      </w:r>
      <w:r w:rsidR="00395EF5">
        <w:rPr>
          <w:rFonts w:cs="Arial"/>
          <w:lang w:val="es-ES_tradnl"/>
        </w:rPr>
        <w:t>CE</w:t>
      </w:r>
      <w:r w:rsidRPr="00F56462">
        <w:rPr>
          <w:rFonts w:cs="Arial"/>
          <w:lang w:val="es-ES_tradnl"/>
        </w:rPr>
        <w:t xml:space="preserve"> notifica las razones por las cuales aún no es apto para la </w:t>
      </w:r>
      <w:r w:rsidR="00395EF5">
        <w:rPr>
          <w:rFonts w:cs="Arial"/>
          <w:lang w:val="es-ES_tradnl"/>
        </w:rPr>
        <w:t>certificación, entregando i</w:t>
      </w:r>
      <w:r w:rsidRPr="00F56462">
        <w:rPr>
          <w:rFonts w:cs="Arial"/>
          <w:lang w:val="es-ES_tradnl"/>
        </w:rPr>
        <w:t>ndicaciones y sugerencias para llevar a cabo las mejoras necesarias.</w:t>
      </w:r>
    </w:p>
    <w:p w14:paraId="65F2F84B" w14:textId="43C9AEF4" w:rsidR="00F033AB" w:rsidRPr="00F56462" w:rsidRDefault="00F033AB" w:rsidP="00F033AB">
      <w:pPr>
        <w:jc w:val="both"/>
        <w:rPr>
          <w:rFonts w:cs="Arial"/>
          <w:lang w:val="es-ES_tradnl"/>
        </w:rPr>
      </w:pPr>
      <w:r w:rsidRPr="00F56462">
        <w:rPr>
          <w:rFonts w:cs="Arial"/>
          <w:lang w:val="es-ES_tradnl"/>
        </w:rPr>
        <w:t xml:space="preserve">Una vez que el establecimiento realice las mejoras solicitadas, deberá </w:t>
      </w:r>
      <w:r w:rsidR="00395EF5">
        <w:rPr>
          <w:rFonts w:cs="Arial"/>
          <w:lang w:val="es-ES_tradnl"/>
        </w:rPr>
        <w:t xml:space="preserve">reenviar </w:t>
      </w:r>
      <w:r w:rsidRPr="00F56462">
        <w:rPr>
          <w:rFonts w:cs="Arial"/>
          <w:lang w:val="es-ES_tradnl"/>
        </w:rPr>
        <w:t xml:space="preserve">nuevamente la pauta de autoevaluación para </w:t>
      </w:r>
      <w:r w:rsidR="00395EF5">
        <w:rPr>
          <w:rFonts w:cs="Arial"/>
          <w:lang w:val="es-ES_tradnl"/>
        </w:rPr>
        <w:t xml:space="preserve">la </w:t>
      </w:r>
      <w:r w:rsidRPr="00F56462">
        <w:rPr>
          <w:rFonts w:cs="Arial"/>
          <w:lang w:val="es-ES_tradnl"/>
        </w:rPr>
        <w:t>evaluación</w:t>
      </w:r>
      <w:r w:rsidR="00495078">
        <w:rPr>
          <w:rFonts w:cs="Arial"/>
          <w:lang w:val="es-ES_tradnl"/>
        </w:rPr>
        <w:t>, idealmente en el plazo máximo de un año</w:t>
      </w:r>
      <w:r w:rsidR="007158D6">
        <w:rPr>
          <w:rFonts w:cs="Arial"/>
          <w:lang w:val="es-ES_tradnl"/>
        </w:rPr>
        <w:t xml:space="preserve">. </w:t>
      </w:r>
    </w:p>
    <w:p w14:paraId="4E501EAC" w14:textId="77777777" w:rsidR="00395EF5" w:rsidRPr="00F56462" w:rsidRDefault="00395EF5" w:rsidP="00395EF5">
      <w:pPr>
        <w:jc w:val="both"/>
        <w:rPr>
          <w:rFonts w:cs="Arial"/>
        </w:rPr>
      </w:pPr>
    </w:p>
    <w:p w14:paraId="58189529" w14:textId="7081EF99" w:rsidR="00224DA5" w:rsidRDefault="00224DA5" w:rsidP="00E51DFF">
      <w:pPr>
        <w:jc w:val="both"/>
        <w:rPr>
          <w:rFonts w:cs="Arial"/>
          <w:b/>
        </w:rPr>
      </w:pPr>
      <w:r>
        <w:rPr>
          <w:rFonts w:cs="Arial"/>
          <w:b/>
        </w:rPr>
        <w:t>Resultado Intermedio</w:t>
      </w:r>
      <w:r w:rsidR="007158D6">
        <w:rPr>
          <w:rFonts w:cs="Arial"/>
          <w:b/>
        </w:rPr>
        <w:t>:</w:t>
      </w:r>
      <w:r>
        <w:rPr>
          <w:rFonts w:cs="Arial"/>
          <w:b/>
        </w:rPr>
        <w:t xml:space="preserve"> </w:t>
      </w:r>
      <w:r w:rsidR="00F033AB" w:rsidRPr="00F56462">
        <w:rPr>
          <w:rFonts w:cs="Arial"/>
          <w:b/>
        </w:rPr>
        <w:t xml:space="preserve">Establecimiento </w:t>
      </w:r>
      <w:r>
        <w:rPr>
          <w:rFonts w:cs="Arial"/>
          <w:b/>
        </w:rPr>
        <w:t>comprometidos con la Certificación</w:t>
      </w:r>
      <w:r w:rsidR="00F033AB">
        <w:rPr>
          <w:rFonts w:cs="Arial"/>
          <w:b/>
        </w:rPr>
        <w:t xml:space="preserve">: </w:t>
      </w:r>
    </w:p>
    <w:p w14:paraId="7C678188" w14:textId="63E033E1" w:rsidR="00F033AB" w:rsidRPr="00F56462" w:rsidRDefault="00F033AB" w:rsidP="00E51DFF">
      <w:pPr>
        <w:jc w:val="both"/>
        <w:rPr>
          <w:rFonts w:cs="Arial"/>
        </w:rPr>
      </w:pPr>
      <w:r w:rsidRPr="00F56462">
        <w:rPr>
          <w:rFonts w:cs="Arial"/>
        </w:rPr>
        <w:t xml:space="preserve">Es aquel establecimiento que obtiene entre un </w:t>
      </w:r>
      <w:r w:rsidR="00FE7BA1">
        <w:rPr>
          <w:rFonts w:cs="Arial"/>
        </w:rPr>
        <w:t>70</w:t>
      </w:r>
      <w:r w:rsidRPr="00F56462">
        <w:rPr>
          <w:rFonts w:cs="Arial"/>
        </w:rPr>
        <w:t xml:space="preserve">% y un 79% de ponderación en la evaluación, se </w:t>
      </w:r>
      <w:r w:rsidR="007158D6">
        <w:rPr>
          <w:rFonts w:cs="Arial"/>
        </w:rPr>
        <w:t xml:space="preserve">entregan </w:t>
      </w:r>
      <w:r w:rsidR="00395EF5">
        <w:rPr>
          <w:rFonts w:cs="Arial"/>
        </w:rPr>
        <w:t xml:space="preserve">sugerencias </w:t>
      </w:r>
      <w:r w:rsidRPr="00F56462">
        <w:rPr>
          <w:rFonts w:cs="Arial"/>
        </w:rPr>
        <w:t>y se dispondrá intencionadamente el acompañamiento</w:t>
      </w:r>
      <w:r w:rsidR="007158D6">
        <w:rPr>
          <w:rFonts w:cs="Arial"/>
        </w:rPr>
        <w:t xml:space="preserve"> de CRLM, </w:t>
      </w:r>
      <w:r w:rsidR="00395EF5">
        <w:rPr>
          <w:rFonts w:cs="Arial"/>
        </w:rPr>
        <w:t>en acuerdo de tiempos establecidos</w:t>
      </w:r>
      <w:r w:rsidR="00E51DFF">
        <w:rPr>
          <w:rFonts w:cs="Arial"/>
        </w:rPr>
        <w:t xml:space="preserve"> para cambios</w:t>
      </w:r>
      <w:r w:rsidR="00395EF5">
        <w:rPr>
          <w:rFonts w:cs="Arial"/>
        </w:rPr>
        <w:t>, s</w:t>
      </w:r>
      <w:r w:rsidRPr="00F56462">
        <w:rPr>
          <w:rFonts w:cs="Arial"/>
        </w:rPr>
        <w:t xml:space="preserve">egún sea el caso considerando un plazo máximo de 6 meses para </w:t>
      </w:r>
      <w:r w:rsidR="00E51DFF">
        <w:rPr>
          <w:rFonts w:cs="Arial"/>
        </w:rPr>
        <w:t xml:space="preserve">solicitar </w:t>
      </w:r>
      <w:r w:rsidRPr="00F56462">
        <w:rPr>
          <w:rFonts w:cs="Arial"/>
        </w:rPr>
        <w:t xml:space="preserve">nuevamente </w:t>
      </w:r>
      <w:r w:rsidR="00E51DFF">
        <w:rPr>
          <w:rFonts w:cs="Arial"/>
        </w:rPr>
        <w:t>la evaluación.</w:t>
      </w:r>
      <w:r w:rsidRPr="00F56462">
        <w:rPr>
          <w:rFonts w:cs="Arial"/>
        </w:rPr>
        <w:t xml:space="preserve"> </w:t>
      </w:r>
    </w:p>
    <w:p w14:paraId="5B6EDC33" w14:textId="732AD5BD" w:rsidR="00395EF5" w:rsidRPr="00F56462" w:rsidRDefault="00395EF5" w:rsidP="00F033AB">
      <w:pPr>
        <w:rPr>
          <w:rFonts w:cs="Arial"/>
        </w:rPr>
      </w:pPr>
    </w:p>
    <w:p w14:paraId="3DD5FEE7" w14:textId="6CCD49B1" w:rsidR="00F033AB" w:rsidRDefault="00224DA5" w:rsidP="00F033AB">
      <w:pPr>
        <w:rPr>
          <w:rFonts w:cs="Arial"/>
        </w:rPr>
      </w:pPr>
      <w:r>
        <w:rPr>
          <w:rFonts w:cs="Arial"/>
          <w:b/>
        </w:rPr>
        <w:t xml:space="preserve">Resultado </w:t>
      </w:r>
      <w:r w:rsidR="00F033AB" w:rsidRPr="00F56462">
        <w:rPr>
          <w:rFonts w:cs="Arial"/>
          <w:b/>
        </w:rPr>
        <w:t>Mayor o igual a 80%:</w:t>
      </w:r>
      <w:r w:rsidR="00F033AB">
        <w:rPr>
          <w:rFonts w:cs="Arial"/>
          <w:b/>
        </w:rPr>
        <w:t xml:space="preserve"> </w:t>
      </w:r>
      <w:r w:rsidR="00E51DFF">
        <w:rPr>
          <w:rFonts w:cs="Arial"/>
          <w:b/>
        </w:rPr>
        <w:t>CERTIFICA</w:t>
      </w:r>
      <w:r w:rsidR="00F033AB">
        <w:rPr>
          <w:rFonts w:cs="Arial"/>
          <w:b/>
        </w:rPr>
        <w:t xml:space="preserve">: </w:t>
      </w:r>
      <w:r w:rsidR="00F033AB" w:rsidRPr="00F56462">
        <w:rPr>
          <w:rFonts w:cs="Arial"/>
        </w:rPr>
        <w:t xml:space="preserve">En este caso, </w:t>
      </w:r>
      <w:r w:rsidR="00E51DFF">
        <w:rPr>
          <w:rFonts w:cs="Arial"/>
        </w:rPr>
        <w:t>el CE</w:t>
      </w:r>
      <w:r w:rsidR="00F033AB" w:rsidRPr="00F56462">
        <w:rPr>
          <w:rFonts w:cs="Arial"/>
        </w:rPr>
        <w:t xml:space="preserve"> </w:t>
      </w:r>
      <w:r w:rsidR="00395EF5">
        <w:rPr>
          <w:rFonts w:cs="Arial"/>
        </w:rPr>
        <w:t xml:space="preserve">notificara que el </w:t>
      </w:r>
      <w:r w:rsidR="00F033AB" w:rsidRPr="00F56462">
        <w:rPr>
          <w:rFonts w:cs="Arial"/>
        </w:rPr>
        <w:t xml:space="preserve">establecimiento obtuvo la categoría de </w:t>
      </w:r>
      <w:r w:rsidR="00395EF5">
        <w:rPr>
          <w:rFonts w:cs="Arial"/>
        </w:rPr>
        <w:t>certificado</w:t>
      </w:r>
      <w:r w:rsidR="00E51DFF">
        <w:rPr>
          <w:rFonts w:cs="Arial"/>
        </w:rPr>
        <w:t xml:space="preserve"> con distinción</w:t>
      </w:r>
      <w:r w:rsidR="00F033AB" w:rsidRPr="00F56462">
        <w:rPr>
          <w:rFonts w:cs="Arial"/>
        </w:rPr>
        <w:t>.</w:t>
      </w:r>
    </w:p>
    <w:p w14:paraId="7D9D6A3A" w14:textId="0EC53BBA" w:rsidR="00E666FD" w:rsidRPr="00F56462" w:rsidRDefault="00E666FD" w:rsidP="00F033AB">
      <w:pPr>
        <w:rPr>
          <w:rFonts w:cs="Arial"/>
        </w:rPr>
      </w:pPr>
      <w:r w:rsidRPr="00F56462">
        <w:rPr>
          <w:rFonts w:cs="Arial"/>
        </w:rPr>
        <w:t xml:space="preserve">La institución cumple con </w:t>
      </w:r>
      <w:r>
        <w:rPr>
          <w:rFonts w:cs="Arial"/>
        </w:rPr>
        <w:t xml:space="preserve">el </w:t>
      </w:r>
      <w:r w:rsidRPr="00F56462">
        <w:rPr>
          <w:rFonts w:cs="Arial"/>
        </w:rPr>
        <w:t xml:space="preserve">80% </w:t>
      </w:r>
      <w:r>
        <w:rPr>
          <w:rFonts w:cs="Arial"/>
        </w:rPr>
        <w:t xml:space="preserve">o más </w:t>
      </w:r>
      <w:r w:rsidRPr="00F56462">
        <w:rPr>
          <w:rFonts w:cs="Arial"/>
        </w:rPr>
        <w:t xml:space="preserve">de las características que le fueron aplicadas con los estándares óptimos </w:t>
      </w:r>
      <w:r w:rsidR="00E51DFF">
        <w:rPr>
          <w:rFonts w:cs="Arial"/>
        </w:rPr>
        <w:t xml:space="preserve">en </w:t>
      </w:r>
      <w:r w:rsidRPr="00F56462">
        <w:rPr>
          <w:rFonts w:cs="Arial"/>
        </w:rPr>
        <w:t>los puntos de la evaluación correspondiente, apoyando y protegiendo de manera efectiva la lactancia materna exitosa</w:t>
      </w:r>
      <w:r w:rsidR="00E51DFF">
        <w:rPr>
          <w:rFonts w:cs="Arial"/>
        </w:rPr>
        <w:t>.</w:t>
      </w:r>
    </w:p>
    <w:p w14:paraId="2CAEA493" w14:textId="77777777" w:rsidR="00E51DFF" w:rsidRDefault="00F033AB" w:rsidP="00F033AB">
      <w:pPr>
        <w:rPr>
          <w:rFonts w:cs="Arial"/>
        </w:rPr>
      </w:pPr>
      <w:r w:rsidRPr="00F56462">
        <w:rPr>
          <w:rFonts w:cs="Arial"/>
        </w:rPr>
        <w:t xml:space="preserve">Si el establecimiento adquiere la categoría de </w:t>
      </w:r>
      <w:r w:rsidR="00395EF5">
        <w:rPr>
          <w:rFonts w:cs="Arial"/>
        </w:rPr>
        <w:t>Certificado IHAN</w:t>
      </w:r>
      <w:r w:rsidRPr="00F56462">
        <w:rPr>
          <w:rFonts w:cs="Arial"/>
        </w:rPr>
        <w:t>, se informa al nivel central con la finalidad oficializar a este establecimiento con su categoría</w:t>
      </w:r>
      <w:r w:rsidR="00E51DFF">
        <w:rPr>
          <w:rFonts w:cs="Arial"/>
        </w:rPr>
        <w:t xml:space="preserve"> de “</w:t>
      </w:r>
      <w:r w:rsidR="00E51DFF" w:rsidRPr="00F56462">
        <w:rPr>
          <w:rFonts w:cs="Arial"/>
        </w:rPr>
        <w:t>Establecimiento Amigo de la Madre y el Niño(a)</w:t>
      </w:r>
      <w:r w:rsidR="00E51DFF">
        <w:rPr>
          <w:rFonts w:cs="Arial"/>
        </w:rPr>
        <w:t xml:space="preserve">” y se coordina la ceremonia de </w:t>
      </w:r>
      <w:r w:rsidRPr="00F56462">
        <w:rPr>
          <w:rFonts w:cs="Arial"/>
        </w:rPr>
        <w:t>certificación</w:t>
      </w:r>
      <w:r w:rsidR="00E51DFF">
        <w:rPr>
          <w:rFonts w:cs="Arial"/>
        </w:rPr>
        <w:t xml:space="preserve">, esta </w:t>
      </w:r>
      <w:r w:rsidRPr="00F56462">
        <w:rPr>
          <w:rFonts w:cs="Arial"/>
        </w:rPr>
        <w:t xml:space="preserve">es </w:t>
      </w:r>
      <w:r w:rsidR="00E51DFF">
        <w:rPr>
          <w:rFonts w:cs="Arial"/>
        </w:rPr>
        <w:t xml:space="preserve">acompañada </w:t>
      </w:r>
      <w:r w:rsidRPr="00F56462">
        <w:rPr>
          <w:rFonts w:cs="Arial"/>
        </w:rPr>
        <w:t>por la CRLM</w:t>
      </w:r>
      <w:r w:rsidR="00E51DFF">
        <w:rPr>
          <w:rFonts w:cs="Arial"/>
        </w:rPr>
        <w:t xml:space="preserve"> y validado por </w:t>
      </w:r>
      <w:r w:rsidR="00395EF5">
        <w:rPr>
          <w:rFonts w:cs="Arial"/>
        </w:rPr>
        <w:t xml:space="preserve">la SEREMI </w:t>
      </w:r>
      <w:r w:rsidR="00E51DFF">
        <w:rPr>
          <w:rFonts w:cs="Arial"/>
        </w:rPr>
        <w:t>correspondiente, por el periodo de 3 años.</w:t>
      </w:r>
    </w:p>
    <w:p w14:paraId="08E7F3E0" w14:textId="360ED66A" w:rsidR="00F033AB" w:rsidRDefault="00F033AB" w:rsidP="00F033AB">
      <w:pPr>
        <w:rPr>
          <w:rFonts w:cs="Arial"/>
        </w:rPr>
      </w:pPr>
      <w:r w:rsidRPr="00F56462">
        <w:rPr>
          <w:rFonts w:cs="Arial"/>
        </w:rPr>
        <w:t xml:space="preserve"> </w:t>
      </w:r>
    </w:p>
    <w:p w14:paraId="0A63EE72" w14:textId="36BF2EB5" w:rsidR="00617CE7" w:rsidRDefault="00617CE7" w:rsidP="00F033AB">
      <w:pPr>
        <w:rPr>
          <w:rFonts w:cs="Arial"/>
        </w:rPr>
      </w:pPr>
    </w:p>
    <w:p w14:paraId="5F6F9E6F" w14:textId="581DE981" w:rsidR="00617CE7" w:rsidRDefault="00617CE7" w:rsidP="00F033AB">
      <w:pPr>
        <w:rPr>
          <w:rFonts w:cs="Arial"/>
        </w:rPr>
      </w:pPr>
    </w:p>
    <w:p w14:paraId="0E93EA42" w14:textId="64B61E10" w:rsidR="00617CE7" w:rsidRDefault="00617CE7" w:rsidP="00F033AB">
      <w:pPr>
        <w:rPr>
          <w:rFonts w:cs="Arial"/>
        </w:rPr>
      </w:pPr>
    </w:p>
    <w:p w14:paraId="39AC32EA" w14:textId="77777777" w:rsidR="007158D6" w:rsidRDefault="007158D6" w:rsidP="00F033AB">
      <w:pPr>
        <w:rPr>
          <w:rFonts w:cs="Arial"/>
        </w:rPr>
      </w:pPr>
    </w:p>
    <w:p w14:paraId="2C7A8D59" w14:textId="300AE8CB" w:rsidR="00395EF5" w:rsidRPr="00E666FD" w:rsidRDefault="00395EF5" w:rsidP="00F033AB">
      <w:pPr>
        <w:jc w:val="both"/>
        <w:rPr>
          <w:rFonts w:cs="Arial"/>
          <w:sz w:val="22"/>
          <w:szCs w:val="22"/>
        </w:rPr>
      </w:pPr>
    </w:p>
    <w:tbl>
      <w:tblPr>
        <w:tblStyle w:val="Tablaconcuadrcula"/>
        <w:tblW w:w="0" w:type="auto"/>
        <w:tblLook w:val="04A0" w:firstRow="1" w:lastRow="0" w:firstColumn="1" w:lastColumn="0" w:noHBand="0" w:noVBand="1"/>
      </w:tblPr>
      <w:tblGrid>
        <w:gridCol w:w="1129"/>
        <w:gridCol w:w="2465"/>
        <w:gridCol w:w="5399"/>
      </w:tblGrid>
      <w:tr w:rsidR="00F033AB" w:rsidRPr="00E666FD" w14:paraId="7295CEAE" w14:textId="77777777" w:rsidTr="00E666FD">
        <w:trPr>
          <w:trHeight w:val="718"/>
        </w:trPr>
        <w:tc>
          <w:tcPr>
            <w:tcW w:w="1129" w:type="dxa"/>
            <w:shd w:val="clear" w:color="auto" w:fill="9CC2E5" w:themeFill="accent1" w:themeFillTint="99"/>
          </w:tcPr>
          <w:p w14:paraId="62767D6B" w14:textId="77777777" w:rsidR="00F033AB" w:rsidRPr="00E666FD" w:rsidRDefault="00F033AB" w:rsidP="00C82151">
            <w:pPr>
              <w:pStyle w:val="Prrafodelista"/>
              <w:spacing w:line="360" w:lineRule="auto"/>
              <w:ind w:left="0"/>
              <w:jc w:val="center"/>
              <w:rPr>
                <w:rFonts w:cs="Arial"/>
                <w:b/>
                <w:color w:val="000000" w:themeColor="text1"/>
                <w:sz w:val="20"/>
                <w:szCs w:val="20"/>
                <w:lang w:val="es-ES_tradnl"/>
              </w:rPr>
            </w:pPr>
            <w:r w:rsidRPr="00E666FD">
              <w:rPr>
                <w:rFonts w:cs="Arial"/>
                <w:b/>
                <w:color w:val="000000" w:themeColor="text1"/>
                <w:sz w:val="20"/>
                <w:szCs w:val="20"/>
                <w:lang w:val="es-ES_tradnl"/>
              </w:rPr>
              <w:lastRenderedPageBreak/>
              <w:t>% obtenido</w:t>
            </w:r>
          </w:p>
        </w:tc>
        <w:tc>
          <w:tcPr>
            <w:tcW w:w="2465" w:type="dxa"/>
            <w:shd w:val="clear" w:color="auto" w:fill="9CC2E5" w:themeFill="accent1" w:themeFillTint="99"/>
          </w:tcPr>
          <w:p w14:paraId="4C1B846D" w14:textId="77777777" w:rsidR="00F033AB" w:rsidRPr="00E666FD" w:rsidRDefault="00F033AB" w:rsidP="00C82151">
            <w:pPr>
              <w:pStyle w:val="Prrafodelista"/>
              <w:spacing w:line="360" w:lineRule="auto"/>
              <w:ind w:left="0"/>
              <w:jc w:val="center"/>
              <w:rPr>
                <w:rFonts w:cs="Arial"/>
                <w:b/>
                <w:color w:val="000000" w:themeColor="text1"/>
                <w:sz w:val="20"/>
                <w:szCs w:val="20"/>
                <w:lang w:val="es-ES_tradnl"/>
              </w:rPr>
            </w:pPr>
            <w:r w:rsidRPr="00E666FD">
              <w:rPr>
                <w:rFonts w:cs="Arial"/>
                <w:b/>
                <w:color w:val="000000" w:themeColor="text1"/>
                <w:sz w:val="20"/>
                <w:szCs w:val="20"/>
                <w:lang w:val="es-ES_tradnl"/>
              </w:rPr>
              <w:t xml:space="preserve">Estado </w:t>
            </w:r>
          </w:p>
        </w:tc>
        <w:tc>
          <w:tcPr>
            <w:tcW w:w="0" w:type="auto"/>
            <w:shd w:val="clear" w:color="auto" w:fill="9CC2E5" w:themeFill="accent1" w:themeFillTint="99"/>
          </w:tcPr>
          <w:p w14:paraId="563962F2" w14:textId="77777777" w:rsidR="00F033AB" w:rsidRPr="00E666FD" w:rsidRDefault="00F033AB" w:rsidP="00C82151">
            <w:pPr>
              <w:pStyle w:val="Prrafodelista"/>
              <w:spacing w:line="360" w:lineRule="auto"/>
              <w:ind w:left="0"/>
              <w:jc w:val="center"/>
              <w:rPr>
                <w:rFonts w:cs="Arial"/>
                <w:b/>
                <w:color w:val="000000" w:themeColor="text1"/>
                <w:sz w:val="20"/>
                <w:szCs w:val="20"/>
                <w:lang w:val="es-ES_tradnl"/>
              </w:rPr>
            </w:pPr>
            <w:r w:rsidRPr="00E666FD">
              <w:rPr>
                <w:rFonts w:cs="Arial"/>
                <w:b/>
                <w:color w:val="000000" w:themeColor="text1"/>
                <w:sz w:val="20"/>
                <w:szCs w:val="20"/>
                <w:lang w:val="es-ES_tradnl"/>
              </w:rPr>
              <w:t>Nueva evaluación</w:t>
            </w:r>
          </w:p>
        </w:tc>
      </w:tr>
      <w:tr w:rsidR="00F033AB" w:rsidRPr="00E666FD" w14:paraId="59572CDB" w14:textId="77777777" w:rsidTr="00E666FD">
        <w:trPr>
          <w:trHeight w:val="972"/>
        </w:trPr>
        <w:tc>
          <w:tcPr>
            <w:tcW w:w="1129" w:type="dxa"/>
          </w:tcPr>
          <w:p w14:paraId="0434E2F5" w14:textId="36E86812" w:rsidR="00F033AB" w:rsidRPr="00FE7BA1" w:rsidRDefault="00FE7BA1" w:rsidP="00C82151">
            <w:pPr>
              <w:pStyle w:val="Prrafodelista"/>
              <w:spacing w:line="360" w:lineRule="auto"/>
              <w:ind w:left="0"/>
              <w:jc w:val="center"/>
              <w:rPr>
                <w:rFonts w:cs="Arial"/>
                <w:b/>
                <w:color w:val="000000" w:themeColor="text1"/>
                <w:sz w:val="20"/>
                <w:szCs w:val="20"/>
                <w:lang w:val="es-ES_tradnl"/>
              </w:rPr>
            </w:pPr>
            <w:r w:rsidRPr="00FE7BA1">
              <w:rPr>
                <w:rFonts w:cs="Arial"/>
                <w:b/>
                <w:color w:val="000000" w:themeColor="text1"/>
                <w:sz w:val="20"/>
                <w:szCs w:val="20"/>
                <w:lang w:val="es-ES_tradnl"/>
              </w:rPr>
              <w:t>Menor a 69</w:t>
            </w:r>
            <w:r w:rsidR="00F033AB" w:rsidRPr="00FE7BA1">
              <w:rPr>
                <w:rFonts w:cs="Arial"/>
                <w:b/>
                <w:color w:val="000000" w:themeColor="text1"/>
                <w:sz w:val="20"/>
                <w:szCs w:val="20"/>
                <w:lang w:val="es-ES_tradnl"/>
              </w:rPr>
              <w:t>%</w:t>
            </w:r>
          </w:p>
        </w:tc>
        <w:tc>
          <w:tcPr>
            <w:tcW w:w="2465" w:type="dxa"/>
          </w:tcPr>
          <w:p w14:paraId="4662490C" w14:textId="77777777" w:rsidR="00F033AB" w:rsidRPr="00E666FD" w:rsidRDefault="00F033AB" w:rsidP="00C82151">
            <w:pPr>
              <w:pStyle w:val="Prrafodelista"/>
              <w:spacing w:line="360" w:lineRule="auto"/>
              <w:ind w:left="0"/>
              <w:jc w:val="center"/>
              <w:rPr>
                <w:rFonts w:cs="Arial"/>
                <w:b/>
                <w:color w:val="000000" w:themeColor="text1"/>
                <w:sz w:val="20"/>
                <w:szCs w:val="20"/>
                <w:lang w:val="es-ES_tradnl"/>
              </w:rPr>
            </w:pPr>
            <w:r w:rsidRPr="00E666FD">
              <w:rPr>
                <w:rFonts w:cs="Arial"/>
                <w:b/>
                <w:color w:val="000000" w:themeColor="text1"/>
                <w:sz w:val="20"/>
                <w:szCs w:val="20"/>
                <w:lang w:val="es-ES_tradnl"/>
              </w:rPr>
              <w:t>NO ACREDITA</w:t>
            </w:r>
          </w:p>
        </w:tc>
        <w:tc>
          <w:tcPr>
            <w:tcW w:w="0" w:type="auto"/>
          </w:tcPr>
          <w:p w14:paraId="43993218" w14:textId="235711F8" w:rsidR="00F033AB" w:rsidRPr="00E666FD" w:rsidRDefault="00F033AB" w:rsidP="00C82151">
            <w:pPr>
              <w:rPr>
                <w:rFonts w:cs="Arial"/>
                <w:sz w:val="20"/>
                <w:szCs w:val="20"/>
                <w:lang w:val="es-ES_tradnl"/>
              </w:rPr>
            </w:pPr>
            <w:r w:rsidRPr="00E666FD">
              <w:rPr>
                <w:rFonts w:cs="Arial"/>
                <w:sz w:val="20"/>
                <w:szCs w:val="20"/>
                <w:lang w:val="es-ES_tradnl"/>
              </w:rPr>
              <w:t xml:space="preserve">Puede postular nuevamente </w:t>
            </w:r>
            <w:r w:rsidR="007F6B71">
              <w:rPr>
                <w:rFonts w:cs="Arial"/>
                <w:sz w:val="20"/>
                <w:szCs w:val="20"/>
                <w:lang w:val="es-ES_tradnl"/>
              </w:rPr>
              <w:t>cuando esté preparado</w:t>
            </w:r>
            <w:r w:rsidRPr="00E666FD">
              <w:rPr>
                <w:rFonts w:cs="Arial"/>
                <w:sz w:val="20"/>
                <w:szCs w:val="20"/>
                <w:lang w:val="es-ES_tradnl"/>
              </w:rPr>
              <w:t>.</w:t>
            </w:r>
          </w:p>
          <w:p w14:paraId="6723894D" w14:textId="77777777" w:rsidR="00F033AB" w:rsidRPr="00E666FD" w:rsidRDefault="00F033AB" w:rsidP="00C82151">
            <w:pPr>
              <w:rPr>
                <w:rFonts w:cs="Arial"/>
                <w:sz w:val="20"/>
                <w:szCs w:val="20"/>
                <w:lang w:val="es-ES_tradnl"/>
              </w:rPr>
            </w:pPr>
            <w:r w:rsidRPr="00E666FD">
              <w:rPr>
                <w:rFonts w:cs="Arial"/>
                <w:sz w:val="20"/>
                <w:szCs w:val="20"/>
                <w:lang w:val="es-ES_tradnl"/>
              </w:rPr>
              <w:t xml:space="preserve">El establecimiento debe realizar la revisión nuevamente de la autoevaluación para identificar brechas. </w:t>
            </w:r>
          </w:p>
        </w:tc>
      </w:tr>
      <w:tr w:rsidR="00F033AB" w:rsidRPr="00E666FD" w14:paraId="14F7DDAC" w14:textId="77777777" w:rsidTr="00E666FD">
        <w:tc>
          <w:tcPr>
            <w:tcW w:w="1129" w:type="dxa"/>
          </w:tcPr>
          <w:p w14:paraId="0060BE41" w14:textId="2865C149" w:rsidR="00F033AB" w:rsidRPr="00FE7BA1" w:rsidRDefault="00FE7BA1" w:rsidP="00C82151">
            <w:pPr>
              <w:pStyle w:val="Prrafodelista"/>
              <w:spacing w:line="360" w:lineRule="auto"/>
              <w:ind w:left="0"/>
              <w:jc w:val="center"/>
              <w:rPr>
                <w:rFonts w:cs="Arial"/>
                <w:b/>
                <w:color w:val="000000" w:themeColor="text1"/>
                <w:sz w:val="20"/>
                <w:szCs w:val="20"/>
                <w:lang w:val="es-ES_tradnl"/>
              </w:rPr>
            </w:pPr>
            <w:r w:rsidRPr="00FE7BA1">
              <w:rPr>
                <w:rFonts w:cs="Arial"/>
                <w:b/>
                <w:color w:val="000000" w:themeColor="text1"/>
                <w:sz w:val="20"/>
                <w:szCs w:val="20"/>
                <w:lang w:val="es-ES_tradnl"/>
              </w:rPr>
              <w:t>Entre 70</w:t>
            </w:r>
            <w:r w:rsidR="00F033AB" w:rsidRPr="00FE7BA1">
              <w:rPr>
                <w:rFonts w:cs="Arial"/>
                <w:b/>
                <w:color w:val="000000" w:themeColor="text1"/>
                <w:sz w:val="20"/>
                <w:szCs w:val="20"/>
                <w:lang w:val="es-ES_tradnl"/>
              </w:rPr>
              <w:t>% y</w:t>
            </w:r>
          </w:p>
          <w:p w14:paraId="1A6F7E49" w14:textId="77777777" w:rsidR="00F033AB" w:rsidRPr="00FE7BA1" w:rsidRDefault="00F033AB" w:rsidP="00C82151">
            <w:pPr>
              <w:pStyle w:val="Prrafodelista"/>
              <w:spacing w:line="360" w:lineRule="auto"/>
              <w:ind w:left="0"/>
              <w:jc w:val="center"/>
              <w:rPr>
                <w:rFonts w:cs="Arial"/>
                <w:b/>
                <w:color w:val="000000" w:themeColor="text1"/>
                <w:sz w:val="20"/>
                <w:szCs w:val="20"/>
                <w:lang w:val="es-ES_tradnl"/>
              </w:rPr>
            </w:pPr>
            <w:r w:rsidRPr="00FE7BA1">
              <w:rPr>
                <w:rFonts w:cs="Arial"/>
                <w:b/>
                <w:color w:val="000000" w:themeColor="text1"/>
                <w:sz w:val="20"/>
                <w:szCs w:val="20"/>
                <w:lang w:val="es-ES_tradnl"/>
              </w:rPr>
              <w:t>79 %</w:t>
            </w:r>
          </w:p>
        </w:tc>
        <w:tc>
          <w:tcPr>
            <w:tcW w:w="2465" w:type="dxa"/>
          </w:tcPr>
          <w:p w14:paraId="424C729D" w14:textId="77777777" w:rsidR="00F033AB" w:rsidRPr="00E666FD" w:rsidRDefault="00F033AB" w:rsidP="00C82151">
            <w:pPr>
              <w:pStyle w:val="Prrafodelista"/>
              <w:spacing w:line="360" w:lineRule="auto"/>
              <w:ind w:left="0"/>
              <w:jc w:val="center"/>
              <w:rPr>
                <w:rFonts w:cs="Arial"/>
                <w:b/>
                <w:color w:val="000000" w:themeColor="text1"/>
                <w:sz w:val="20"/>
                <w:szCs w:val="20"/>
                <w:lang w:val="es-ES_tradnl"/>
              </w:rPr>
            </w:pPr>
            <w:r w:rsidRPr="00E666FD">
              <w:rPr>
                <w:rFonts w:cs="Arial"/>
                <w:b/>
                <w:color w:val="000000" w:themeColor="text1"/>
                <w:sz w:val="20"/>
                <w:szCs w:val="20"/>
                <w:lang w:val="es-ES_tradnl"/>
              </w:rPr>
              <w:t xml:space="preserve">Establecimiento </w:t>
            </w:r>
          </w:p>
          <w:p w14:paraId="09D5CCCF" w14:textId="77777777" w:rsidR="00F033AB" w:rsidRPr="00E666FD" w:rsidRDefault="00F033AB" w:rsidP="00C82151">
            <w:pPr>
              <w:pStyle w:val="Prrafodelista"/>
              <w:spacing w:line="360" w:lineRule="auto"/>
              <w:ind w:left="0"/>
              <w:jc w:val="center"/>
              <w:rPr>
                <w:rFonts w:cs="Arial"/>
                <w:b/>
                <w:color w:val="000000" w:themeColor="text1"/>
                <w:sz w:val="20"/>
                <w:szCs w:val="20"/>
                <w:lang w:val="es-ES_tradnl"/>
              </w:rPr>
            </w:pPr>
            <w:r w:rsidRPr="00E666FD">
              <w:rPr>
                <w:rFonts w:cs="Arial"/>
                <w:b/>
                <w:color w:val="000000" w:themeColor="text1"/>
                <w:sz w:val="20"/>
                <w:szCs w:val="20"/>
                <w:lang w:val="es-ES_tradnl"/>
              </w:rPr>
              <w:t xml:space="preserve">Comprometido con la certificación </w:t>
            </w:r>
          </w:p>
        </w:tc>
        <w:tc>
          <w:tcPr>
            <w:tcW w:w="0" w:type="auto"/>
          </w:tcPr>
          <w:p w14:paraId="3A2E1567" w14:textId="0B0B41D2" w:rsidR="00F033AB" w:rsidRPr="00E666FD" w:rsidRDefault="00F033AB" w:rsidP="00495078">
            <w:pPr>
              <w:rPr>
                <w:rFonts w:cs="Arial"/>
                <w:sz w:val="20"/>
                <w:szCs w:val="20"/>
                <w:lang w:val="es-ES_tradnl"/>
              </w:rPr>
            </w:pPr>
            <w:r w:rsidRPr="00E666FD">
              <w:rPr>
                <w:rFonts w:cs="Arial"/>
                <w:sz w:val="20"/>
                <w:szCs w:val="20"/>
                <w:lang w:val="es-ES_tradnl"/>
              </w:rPr>
              <w:t>Tendrá acompañamiento del CRLM</w:t>
            </w:r>
            <w:r w:rsidR="00495078">
              <w:rPr>
                <w:rFonts w:cs="Arial"/>
                <w:sz w:val="20"/>
                <w:szCs w:val="20"/>
                <w:lang w:val="es-ES_tradnl"/>
              </w:rPr>
              <w:t xml:space="preserve">, para focalizar los esfuerzos de mejoras. El principal apoyo estará dado por los </w:t>
            </w:r>
            <w:r w:rsidRPr="00E666FD">
              <w:rPr>
                <w:rFonts w:cs="Arial"/>
                <w:sz w:val="20"/>
                <w:szCs w:val="20"/>
                <w:lang w:val="es-ES_tradnl"/>
              </w:rPr>
              <w:t>referente</w:t>
            </w:r>
            <w:r w:rsidR="00495078">
              <w:rPr>
                <w:rFonts w:cs="Arial"/>
                <w:sz w:val="20"/>
                <w:szCs w:val="20"/>
                <w:lang w:val="es-ES_tradnl"/>
              </w:rPr>
              <w:t>s</w:t>
            </w:r>
            <w:r w:rsidRPr="00E666FD">
              <w:rPr>
                <w:rFonts w:cs="Arial"/>
                <w:sz w:val="20"/>
                <w:szCs w:val="20"/>
                <w:lang w:val="es-ES_tradnl"/>
              </w:rPr>
              <w:t xml:space="preserve"> del servicio de salud y podrá ser reevaluado nuevamente según plazos establecidos.</w:t>
            </w:r>
            <w:r w:rsidR="00495078">
              <w:rPr>
                <w:rFonts w:cs="Arial"/>
                <w:sz w:val="20"/>
                <w:szCs w:val="20"/>
                <w:lang w:val="es-ES_tradnl"/>
              </w:rPr>
              <w:t xml:space="preserve"> (plazo máximo 1 año)</w:t>
            </w:r>
          </w:p>
        </w:tc>
      </w:tr>
      <w:tr w:rsidR="00F033AB" w:rsidRPr="00E666FD" w14:paraId="3DADC697" w14:textId="77777777" w:rsidTr="00E666FD">
        <w:trPr>
          <w:trHeight w:val="715"/>
        </w:trPr>
        <w:tc>
          <w:tcPr>
            <w:tcW w:w="1129" w:type="dxa"/>
          </w:tcPr>
          <w:p w14:paraId="03FFCD61" w14:textId="695640E4" w:rsidR="00F033AB" w:rsidRPr="00E666FD" w:rsidRDefault="00F033AB" w:rsidP="00C82151">
            <w:pPr>
              <w:pStyle w:val="Prrafodelista"/>
              <w:spacing w:line="360" w:lineRule="auto"/>
              <w:ind w:left="0"/>
              <w:jc w:val="center"/>
              <w:rPr>
                <w:rFonts w:cs="Arial"/>
                <w:b/>
                <w:color w:val="000000" w:themeColor="text1"/>
                <w:sz w:val="20"/>
                <w:szCs w:val="20"/>
                <w:lang w:val="es-ES_tradnl"/>
              </w:rPr>
            </w:pPr>
            <w:r w:rsidRPr="00E666FD">
              <w:rPr>
                <w:rFonts w:cs="Arial"/>
                <w:b/>
                <w:color w:val="000000" w:themeColor="text1"/>
                <w:sz w:val="20"/>
                <w:szCs w:val="20"/>
                <w:lang w:val="es-ES_tradnl"/>
              </w:rPr>
              <w:t xml:space="preserve">Mayor </w:t>
            </w:r>
            <w:r w:rsidR="007158D6">
              <w:rPr>
                <w:rFonts w:cs="Arial"/>
                <w:b/>
                <w:color w:val="000000" w:themeColor="text1"/>
                <w:sz w:val="20"/>
                <w:szCs w:val="20"/>
                <w:lang w:val="es-ES_tradnl"/>
              </w:rPr>
              <w:t xml:space="preserve">o = </w:t>
            </w:r>
            <w:r w:rsidRPr="00E666FD">
              <w:rPr>
                <w:rFonts w:cs="Arial"/>
                <w:b/>
                <w:color w:val="000000" w:themeColor="text1"/>
                <w:sz w:val="20"/>
                <w:szCs w:val="20"/>
                <w:lang w:val="es-ES_tradnl"/>
              </w:rPr>
              <w:t>80%</w:t>
            </w:r>
          </w:p>
        </w:tc>
        <w:tc>
          <w:tcPr>
            <w:tcW w:w="2465" w:type="dxa"/>
          </w:tcPr>
          <w:p w14:paraId="02371B35" w14:textId="77777777" w:rsidR="00F033AB" w:rsidRDefault="00F033AB" w:rsidP="00C82151">
            <w:pPr>
              <w:pStyle w:val="Prrafodelista"/>
              <w:spacing w:line="360" w:lineRule="auto"/>
              <w:ind w:left="0"/>
              <w:jc w:val="center"/>
              <w:rPr>
                <w:rFonts w:cs="Arial"/>
                <w:b/>
                <w:color w:val="000000" w:themeColor="text1"/>
                <w:sz w:val="20"/>
                <w:szCs w:val="20"/>
                <w:lang w:val="es-ES_tradnl"/>
              </w:rPr>
            </w:pPr>
            <w:r w:rsidRPr="00E666FD">
              <w:rPr>
                <w:rFonts w:cs="Arial"/>
                <w:b/>
                <w:color w:val="000000" w:themeColor="text1"/>
                <w:sz w:val="20"/>
                <w:szCs w:val="20"/>
                <w:lang w:val="es-ES_tradnl"/>
              </w:rPr>
              <w:t>ACREDITA</w:t>
            </w:r>
          </w:p>
          <w:p w14:paraId="0776B711" w14:textId="513EEDC0" w:rsidR="00495078" w:rsidRPr="00E666FD" w:rsidRDefault="00495078" w:rsidP="00C82151">
            <w:pPr>
              <w:pStyle w:val="Prrafodelista"/>
              <w:spacing w:line="360" w:lineRule="auto"/>
              <w:ind w:left="0"/>
              <w:jc w:val="center"/>
              <w:rPr>
                <w:rFonts w:cs="Arial"/>
                <w:b/>
                <w:color w:val="000000" w:themeColor="text1"/>
                <w:sz w:val="20"/>
                <w:szCs w:val="20"/>
                <w:lang w:val="es-ES_tradnl"/>
              </w:rPr>
            </w:pPr>
            <w:r>
              <w:rPr>
                <w:rFonts w:cs="Arial"/>
                <w:b/>
                <w:color w:val="000000" w:themeColor="text1"/>
                <w:sz w:val="20"/>
                <w:szCs w:val="20"/>
                <w:lang w:val="es-ES_tradnl"/>
              </w:rPr>
              <w:t xml:space="preserve">CON DISTINCIÓN </w:t>
            </w:r>
          </w:p>
        </w:tc>
        <w:tc>
          <w:tcPr>
            <w:tcW w:w="0" w:type="auto"/>
          </w:tcPr>
          <w:p w14:paraId="39D5A3AC" w14:textId="77777777" w:rsidR="00495078" w:rsidRDefault="00F033AB" w:rsidP="00C82151">
            <w:pPr>
              <w:rPr>
                <w:rFonts w:cs="Arial"/>
                <w:sz w:val="20"/>
                <w:szCs w:val="20"/>
                <w:lang w:val="es-ES_tradnl"/>
              </w:rPr>
            </w:pPr>
            <w:r w:rsidRPr="00E666FD">
              <w:rPr>
                <w:rFonts w:cs="Arial"/>
                <w:sz w:val="20"/>
                <w:szCs w:val="20"/>
                <w:lang w:val="es-ES_tradnl"/>
              </w:rPr>
              <w:t xml:space="preserve">Debe re-acreditar en 3 años más. </w:t>
            </w:r>
          </w:p>
          <w:p w14:paraId="7059BCD2" w14:textId="6B1252CD" w:rsidR="00F033AB" w:rsidRPr="00E666FD" w:rsidRDefault="00495078" w:rsidP="00C82151">
            <w:pPr>
              <w:rPr>
                <w:rFonts w:cs="Arial"/>
                <w:sz w:val="20"/>
                <w:szCs w:val="20"/>
                <w:lang w:val="es-ES_tradnl"/>
              </w:rPr>
            </w:pPr>
            <w:r>
              <w:rPr>
                <w:rFonts w:cs="Arial"/>
                <w:sz w:val="20"/>
                <w:szCs w:val="20"/>
                <w:lang w:val="es-ES_tradnl"/>
              </w:rPr>
              <w:t xml:space="preserve">La </w:t>
            </w:r>
            <w:r w:rsidR="00F033AB" w:rsidRPr="00E666FD">
              <w:rPr>
                <w:rFonts w:cs="Arial"/>
                <w:sz w:val="20"/>
                <w:szCs w:val="20"/>
                <w:lang w:val="es-ES_tradnl"/>
              </w:rPr>
              <w:t>CRLM supervisa pauta de autoevaluación anualmente.</w:t>
            </w:r>
          </w:p>
        </w:tc>
      </w:tr>
    </w:tbl>
    <w:p w14:paraId="071E211C" w14:textId="77777777" w:rsidR="00E666FD" w:rsidRDefault="00E666FD" w:rsidP="00E666FD">
      <w:pPr>
        <w:jc w:val="both"/>
        <w:rPr>
          <w:rFonts w:cs="Arial"/>
          <w:lang w:val="es-ES_tradnl"/>
        </w:rPr>
      </w:pPr>
    </w:p>
    <w:p w14:paraId="7B331C8E" w14:textId="124BF5B7" w:rsidR="00E666FD" w:rsidRDefault="00E666FD" w:rsidP="00E666FD">
      <w:pPr>
        <w:jc w:val="both"/>
        <w:rPr>
          <w:rFonts w:cs="Arial"/>
          <w:lang w:val="es-ES_tradnl"/>
        </w:rPr>
      </w:pPr>
      <w:r>
        <w:rPr>
          <w:rFonts w:cs="Arial"/>
          <w:lang w:val="es-ES_tradnl"/>
        </w:rPr>
        <w:t>Se sugiere realizar un reconocimiento público para este logro</w:t>
      </w:r>
    </w:p>
    <w:p w14:paraId="72DB5E48" w14:textId="77777777" w:rsidR="00E666FD" w:rsidRDefault="00E666FD" w:rsidP="00E666FD">
      <w:pPr>
        <w:jc w:val="both"/>
        <w:rPr>
          <w:rFonts w:cs="Arial"/>
          <w:lang w:val="es-ES_tradnl"/>
        </w:rPr>
      </w:pPr>
      <w:r>
        <w:rPr>
          <w:rFonts w:cs="Arial"/>
          <w:lang w:val="es-ES_tradnl"/>
        </w:rPr>
        <w:t>Realizar una ceremonia para entrega del cuadro que lo reconoce como establecimiento amigo de la Madre y el Niño.</w:t>
      </w:r>
    </w:p>
    <w:p w14:paraId="4EA863E6" w14:textId="42C99D5F" w:rsidR="00F033AB" w:rsidRPr="00E666FD" w:rsidRDefault="00F033AB" w:rsidP="00F033AB">
      <w:pPr>
        <w:jc w:val="both"/>
        <w:rPr>
          <w:rFonts w:cs="Arial"/>
          <w:lang w:val="es-ES_tradnl"/>
        </w:rPr>
      </w:pPr>
    </w:p>
    <w:p w14:paraId="1B2C368F" w14:textId="77777777" w:rsidR="00F033AB" w:rsidRPr="00F56462" w:rsidRDefault="00F033AB" w:rsidP="000B0FCC">
      <w:pPr>
        <w:jc w:val="both"/>
        <w:rPr>
          <w:rFonts w:cs="Arial"/>
          <w:lang w:val="es-ES_tradnl"/>
        </w:rPr>
      </w:pPr>
    </w:p>
    <w:p w14:paraId="193D7112" w14:textId="6545DEB2" w:rsidR="006D6271" w:rsidRPr="002965A2" w:rsidRDefault="00D03396" w:rsidP="00870795">
      <w:pPr>
        <w:pStyle w:val="Ttulo1"/>
      </w:pPr>
      <w:bookmarkStart w:id="28" w:name="_Toc532832825"/>
      <w:r>
        <w:t xml:space="preserve">V.- </w:t>
      </w:r>
      <w:r w:rsidR="00997D15" w:rsidRPr="002965A2">
        <w:t>MANTENCIÓN</w:t>
      </w:r>
      <w:r w:rsidR="00F56462" w:rsidRPr="002965A2">
        <w:t xml:space="preserve">, </w:t>
      </w:r>
      <w:r w:rsidR="006B66CF" w:rsidRPr="002965A2">
        <w:t>MONITOREO Y REACREDITACION.</w:t>
      </w:r>
      <w:bookmarkEnd w:id="28"/>
    </w:p>
    <w:p w14:paraId="38C70BD8" w14:textId="4B539EE7" w:rsidR="006D6271" w:rsidRPr="00F56462" w:rsidRDefault="006D6271" w:rsidP="001C7A78">
      <w:pPr>
        <w:jc w:val="both"/>
        <w:rPr>
          <w:rFonts w:cs="Arial"/>
          <w:lang w:val="es-ES_tradnl"/>
        </w:rPr>
      </w:pPr>
      <w:r w:rsidRPr="00F56462">
        <w:rPr>
          <w:rFonts w:cs="Arial"/>
          <w:lang w:val="es-ES_tradnl"/>
        </w:rPr>
        <w:t xml:space="preserve">Después de que el establecimiento </w:t>
      </w:r>
      <w:r w:rsidR="00495078" w:rsidRPr="00F56462">
        <w:rPr>
          <w:rFonts w:cs="Arial"/>
          <w:lang w:val="es-ES_tradnl"/>
        </w:rPr>
        <w:t>est</w:t>
      </w:r>
      <w:r w:rsidR="00495078">
        <w:rPr>
          <w:rFonts w:cs="Arial"/>
          <w:lang w:val="es-ES_tradnl"/>
        </w:rPr>
        <w:t>e certificado</w:t>
      </w:r>
      <w:r w:rsidRPr="00F56462">
        <w:rPr>
          <w:rFonts w:cs="Arial"/>
          <w:lang w:val="es-ES_tradnl"/>
        </w:rPr>
        <w:t xml:space="preserve">, </w:t>
      </w:r>
      <w:r w:rsidR="00E666FD">
        <w:rPr>
          <w:rFonts w:cs="Arial"/>
          <w:lang w:val="es-ES_tradnl"/>
        </w:rPr>
        <w:t xml:space="preserve">se debe realizar anualmente </w:t>
      </w:r>
      <w:r w:rsidR="00C570C3" w:rsidRPr="00F56462">
        <w:rPr>
          <w:rFonts w:cs="Arial"/>
          <w:lang w:val="es-ES_tradnl"/>
        </w:rPr>
        <w:t xml:space="preserve">su reevaluación </w:t>
      </w:r>
      <w:r w:rsidR="00E666FD">
        <w:rPr>
          <w:rFonts w:cs="Arial"/>
          <w:lang w:val="es-ES_tradnl"/>
        </w:rPr>
        <w:t xml:space="preserve">cotejando </w:t>
      </w:r>
      <w:r w:rsidR="00C570C3" w:rsidRPr="00F56462">
        <w:rPr>
          <w:rFonts w:cs="Arial"/>
          <w:lang w:val="es-ES_tradnl"/>
        </w:rPr>
        <w:t xml:space="preserve">la </w:t>
      </w:r>
      <w:r w:rsidRPr="00F56462">
        <w:rPr>
          <w:rFonts w:cs="Arial"/>
          <w:lang w:val="es-ES_tradnl"/>
        </w:rPr>
        <w:t xml:space="preserve">pauta de autoevaluación </w:t>
      </w:r>
      <w:r w:rsidR="00C570C3" w:rsidRPr="00F56462">
        <w:rPr>
          <w:rFonts w:cs="Arial"/>
          <w:lang w:val="es-ES_tradnl"/>
        </w:rPr>
        <w:t>con las estadísticas que avalen la mantención del estándar, con el o</w:t>
      </w:r>
      <w:r w:rsidRPr="00F56462">
        <w:rPr>
          <w:rFonts w:cs="Arial"/>
          <w:lang w:val="es-ES_tradnl"/>
        </w:rPr>
        <w:t xml:space="preserve">bjeto de ir monitorizando </w:t>
      </w:r>
      <w:r w:rsidR="001C7A78" w:rsidRPr="00F56462">
        <w:rPr>
          <w:rFonts w:cs="Arial"/>
          <w:lang w:val="es-ES_tradnl"/>
        </w:rPr>
        <w:t xml:space="preserve">desde ambas partes </w:t>
      </w:r>
      <w:r w:rsidRPr="00F56462">
        <w:rPr>
          <w:rFonts w:cs="Arial"/>
          <w:lang w:val="es-ES_tradnl"/>
        </w:rPr>
        <w:t>el cump</w:t>
      </w:r>
      <w:r w:rsidR="001C7A78" w:rsidRPr="00F56462">
        <w:rPr>
          <w:rFonts w:cs="Arial"/>
          <w:lang w:val="es-ES_tradnl"/>
        </w:rPr>
        <w:t>limiento de la normativa local y la sostenibilidad de esta.</w:t>
      </w:r>
    </w:p>
    <w:p w14:paraId="471E3EA7" w14:textId="79CEA1C8" w:rsidR="006D6271" w:rsidRPr="00F56462" w:rsidRDefault="006D6271" w:rsidP="001C7A78">
      <w:pPr>
        <w:jc w:val="both"/>
        <w:rPr>
          <w:rFonts w:cs="Arial"/>
          <w:lang w:val="es-ES_tradnl"/>
        </w:rPr>
      </w:pPr>
      <w:r w:rsidRPr="00F56462">
        <w:rPr>
          <w:rFonts w:cs="Arial"/>
          <w:lang w:val="es-ES_tradnl"/>
        </w:rPr>
        <w:t xml:space="preserve">En el caso que algún establecimiento </w:t>
      </w:r>
      <w:r w:rsidR="00E666FD">
        <w:rPr>
          <w:rFonts w:cs="Arial"/>
          <w:lang w:val="es-ES_tradnl"/>
        </w:rPr>
        <w:t xml:space="preserve">certificado </w:t>
      </w:r>
      <w:r w:rsidRPr="00F56462">
        <w:rPr>
          <w:rFonts w:cs="Arial"/>
          <w:lang w:val="es-ES_tradnl"/>
        </w:rPr>
        <w:t xml:space="preserve">vaya disminuyendo su porcentaje, pero que este valor no sea </w:t>
      </w:r>
      <w:r w:rsidR="001C7A78" w:rsidRPr="00F56462">
        <w:rPr>
          <w:rFonts w:cs="Arial"/>
          <w:lang w:val="es-ES_tradnl"/>
        </w:rPr>
        <w:t xml:space="preserve">mayor a </w:t>
      </w:r>
      <w:r w:rsidRPr="00F56462">
        <w:rPr>
          <w:rFonts w:cs="Arial"/>
          <w:lang w:val="es-ES_tradnl"/>
        </w:rPr>
        <w:t>10 puntos</w:t>
      </w:r>
      <w:r w:rsidR="001C7A78" w:rsidRPr="00F56462">
        <w:rPr>
          <w:rFonts w:cs="Arial"/>
          <w:lang w:val="es-ES_tradnl"/>
        </w:rPr>
        <w:t xml:space="preserve"> por debajo del anterior</w:t>
      </w:r>
      <w:r w:rsidRPr="00F56462">
        <w:rPr>
          <w:rFonts w:cs="Arial"/>
          <w:lang w:val="es-ES_tradnl"/>
        </w:rPr>
        <w:t xml:space="preserve">, </w:t>
      </w:r>
      <w:r w:rsidR="001C7A78" w:rsidRPr="00F56462">
        <w:rPr>
          <w:rFonts w:cs="Arial"/>
          <w:lang w:val="es-ES_tradnl"/>
        </w:rPr>
        <w:t>la CLLM</w:t>
      </w:r>
      <w:r w:rsidRPr="00F56462">
        <w:rPr>
          <w:rFonts w:cs="Arial"/>
          <w:lang w:val="es-ES_tradnl"/>
        </w:rPr>
        <w:t xml:space="preserve"> deberá </w:t>
      </w:r>
      <w:r w:rsidR="00C570C3" w:rsidRPr="00F56462">
        <w:rPr>
          <w:rFonts w:cs="Arial"/>
          <w:lang w:val="es-ES_tradnl"/>
        </w:rPr>
        <w:t xml:space="preserve">sugerir </w:t>
      </w:r>
      <w:r w:rsidRPr="00F56462">
        <w:rPr>
          <w:rFonts w:cs="Arial"/>
          <w:lang w:val="es-ES_tradnl"/>
        </w:rPr>
        <w:t>estrategias que se sumen al Plan Operativo</w:t>
      </w:r>
      <w:r w:rsidR="00C570C3" w:rsidRPr="00F56462">
        <w:rPr>
          <w:rFonts w:cs="Arial"/>
          <w:lang w:val="es-ES_tradnl"/>
        </w:rPr>
        <w:t xml:space="preserve"> y podrán acordar alguna visita en el establecimiento</w:t>
      </w:r>
      <w:r w:rsidR="00E666FD">
        <w:rPr>
          <w:rFonts w:cs="Arial"/>
          <w:lang w:val="es-ES_tradnl"/>
        </w:rPr>
        <w:t>,</w:t>
      </w:r>
      <w:r w:rsidR="00C570C3" w:rsidRPr="00F56462">
        <w:rPr>
          <w:rFonts w:cs="Arial"/>
          <w:lang w:val="es-ES_tradnl"/>
        </w:rPr>
        <w:t xml:space="preserve"> </w:t>
      </w:r>
      <w:r w:rsidR="00E666FD" w:rsidRPr="00F56462">
        <w:rPr>
          <w:rFonts w:cs="Arial"/>
          <w:lang w:val="es-ES_tradnl"/>
        </w:rPr>
        <w:t xml:space="preserve">entregar apoyo técnico para que este </w:t>
      </w:r>
      <w:r w:rsidR="00E666FD">
        <w:rPr>
          <w:rFonts w:cs="Arial"/>
          <w:lang w:val="es-ES_tradnl"/>
        </w:rPr>
        <w:t xml:space="preserve">repunte en sus </w:t>
      </w:r>
      <w:r w:rsidR="00931957">
        <w:rPr>
          <w:rFonts w:cs="Arial"/>
          <w:lang w:val="es-ES_tradnl"/>
        </w:rPr>
        <w:t>prácticas</w:t>
      </w:r>
      <w:r w:rsidR="00E666FD">
        <w:rPr>
          <w:rFonts w:cs="Arial"/>
          <w:lang w:val="es-ES_tradnl"/>
        </w:rPr>
        <w:t xml:space="preserve"> y resultados </w:t>
      </w:r>
      <w:r w:rsidRPr="00F56462">
        <w:rPr>
          <w:rFonts w:cs="Arial"/>
          <w:lang w:val="es-ES_tradnl"/>
        </w:rPr>
        <w:t>Est</w:t>
      </w:r>
      <w:r w:rsidR="00C570C3" w:rsidRPr="00F56462">
        <w:rPr>
          <w:rFonts w:cs="Arial"/>
          <w:lang w:val="es-ES_tradnl"/>
        </w:rPr>
        <w:t xml:space="preserve">a situación quedara </w:t>
      </w:r>
      <w:r w:rsidRPr="00F56462">
        <w:rPr>
          <w:rFonts w:cs="Arial"/>
          <w:lang w:val="es-ES_tradnl"/>
        </w:rPr>
        <w:t xml:space="preserve">notificada </w:t>
      </w:r>
      <w:r w:rsidR="00E666FD">
        <w:rPr>
          <w:rFonts w:cs="Arial"/>
          <w:lang w:val="es-ES_tradnl"/>
        </w:rPr>
        <w:t>en acta de la reunión.</w:t>
      </w:r>
    </w:p>
    <w:p w14:paraId="380290FA" w14:textId="77777777" w:rsidR="00E666FD" w:rsidRDefault="00E666FD" w:rsidP="001C7A78">
      <w:pPr>
        <w:jc w:val="both"/>
        <w:rPr>
          <w:rFonts w:cs="Arial"/>
          <w:b/>
          <w:lang w:val="es-ES_tradnl"/>
        </w:rPr>
      </w:pPr>
    </w:p>
    <w:p w14:paraId="32623864" w14:textId="15E9DC0A" w:rsidR="0070023E" w:rsidRPr="00F56462" w:rsidRDefault="006D6271" w:rsidP="001C7A78">
      <w:pPr>
        <w:jc w:val="both"/>
        <w:rPr>
          <w:rFonts w:cs="Arial"/>
          <w:lang w:val="es-ES_tradnl"/>
        </w:rPr>
      </w:pPr>
      <w:r w:rsidRPr="00F56462">
        <w:rPr>
          <w:rFonts w:cs="Arial"/>
          <w:b/>
          <w:lang w:val="es-ES_tradnl"/>
        </w:rPr>
        <w:t>La re-</w:t>
      </w:r>
      <w:r w:rsidR="00FE7BA1">
        <w:rPr>
          <w:rFonts w:cs="Arial"/>
          <w:b/>
          <w:lang w:val="es-ES_tradnl"/>
        </w:rPr>
        <w:t xml:space="preserve">Certificación </w:t>
      </w:r>
      <w:r w:rsidRPr="00F56462">
        <w:rPr>
          <w:rFonts w:cs="Arial"/>
          <w:lang w:val="es-ES_tradnl"/>
        </w:rPr>
        <w:t>se realizará después de 3 años, donde el establecimiento deberá iniciar nuevamente el proceso mediante su autoevaluación</w:t>
      </w:r>
      <w:r w:rsidR="0070023E" w:rsidRPr="00F56462">
        <w:rPr>
          <w:rFonts w:cs="Arial"/>
          <w:lang w:val="es-ES_tradnl"/>
        </w:rPr>
        <w:t>.</w:t>
      </w:r>
    </w:p>
    <w:p w14:paraId="624DBC16" w14:textId="5521E30D" w:rsidR="006D6271" w:rsidRDefault="006D6271" w:rsidP="001C7A78">
      <w:pPr>
        <w:jc w:val="both"/>
        <w:rPr>
          <w:rFonts w:cs="Arial"/>
          <w:lang w:val="es-ES_tradnl"/>
        </w:rPr>
      </w:pPr>
      <w:r w:rsidRPr="00F56462">
        <w:rPr>
          <w:rFonts w:cs="Arial"/>
          <w:lang w:val="es-ES_tradnl"/>
        </w:rPr>
        <w:t>Si</w:t>
      </w:r>
      <w:r w:rsidR="00931957">
        <w:rPr>
          <w:rFonts w:cs="Arial"/>
          <w:lang w:val="es-ES_tradnl"/>
        </w:rPr>
        <w:t xml:space="preserve"> el establecimiento nuevamente certifica</w:t>
      </w:r>
      <w:r w:rsidRPr="00F56462">
        <w:rPr>
          <w:rFonts w:cs="Arial"/>
          <w:lang w:val="es-ES_tradnl"/>
        </w:rPr>
        <w:t>, recibirá un</w:t>
      </w:r>
      <w:r w:rsidR="00931957">
        <w:rPr>
          <w:rFonts w:cs="Arial"/>
          <w:lang w:val="es-ES_tradnl"/>
        </w:rPr>
        <w:t xml:space="preserve"> nuevo reconocimiento </w:t>
      </w:r>
      <w:r w:rsidR="000354F1" w:rsidRPr="00F56462">
        <w:rPr>
          <w:rFonts w:cs="Arial"/>
          <w:lang w:val="es-ES_tradnl"/>
        </w:rPr>
        <w:t xml:space="preserve">de reacreditación </w:t>
      </w:r>
      <w:r w:rsidRPr="00F56462">
        <w:rPr>
          <w:rFonts w:cs="Arial"/>
          <w:lang w:val="es-ES_tradnl"/>
        </w:rPr>
        <w:t xml:space="preserve">con fecha de caducidad a 3 años más. </w:t>
      </w:r>
    </w:p>
    <w:p w14:paraId="377FCE93" w14:textId="273EC41A" w:rsidR="00B0755A" w:rsidRDefault="00B0755A" w:rsidP="00C16AAF">
      <w:pPr>
        <w:spacing w:line="360" w:lineRule="auto"/>
        <w:rPr>
          <w:rFonts w:cs="Times New Roman"/>
          <w:b/>
          <w:color w:val="000000" w:themeColor="text1"/>
        </w:rPr>
      </w:pPr>
      <w:bookmarkStart w:id="29" w:name="_Hlk525558287"/>
      <w:r w:rsidRPr="00C16AAF">
        <w:rPr>
          <w:rFonts w:cs="Times New Roman"/>
          <w:b/>
          <w:color w:val="000000" w:themeColor="text1"/>
        </w:rPr>
        <w:br w:type="page"/>
      </w:r>
    </w:p>
    <w:p w14:paraId="4FA2A7C5" w14:textId="77777777" w:rsidR="004E742E" w:rsidRPr="00D03396" w:rsidRDefault="004E742E" w:rsidP="00D03396">
      <w:pPr>
        <w:pStyle w:val="Ttulo1"/>
      </w:pPr>
      <w:bookmarkStart w:id="30" w:name="_Toc532832826"/>
      <w:r w:rsidRPr="00D03396">
        <w:lastRenderedPageBreak/>
        <w:t>Referencias Bibliográficas:</w:t>
      </w:r>
      <w:bookmarkEnd w:id="30"/>
      <w:r w:rsidRPr="00D03396">
        <w:t xml:space="preserve"> </w:t>
      </w:r>
    </w:p>
    <w:p w14:paraId="2E0B02FD" w14:textId="77777777" w:rsidR="004E742E" w:rsidRPr="007F6B71" w:rsidRDefault="004E742E" w:rsidP="004E742E">
      <w:pPr>
        <w:spacing w:line="360" w:lineRule="auto"/>
        <w:rPr>
          <w:rFonts w:cs="Times New Roman"/>
          <w:b/>
        </w:rPr>
      </w:pPr>
    </w:p>
    <w:p w14:paraId="777E7641" w14:textId="77777777" w:rsidR="004E742E" w:rsidRPr="007F6B71" w:rsidRDefault="004E742E" w:rsidP="00EE3A46">
      <w:pPr>
        <w:pStyle w:val="Prrafodelista"/>
        <w:numPr>
          <w:ilvl w:val="0"/>
          <w:numId w:val="24"/>
        </w:numPr>
        <w:spacing w:line="360" w:lineRule="auto"/>
        <w:rPr>
          <w:rFonts w:cs="Times New Roman"/>
        </w:rPr>
      </w:pPr>
      <w:r w:rsidRPr="007F6B71">
        <w:rPr>
          <w:rFonts w:cs="Times New Roman"/>
        </w:rPr>
        <w:t>“Manual para la acreditación IHAN en Centros de Salud, revisada, actualizada y ampliada para la atención integral en los centros de Salud”, IHAN-España, 2015.</w:t>
      </w:r>
    </w:p>
    <w:p w14:paraId="498B8D5B" w14:textId="77777777" w:rsidR="004E742E" w:rsidRPr="007F6B71" w:rsidRDefault="004E742E" w:rsidP="00EE3A46">
      <w:pPr>
        <w:pStyle w:val="Prrafodelista"/>
        <w:numPr>
          <w:ilvl w:val="0"/>
          <w:numId w:val="24"/>
        </w:numPr>
        <w:spacing w:line="360" w:lineRule="auto"/>
        <w:rPr>
          <w:rFonts w:cs="Times New Roman"/>
        </w:rPr>
      </w:pPr>
      <w:r w:rsidRPr="007F6B71">
        <w:rPr>
          <w:rFonts w:cs="Times New Roman"/>
        </w:rPr>
        <w:t>“La iniciativa hospital Amigo del niño en América Latina y el Caribe”: Estado actual, retos y oportunidades, Washington, D.C. 2016.</w:t>
      </w:r>
    </w:p>
    <w:p w14:paraId="09BAABB6" w14:textId="77777777" w:rsidR="004E742E" w:rsidRPr="007F6B71" w:rsidRDefault="004E742E" w:rsidP="00EE3A46">
      <w:pPr>
        <w:pStyle w:val="Prrafodelista"/>
        <w:numPr>
          <w:ilvl w:val="0"/>
          <w:numId w:val="24"/>
        </w:numPr>
        <w:spacing w:line="360" w:lineRule="auto"/>
        <w:rPr>
          <w:rFonts w:cs="Times New Roman"/>
        </w:rPr>
      </w:pPr>
      <w:r w:rsidRPr="007F6B71">
        <w:rPr>
          <w:rFonts w:cs="Times New Roman"/>
        </w:rPr>
        <w:t xml:space="preserve"> “Manual de Lactancia Materna”, Subsecretaria de Salud Pública, Ministerio de Salud, Resolución exenta N°109 del 2 de marzo 2010.</w:t>
      </w:r>
    </w:p>
    <w:p w14:paraId="70E9EB54" w14:textId="77777777" w:rsidR="004E742E" w:rsidRPr="007F6B71" w:rsidRDefault="004E742E" w:rsidP="00EE3A46">
      <w:pPr>
        <w:pStyle w:val="Prrafodelista"/>
        <w:numPr>
          <w:ilvl w:val="0"/>
          <w:numId w:val="24"/>
        </w:numPr>
        <w:spacing w:line="360" w:lineRule="auto"/>
        <w:rPr>
          <w:rFonts w:cs="Times New Roman"/>
        </w:rPr>
      </w:pPr>
      <w:r w:rsidRPr="007F6B71">
        <w:rPr>
          <w:rFonts w:cs="Times New Roman"/>
        </w:rPr>
        <w:t>Declaración de Innocenti 2005 sobre alimentación de lactantes y niños pequeños, Florencia, Italia, Ginebra.</w:t>
      </w:r>
    </w:p>
    <w:p w14:paraId="6B3FEF49" w14:textId="77777777" w:rsidR="004E742E" w:rsidRPr="007F6B71" w:rsidRDefault="004E742E" w:rsidP="00EE3A46">
      <w:pPr>
        <w:pStyle w:val="Prrafodelista"/>
        <w:numPr>
          <w:ilvl w:val="0"/>
          <w:numId w:val="24"/>
        </w:numPr>
        <w:spacing w:line="360" w:lineRule="auto"/>
        <w:rPr>
          <w:rFonts w:cs="Times New Roman"/>
        </w:rPr>
      </w:pPr>
      <w:r w:rsidRPr="007F6B71">
        <w:rPr>
          <w:rFonts w:cs="Times New Roman"/>
        </w:rPr>
        <w:t>Declaración conjunta de los relatores ONU sobre el derecho a la alimentación, la salud, la discriminación de la mujer en la legislación y en la práctica. Ginebra 2016.</w:t>
      </w:r>
    </w:p>
    <w:p w14:paraId="0ECBB7A9" w14:textId="77777777" w:rsidR="004E742E" w:rsidRPr="007F6B71" w:rsidRDefault="004E742E" w:rsidP="00EE3A46">
      <w:pPr>
        <w:pStyle w:val="Prrafodelista"/>
        <w:numPr>
          <w:ilvl w:val="0"/>
          <w:numId w:val="24"/>
        </w:numPr>
        <w:spacing w:line="360" w:lineRule="auto"/>
        <w:rPr>
          <w:rFonts w:cs="Times New Roman"/>
        </w:rPr>
      </w:pPr>
      <w:r w:rsidRPr="007F6B71">
        <w:rPr>
          <w:rFonts w:cs="Times New Roman"/>
        </w:rPr>
        <w:t>Guía de implementación: protección, promoción y apoyo a la lactancia materna en los centros de de servicios de maternidad y del recién nacido. Iniciativa Hospital Amigo del niño. Ginebra 2018.</w:t>
      </w:r>
    </w:p>
    <w:p w14:paraId="385196DA" w14:textId="77777777" w:rsidR="004E742E" w:rsidRPr="007F6B71" w:rsidRDefault="004E742E" w:rsidP="00EE3A46">
      <w:pPr>
        <w:pStyle w:val="Prrafodelista"/>
        <w:numPr>
          <w:ilvl w:val="0"/>
          <w:numId w:val="24"/>
        </w:numPr>
        <w:spacing w:line="360" w:lineRule="auto"/>
        <w:rPr>
          <w:rFonts w:cs="Times New Roman"/>
        </w:rPr>
      </w:pPr>
      <w:r w:rsidRPr="007F6B71">
        <w:rPr>
          <w:rFonts w:cs="Times New Roman"/>
        </w:rPr>
        <w:t>ESTRATEGIA NACIONAL DE SALUD Para el cumplimiento de los Objetivos Sanitarios de la Década 2011-2020</w:t>
      </w:r>
    </w:p>
    <w:p w14:paraId="2DF5F41C" w14:textId="2D14F579" w:rsidR="004E742E" w:rsidRPr="00195D36" w:rsidRDefault="004E742E">
      <w:pPr>
        <w:spacing w:after="160" w:line="259" w:lineRule="auto"/>
        <w:rPr>
          <w:rFonts w:cs="Times New Roman"/>
          <w:b/>
          <w:color w:val="000000" w:themeColor="text1"/>
        </w:rPr>
      </w:pPr>
      <w:r w:rsidRPr="00195D36">
        <w:rPr>
          <w:rFonts w:cs="Times New Roman"/>
          <w:b/>
          <w:color w:val="000000" w:themeColor="text1"/>
        </w:rPr>
        <w:br w:type="page"/>
      </w:r>
    </w:p>
    <w:p w14:paraId="1819F95A" w14:textId="77777777" w:rsidR="004E742E" w:rsidRDefault="004E742E" w:rsidP="00C16AAF">
      <w:pPr>
        <w:spacing w:line="360" w:lineRule="auto"/>
        <w:rPr>
          <w:rFonts w:cs="Times New Roman"/>
          <w:b/>
          <w:color w:val="000000" w:themeColor="text1"/>
        </w:rPr>
      </w:pPr>
    </w:p>
    <w:p w14:paraId="4F97A908" w14:textId="557CE0D0" w:rsidR="009F48DE" w:rsidRDefault="00656162" w:rsidP="00D03396">
      <w:pPr>
        <w:pStyle w:val="Ttulo1"/>
        <w:rPr>
          <w:rFonts w:eastAsia="MS ????"/>
        </w:rPr>
      </w:pPr>
      <w:bookmarkStart w:id="31" w:name="_Toc532832827"/>
      <w:r w:rsidRPr="00841489">
        <w:rPr>
          <w:rFonts w:eastAsia="MS ????"/>
        </w:rPr>
        <w:t>ANEXOS</w:t>
      </w:r>
      <w:bookmarkEnd w:id="31"/>
      <w:r w:rsidR="009F48DE" w:rsidRPr="00841489">
        <w:rPr>
          <w:rFonts w:eastAsia="MS ????"/>
        </w:rPr>
        <w:t xml:space="preserve"> </w:t>
      </w:r>
    </w:p>
    <w:p w14:paraId="4AD800DB" w14:textId="77777777" w:rsidR="00656162" w:rsidRPr="00656162" w:rsidRDefault="00656162" w:rsidP="00656162">
      <w:pPr>
        <w:rPr>
          <w:lang w:val="es-ES_tradnl" w:eastAsia="es-ES"/>
        </w:rPr>
      </w:pPr>
    </w:p>
    <w:p w14:paraId="5054E4D8" w14:textId="6684C3A0" w:rsidR="00656162" w:rsidRDefault="009F48DE" w:rsidP="00CD1804">
      <w:pPr>
        <w:pStyle w:val="Prrafodelista"/>
        <w:numPr>
          <w:ilvl w:val="0"/>
          <w:numId w:val="18"/>
        </w:numPr>
        <w:spacing w:line="360" w:lineRule="auto"/>
        <w:rPr>
          <w:rFonts w:cs="Arial"/>
          <w:lang w:val="es-ES"/>
        </w:rPr>
      </w:pPr>
      <w:bookmarkStart w:id="32" w:name="_Hlk532832550"/>
      <w:r w:rsidRPr="00BC46A5">
        <w:rPr>
          <w:rFonts w:cs="Arial"/>
          <w:lang w:val="es-ES"/>
        </w:rPr>
        <w:t xml:space="preserve">Documento de compromiso </w:t>
      </w:r>
      <w:r w:rsidR="00BC46A5" w:rsidRPr="00BC46A5">
        <w:rPr>
          <w:rFonts w:cs="Arial"/>
          <w:lang w:val="es-ES"/>
        </w:rPr>
        <w:t>del director(a) para trabajar en iniciativa IHAN</w:t>
      </w:r>
    </w:p>
    <w:bookmarkEnd w:id="32"/>
    <w:p w14:paraId="0E51CC3C" w14:textId="77777777" w:rsidR="00BC46A5" w:rsidRPr="00BC46A5" w:rsidRDefault="00BC46A5" w:rsidP="00BC46A5">
      <w:pPr>
        <w:pStyle w:val="Prrafodelista"/>
        <w:spacing w:line="360" w:lineRule="auto"/>
        <w:rPr>
          <w:rFonts w:cs="Arial"/>
          <w:lang w:val="es-ES"/>
        </w:rPr>
      </w:pPr>
    </w:p>
    <w:p w14:paraId="0EC5025D" w14:textId="037F6D5A" w:rsidR="00656162" w:rsidRPr="00656162" w:rsidRDefault="00115273" w:rsidP="00EE3A46">
      <w:pPr>
        <w:pStyle w:val="Prrafodelista"/>
        <w:numPr>
          <w:ilvl w:val="0"/>
          <w:numId w:val="18"/>
        </w:numPr>
        <w:spacing w:line="360" w:lineRule="auto"/>
        <w:rPr>
          <w:rFonts w:cs="Arial"/>
          <w:lang w:val="es-ES"/>
        </w:rPr>
      </w:pPr>
      <w:r>
        <w:rPr>
          <w:rFonts w:cs="Arial"/>
          <w:lang w:val="es-ES"/>
        </w:rPr>
        <w:t xml:space="preserve">Constituye </w:t>
      </w:r>
      <w:r w:rsidR="009F48DE" w:rsidRPr="00841489">
        <w:rPr>
          <w:rFonts w:cs="Arial"/>
          <w:lang w:val="es-ES"/>
        </w:rPr>
        <w:t xml:space="preserve">Comité Local de </w:t>
      </w:r>
      <w:r w:rsidR="009F48DE" w:rsidRPr="00841489">
        <w:rPr>
          <w:rFonts w:cs="Arial"/>
          <w:lang w:val="es-ES_tradnl"/>
        </w:rPr>
        <w:t>Lactancia Materna. CLLM</w:t>
      </w:r>
    </w:p>
    <w:p w14:paraId="3A827797" w14:textId="77777777" w:rsidR="00656162" w:rsidRPr="00656162" w:rsidRDefault="00656162" w:rsidP="00656162">
      <w:pPr>
        <w:pStyle w:val="Prrafodelista"/>
        <w:rPr>
          <w:rFonts w:cs="Arial"/>
          <w:lang w:val="es-ES"/>
        </w:rPr>
      </w:pPr>
    </w:p>
    <w:p w14:paraId="55B7E652" w14:textId="7B46C339" w:rsidR="00656162" w:rsidRDefault="009F48DE" w:rsidP="00EE3A46">
      <w:pPr>
        <w:pStyle w:val="Prrafodelista"/>
        <w:numPr>
          <w:ilvl w:val="0"/>
          <w:numId w:val="18"/>
        </w:numPr>
        <w:spacing w:line="360" w:lineRule="auto"/>
        <w:rPr>
          <w:rFonts w:cs="Arial"/>
          <w:lang w:val="es-ES"/>
        </w:rPr>
      </w:pPr>
      <w:r>
        <w:rPr>
          <w:rFonts w:cs="Arial"/>
          <w:lang w:val="es-ES"/>
        </w:rPr>
        <w:t xml:space="preserve">Propuesta de diseño de </w:t>
      </w:r>
      <w:r w:rsidR="00F64402">
        <w:rPr>
          <w:rFonts w:cs="Arial"/>
          <w:lang w:val="es-ES"/>
        </w:rPr>
        <w:t>Programa de C</w:t>
      </w:r>
      <w:r w:rsidRPr="00841489">
        <w:rPr>
          <w:rFonts w:cs="Arial"/>
          <w:lang w:val="es-ES"/>
        </w:rPr>
        <w:t>apacitación al personal</w:t>
      </w:r>
      <w:r w:rsidR="00F64402">
        <w:rPr>
          <w:rFonts w:cs="Arial"/>
          <w:lang w:val="es-ES"/>
        </w:rPr>
        <w:t>.</w:t>
      </w:r>
    </w:p>
    <w:p w14:paraId="28F6C58D" w14:textId="77777777" w:rsidR="00656162" w:rsidRPr="00656162" w:rsidRDefault="00656162" w:rsidP="00656162">
      <w:pPr>
        <w:pStyle w:val="Prrafodelista"/>
        <w:rPr>
          <w:rFonts w:cs="Arial"/>
          <w:lang w:val="es-ES"/>
        </w:rPr>
      </w:pPr>
    </w:p>
    <w:p w14:paraId="037DC5F5" w14:textId="706E5DE6" w:rsidR="009F48DE" w:rsidRDefault="009F48DE" w:rsidP="00EE3A46">
      <w:pPr>
        <w:pStyle w:val="Prrafodelista"/>
        <w:numPr>
          <w:ilvl w:val="0"/>
          <w:numId w:val="18"/>
        </w:numPr>
        <w:spacing w:line="360" w:lineRule="auto"/>
        <w:rPr>
          <w:rFonts w:cs="Arial"/>
          <w:lang w:val="es-ES"/>
        </w:rPr>
      </w:pPr>
      <w:r w:rsidRPr="00F64402">
        <w:rPr>
          <w:rFonts w:cs="Arial"/>
          <w:lang w:val="es-ES"/>
        </w:rPr>
        <w:t xml:space="preserve">Contenidos sugeridos </w:t>
      </w:r>
      <w:r w:rsidR="00F64402">
        <w:rPr>
          <w:rFonts w:cs="Arial"/>
          <w:lang w:val="es-ES"/>
        </w:rPr>
        <w:t>para capacitación del personal</w:t>
      </w:r>
    </w:p>
    <w:p w14:paraId="2AA74CB5" w14:textId="77777777" w:rsidR="00656162" w:rsidRPr="00656162" w:rsidRDefault="00656162" w:rsidP="00656162">
      <w:pPr>
        <w:pStyle w:val="Prrafodelista"/>
        <w:rPr>
          <w:rFonts w:cs="Arial"/>
          <w:lang w:val="es-ES"/>
        </w:rPr>
      </w:pPr>
    </w:p>
    <w:p w14:paraId="66B45BB2" w14:textId="1F6ED132" w:rsidR="009F48DE" w:rsidRDefault="009F48DE" w:rsidP="00EE3A46">
      <w:pPr>
        <w:pStyle w:val="Prrafodelista"/>
        <w:numPr>
          <w:ilvl w:val="0"/>
          <w:numId w:val="18"/>
        </w:numPr>
        <w:spacing w:line="360" w:lineRule="auto"/>
        <w:rPr>
          <w:rFonts w:cs="Arial"/>
          <w:lang w:val="es-ES"/>
        </w:rPr>
      </w:pPr>
      <w:r w:rsidRPr="00841489">
        <w:rPr>
          <w:rFonts w:cs="Arial"/>
          <w:lang w:val="es-ES"/>
        </w:rPr>
        <w:t xml:space="preserve">Planilla de catastro grupos de apoyo </w:t>
      </w:r>
      <w:r w:rsidR="00017BB6">
        <w:rPr>
          <w:rFonts w:cs="Arial"/>
          <w:lang w:val="es-ES"/>
        </w:rPr>
        <w:t xml:space="preserve">comunitarios. </w:t>
      </w:r>
      <w:r w:rsidRPr="00841489">
        <w:rPr>
          <w:rFonts w:cs="Arial"/>
          <w:lang w:val="es-ES"/>
        </w:rPr>
        <w:t xml:space="preserve"> (Capacitación con contenidos adecuados para ellos)</w:t>
      </w:r>
    </w:p>
    <w:p w14:paraId="7C052D79" w14:textId="77777777" w:rsidR="00656162" w:rsidRPr="00656162" w:rsidRDefault="00656162" w:rsidP="00656162">
      <w:pPr>
        <w:pStyle w:val="Prrafodelista"/>
        <w:rPr>
          <w:rFonts w:cs="Arial"/>
          <w:lang w:val="es-ES"/>
        </w:rPr>
      </w:pPr>
    </w:p>
    <w:p w14:paraId="34C9943A" w14:textId="3D8994EB" w:rsidR="00F64402" w:rsidRDefault="00F64402" w:rsidP="00EE3A46">
      <w:pPr>
        <w:pStyle w:val="Prrafodelista"/>
        <w:numPr>
          <w:ilvl w:val="0"/>
          <w:numId w:val="18"/>
        </w:numPr>
        <w:spacing w:line="360" w:lineRule="auto"/>
        <w:rPr>
          <w:rFonts w:cs="Arial"/>
          <w:lang w:val="es-ES"/>
        </w:rPr>
      </w:pPr>
      <w:r>
        <w:rPr>
          <w:rFonts w:cs="Arial"/>
          <w:lang w:val="es-ES"/>
        </w:rPr>
        <w:t>Catastro de jardines infantiles, r</w:t>
      </w:r>
      <w:r w:rsidR="009F48DE" w:rsidRPr="00841489">
        <w:rPr>
          <w:rFonts w:cs="Arial"/>
          <w:lang w:val="es-ES"/>
        </w:rPr>
        <w:t>egistro de jardines de su sector.</w:t>
      </w:r>
    </w:p>
    <w:p w14:paraId="6DA7E6CB" w14:textId="77777777" w:rsidR="00656162" w:rsidRPr="00656162" w:rsidRDefault="00656162" w:rsidP="00656162">
      <w:pPr>
        <w:pStyle w:val="Prrafodelista"/>
        <w:rPr>
          <w:rFonts w:cs="Arial"/>
          <w:lang w:val="es-ES"/>
        </w:rPr>
      </w:pPr>
    </w:p>
    <w:p w14:paraId="37FEFB34" w14:textId="272F1DC9" w:rsidR="009F48DE" w:rsidRDefault="009F48DE" w:rsidP="00EE3A46">
      <w:pPr>
        <w:pStyle w:val="Prrafodelista"/>
        <w:numPr>
          <w:ilvl w:val="0"/>
          <w:numId w:val="18"/>
        </w:numPr>
        <w:spacing w:line="360" w:lineRule="auto"/>
        <w:rPr>
          <w:rFonts w:cs="Arial"/>
          <w:lang w:val="es-ES"/>
        </w:rPr>
      </w:pPr>
      <w:r w:rsidRPr="00F64402">
        <w:rPr>
          <w:rFonts w:cs="Arial"/>
          <w:lang w:val="es-ES"/>
        </w:rPr>
        <w:t xml:space="preserve">Registro de visitas conjuntas </w:t>
      </w:r>
      <w:r w:rsidR="00F64402">
        <w:rPr>
          <w:rFonts w:cs="Arial"/>
          <w:lang w:val="es-ES"/>
        </w:rPr>
        <w:t>de Jardín y APS</w:t>
      </w:r>
    </w:p>
    <w:p w14:paraId="0723A793" w14:textId="77777777" w:rsidR="00656162" w:rsidRPr="00656162" w:rsidRDefault="00656162" w:rsidP="00656162">
      <w:pPr>
        <w:pStyle w:val="Prrafodelista"/>
        <w:rPr>
          <w:rFonts w:cs="Arial"/>
          <w:lang w:val="es-ES"/>
        </w:rPr>
      </w:pPr>
    </w:p>
    <w:p w14:paraId="5BD9B274" w14:textId="77777777" w:rsidR="00F64402" w:rsidRPr="00F64402" w:rsidRDefault="009F48DE" w:rsidP="00EE3A46">
      <w:pPr>
        <w:pStyle w:val="Prrafodelista"/>
        <w:numPr>
          <w:ilvl w:val="0"/>
          <w:numId w:val="18"/>
        </w:numPr>
        <w:spacing w:line="360" w:lineRule="auto"/>
        <w:jc w:val="both"/>
        <w:rPr>
          <w:rFonts w:cs="Times New Roman"/>
          <w:color w:val="000000" w:themeColor="text1"/>
          <w:sz w:val="22"/>
          <w:szCs w:val="22"/>
        </w:rPr>
      </w:pPr>
      <w:r w:rsidRPr="00841489">
        <w:rPr>
          <w:rFonts w:cs="Arial"/>
          <w:lang w:val="es-ES"/>
        </w:rPr>
        <w:t xml:space="preserve">Registro de actividades de difusión </w:t>
      </w:r>
    </w:p>
    <w:p w14:paraId="150B93D3" w14:textId="77777777" w:rsidR="009F48DE" w:rsidRPr="00A80F41" w:rsidRDefault="009F48DE" w:rsidP="009F48DE">
      <w:pPr>
        <w:pStyle w:val="Prrafodelista"/>
        <w:spacing w:after="160" w:line="259" w:lineRule="auto"/>
        <w:jc w:val="both"/>
        <w:rPr>
          <w:rFonts w:ascii="Arial" w:eastAsia="MS ????" w:hAnsi="Arial" w:cs="Arial"/>
          <w:caps/>
          <w:lang w:val="es-ES" w:eastAsia="es-CL"/>
        </w:rPr>
      </w:pPr>
      <w:r w:rsidRPr="00A80F41">
        <w:rPr>
          <w:rFonts w:ascii="Arial Narrow" w:hAnsi="Arial Narrow" w:cs="Times New Roman"/>
          <w:b/>
          <w:color w:val="000000" w:themeColor="text1"/>
          <w:sz w:val="22"/>
          <w:szCs w:val="22"/>
        </w:rPr>
        <w:br w:type="page"/>
      </w:r>
    </w:p>
    <w:p w14:paraId="4CCD010F" w14:textId="1FA94DC4" w:rsidR="00BC46A5" w:rsidRPr="00BC46A5" w:rsidRDefault="00BC46A5" w:rsidP="00BC46A5">
      <w:pPr>
        <w:pStyle w:val="Ttulo2"/>
        <w:numPr>
          <w:ilvl w:val="0"/>
          <w:numId w:val="39"/>
        </w:numPr>
        <w:rPr>
          <w:lang w:val="es-ES"/>
        </w:rPr>
      </w:pPr>
      <w:bookmarkStart w:id="33" w:name="_Toc532832828"/>
      <w:bookmarkEnd w:id="29"/>
      <w:r w:rsidRPr="00BC46A5">
        <w:rPr>
          <w:lang w:val="es-ES"/>
        </w:rPr>
        <w:lastRenderedPageBreak/>
        <w:t>Documento de compromiso del director(a) para trabajar en iniciativa IHAN</w:t>
      </w:r>
      <w:bookmarkEnd w:id="33"/>
    </w:p>
    <w:p w14:paraId="4F9B0AB1" w14:textId="77777777" w:rsidR="00852A00" w:rsidRPr="00852A00" w:rsidRDefault="00852A00" w:rsidP="00852A00">
      <w:pPr>
        <w:rPr>
          <w:sz w:val="28"/>
          <w:szCs w:val="28"/>
          <w:lang w:val="es-ES"/>
        </w:rPr>
      </w:pPr>
    </w:p>
    <w:p w14:paraId="701C5AF3" w14:textId="5547F2DD" w:rsidR="00B0755A" w:rsidRPr="00E508CE" w:rsidRDefault="00B0755A" w:rsidP="00B0755A">
      <w:pPr>
        <w:spacing w:line="360" w:lineRule="auto"/>
        <w:rPr>
          <w:rFonts w:cs="Arial"/>
          <w:b/>
          <w:lang w:val="es-ES"/>
        </w:rPr>
      </w:pPr>
      <w:r w:rsidRPr="00E508CE">
        <w:rPr>
          <w:rFonts w:cs="Arial"/>
          <w:b/>
          <w:lang w:val="es-ES"/>
        </w:rPr>
        <w:t xml:space="preserve">DE: </w:t>
      </w:r>
      <w:r w:rsidR="00CA2D31" w:rsidRPr="00CA2D31">
        <w:rPr>
          <w:rFonts w:cs="Arial"/>
          <w:lang w:val="es-ES"/>
        </w:rPr>
        <w:t>(</w:t>
      </w:r>
      <w:r w:rsidR="00CA2D31">
        <w:rPr>
          <w:rFonts w:cs="Arial"/>
          <w:lang w:val="es-ES"/>
        </w:rPr>
        <w:t xml:space="preserve">Nombre del </w:t>
      </w:r>
      <w:r w:rsidR="00CA2D31" w:rsidRPr="00CA2D31">
        <w:rPr>
          <w:rFonts w:cs="Arial"/>
          <w:lang w:val="es-ES"/>
        </w:rPr>
        <w:t>Director/a Establecimiento</w:t>
      </w:r>
      <w:r w:rsidR="00CA2D31">
        <w:rPr>
          <w:rFonts w:cs="Arial"/>
          <w:b/>
          <w:lang w:val="es-ES"/>
        </w:rPr>
        <w:t>)</w:t>
      </w:r>
    </w:p>
    <w:p w14:paraId="0ADA16B7" w14:textId="5A13DB9F" w:rsidR="00B0755A" w:rsidRPr="00CA2D31" w:rsidRDefault="00B0755A" w:rsidP="00B0755A">
      <w:pPr>
        <w:spacing w:line="360" w:lineRule="auto"/>
        <w:rPr>
          <w:rFonts w:cs="Arial"/>
          <w:lang w:val="es-ES"/>
        </w:rPr>
      </w:pPr>
      <w:r w:rsidRPr="00E508CE">
        <w:rPr>
          <w:rFonts w:cs="Arial"/>
          <w:b/>
          <w:lang w:val="es-ES"/>
        </w:rPr>
        <w:t xml:space="preserve">PARA: </w:t>
      </w:r>
      <w:r w:rsidR="00CA2D31" w:rsidRPr="00CA2D31">
        <w:rPr>
          <w:rFonts w:cs="Arial"/>
          <w:lang w:val="es-ES"/>
        </w:rPr>
        <w:t xml:space="preserve">Comisión Regional de Lactancia Materna </w:t>
      </w:r>
    </w:p>
    <w:p w14:paraId="5E3E6CB3" w14:textId="75CAB5D7" w:rsidR="00CA2D31" w:rsidRDefault="00CA2D31" w:rsidP="00CA2D31">
      <w:pPr>
        <w:spacing w:line="360" w:lineRule="auto"/>
        <w:rPr>
          <w:rFonts w:cs="Arial"/>
          <w:lang w:val="es-ES"/>
        </w:rPr>
      </w:pPr>
      <w:r w:rsidRPr="00E508CE">
        <w:rPr>
          <w:rFonts w:cs="Arial"/>
          <w:lang w:val="es-ES"/>
        </w:rPr>
        <w:t>Nuestro establecimiento: ___</w:t>
      </w:r>
      <w:r>
        <w:rPr>
          <w:rFonts w:cs="Arial"/>
          <w:lang w:val="es-ES"/>
        </w:rPr>
        <w:t>_______________________</w:t>
      </w:r>
      <w:r w:rsidRPr="00E508CE">
        <w:rPr>
          <w:rFonts w:cs="Arial"/>
          <w:lang w:val="es-ES"/>
        </w:rPr>
        <w:t>_________________________</w:t>
      </w:r>
    </w:p>
    <w:p w14:paraId="44A3D90C" w14:textId="368105B1" w:rsidR="00CA2D31" w:rsidRPr="00E508CE" w:rsidRDefault="00CA2D31" w:rsidP="00CA2D31">
      <w:pPr>
        <w:spacing w:line="360" w:lineRule="auto"/>
        <w:rPr>
          <w:rFonts w:cs="Arial"/>
          <w:lang w:val="es-ES"/>
        </w:rPr>
      </w:pPr>
      <w:r>
        <w:rPr>
          <w:rFonts w:cs="Arial"/>
          <w:lang w:val="es-ES"/>
        </w:rPr>
        <w:t>C</w:t>
      </w:r>
      <w:r w:rsidRPr="00E508CE">
        <w:rPr>
          <w:rFonts w:cs="Arial"/>
          <w:lang w:val="es-ES"/>
        </w:rPr>
        <w:t>on ubicación: _</w:t>
      </w:r>
      <w:r>
        <w:rPr>
          <w:rFonts w:cs="Arial"/>
          <w:lang w:val="es-ES"/>
        </w:rPr>
        <w:t>__________________________</w:t>
      </w:r>
      <w:r w:rsidRPr="00E508CE">
        <w:rPr>
          <w:rFonts w:cs="Arial"/>
          <w:lang w:val="es-ES"/>
        </w:rPr>
        <w:t>___</w:t>
      </w:r>
      <w:r>
        <w:rPr>
          <w:rFonts w:cs="Arial"/>
          <w:lang w:val="es-ES"/>
        </w:rPr>
        <w:t xml:space="preserve">Comuna </w:t>
      </w:r>
      <w:r w:rsidRPr="00E508CE">
        <w:rPr>
          <w:rFonts w:cs="Arial"/>
          <w:lang w:val="es-ES"/>
        </w:rPr>
        <w:t>______________________</w:t>
      </w:r>
    </w:p>
    <w:p w14:paraId="5DB89E9B" w14:textId="06DA9089" w:rsidR="00B0755A" w:rsidRPr="00E508CE" w:rsidRDefault="007D0364" w:rsidP="00B0755A">
      <w:pPr>
        <w:spacing w:line="360" w:lineRule="auto"/>
        <w:rPr>
          <w:rFonts w:cs="Arial"/>
          <w:lang w:val="es-ES"/>
        </w:rPr>
      </w:pPr>
      <w:r>
        <w:rPr>
          <w:rFonts w:cs="Arial"/>
          <w:lang w:val="es-ES"/>
        </w:rPr>
        <w:t xml:space="preserve">En el </w:t>
      </w:r>
      <w:r w:rsidR="00B0755A" w:rsidRPr="00E508CE">
        <w:rPr>
          <w:rFonts w:cs="Arial"/>
          <w:lang w:val="es-ES"/>
        </w:rPr>
        <w:t xml:space="preserve">proceso de acreditación de Establecimientos de Salud Amigos de la Madre y el Niño(a), queremos manifestar nuestro interés en participar de esta iniciativa en forma voluntaria en la contribución del fomento y protección de la lactancia materna para los niños(as) de nuestro país, </w:t>
      </w:r>
      <w:r w:rsidR="00CA2D31">
        <w:rPr>
          <w:rFonts w:cs="Arial"/>
          <w:lang w:val="es-ES"/>
        </w:rPr>
        <w:t xml:space="preserve">iniciativa que, </w:t>
      </w:r>
      <w:r w:rsidR="00B0755A" w:rsidRPr="00E508CE">
        <w:rPr>
          <w:rFonts w:cs="Arial"/>
          <w:lang w:val="es-ES"/>
        </w:rPr>
        <w:t>promovida por el Programa Nacional de Salud de la Infancia, del Ministerio de salud.</w:t>
      </w:r>
    </w:p>
    <w:p w14:paraId="1AF8A4DA" w14:textId="509F693C" w:rsidR="00B0755A" w:rsidRPr="00E508CE" w:rsidRDefault="00CA2D31" w:rsidP="00B0755A">
      <w:pPr>
        <w:spacing w:line="360" w:lineRule="auto"/>
        <w:rPr>
          <w:rFonts w:cs="Arial"/>
          <w:lang w:val="es-ES"/>
        </w:rPr>
      </w:pPr>
      <w:r>
        <w:rPr>
          <w:rFonts w:cs="Arial"/>
          <w:lang w:val="es-ES"/>
        </w:rPr>
        <w:t>E</w:t>
      </w:r>
      <w:r w:rsidR="00B0755A" w:rsidRPr="00E508CE">
        <w:rPr>
          <w:rFonts w:cs="Arial"/>
          <w:lang w:val="es-ES"/>
        </w:rPr>
        <w:t>n mi calidad de Director(a) de dicho establecimiento</w:t>
      </w:r>
      <w:r>
        <w:rPr>
          <w:rFonts w:cs="Arial"/>
          <w:lang w:val="es-ES"/>
        </w:rPr>
        <w:t>,</w:t>
      </w:r>
      <w:r w:rsidR="00B0755A" w:rsidRPr="00E508CE">
        <w:rPr>
          <w:rFonts w:cs="Arial"/>
          <w:lang w:val="es-ES"/>
        </w:rPr>
        <w:t xml:space="preserve"> declaro que aspiramos a formar parte de los establecimientos acreditados con la ini</w:t>
      </w:r>
      <w:r>
        <w:rPr>
          <w:rFonts w:cs="Arial"/>
          <w:lang w:val="es-ES"/>
        </w:rPr>
        <w:t>ciativa de apoyo a la lactancia materna.</w:t>
      </w:r>
    </w:p>
    <w:p w14:paraId="7AFDB9AF" w14:textId="77777777" w:rsidR="00852A00" w:rsidRDefault="00B0755A" w:rsidP="00B0755A">
      <w:pPr>
        <w:spacing w:line="360" w:lineRule="auto"/>
        <w:rPr>
          <w:rFonts w:cs="Arial"/>
          <w:lang w:val="es-ES"/>
        </w:rPr>
      </w:pPr>
      <w:r w:rsidRPr="00E508CE">
        <w:rPr>
          <w:rFonts w:cs="Arial"/>
          <w:lang w:val="es-ES"/>
        </w:rPr>
        <w:t xml:space="preserve">Estando en conocimiento del manual que guía este proceso y sabiendo las </w:t>
      </w:r>
      <w:r w:rsidR="00CA2D31">
        <w:rPr>
          <w:rFonts w:cs="Arial"/>
          <w:lang w:val="es-ES"/>
        </w:rPr>
        <w:t xml:space="preserve">etapas </w:t>
      </w:r>
      <w:r w:rsidRPr="00E508CE">
        <w:rPr>
          <w:rFonts w:cs="Arial"/>
          <w:lang w:val="es-ES"/>
        </w:rPr>
        <w:t>que se deben</w:t>
      </w:r>
      <w:r w:rsidR="00CA2D31">
        <w:rPr>
          <w:rFonts w:cs="Arial"/>
          <w:lang w:val="es-ES"/>
        </w:rPr>
        <w:t xml:space="preserve"> cumplir</w:t>
      </w:r>
      <w:r w:rsidRPr="00E508CE">
        <w:rPr>
          <w:rFonts w:cs="Arial"/>
          <w:lang w:val="es-ES"/>
        </w:rPr>
        <w:t>, informo que co</w:t>
      </w:r>
      <w:r w:rsidR="00CA2D31">
        <w:rPr>
          <w:rFonts w:cs="Arial"/>
          <w:lang w:val="es-ES"/>
        </w:rPr>
        <w:t>n fecha _______</w:t>
      </w:r>
      <w:r w:rsidRPr="00E508CE">
        <w:rPr>
          <w:rFonts w:cs="Arial"/>
          <w:lang w:val="es-ES"/>
        </w:rPr>
        <w:t xml:space="preserve">________ se ha conformado el Comité Local de Lactancia Materna </w:t>
      </w:r>
      <w:r w:rsidR="00852A00">
        <w:rPr>
          <w:rFonts w:cs="Arial"/>
          <w:lang w:val="es-ES"/>
        </w:rPr>
        <w:t xml:space="preserve">según resolución XXX para </w:t>
      </w:r>
      <w:r w:rsidRPr="00E508CE">
        <w:rPr>
          <w:rFonts w:cs="Arial"/>
          <w:lang w:val="es-ES"/>
        </w:rPr>
        <w:t xml:space="preserve">nuestro establecimiento. </w:t>
      </w:r>
    </w:p>
    <w:p w14:paraId="4FD90999" w14:textId="16C3FD4F" w:rsidR="00B0755A" w:rsidRPr="00E508CE" w:rsidRDefault="00852A00" w:rsidP="00B0755A">
      <w:pPr>
        <w:spacing w:line="360" w:lineRule="auto"/>
        <w:rPr>
          <w:rFonts w:cs="Arial"/>
          <w:lang w:val="es-ES"/>
        </w:rPr>
      </w:pPr>
      <w:r>
        <w:rPr>
          <w:rFonts w:cs="Arial"/>
          <w:lang w:val="es-ES"/>
        </w:rPr>
        <w:t xml:space="preserve">El </w:t>
      </w:r>
      <w:r w:rsidR="00B0755A" w:rsidRPr="00E508CE">
        <w:rPr>
          <w:rFonts w:cs="Arial"/>
          <w:lang w:val="es-ES"/>
        </w:rPr>
        <w:t xml:space="preserve">CLLM está formado por las siguientes integrantes </w:t>
      </w:r>
    </w:p>
    <w:p w14:paraId="54521A95" w14:textId="77777777" w:rsidR="00B0755A" w:rsidRPr="00E508CE" w:rsidRDefault="00B0755A" w:rsidP="00B0755A">
      <w:pPr>
        <w:pStyle w:val="Ttulo3"/>
        <w:rPr>
          <w:rFonts w:asciiTheme="minorHAnsi" w:hAnsiTheme="minorHAnsi" w:cs="Arial"/>
          <w:color w:val="auto"/>
          <w:lang w:val="es-ES_tradnl"/>
        </w:rPr>
      </w:pPr>
      <w:bookmarkStart w:id="34" w:name="_Toc532225892"/>
      <w:bookmarkStart w:id="35" w:name="_Toc532832829"/>
      <w:r w:rsidRPr="00E508CE">
        <w:rPr>
          <w:rFonts w:asciiTheme="minorHAnsi" w:hAnsiTheme="minorHAnsi" w:cs="Arial"/>
          <w:color w:val="auto"/>
          <w:lang w:val="es-ES"/>
        </w:rPr>
        <w:t xml:space="preserve">Miembros de la comisión local de </w:t>
      </w:r>
      <w:r w:rsidRPr="00E508CE">
        <w:rPr>
          <w:rFonts w:asciiTheme="minorHAnsi" w:hAnsiTheme="minorHAnsi" w:cs="Arial"/>
          <w:color w:val="auto"/>
          <w:lang w:val="es-ES_tradnl"/>
        </w:rPr>
        <w:t>lactancia materna</w:t>
      </w:r>
      <w:bookmarkEnd w:id="34"/>
      <w:bookmarkEnd w:id="35"/>
    </w:p>
    <w:p w14:paraId="6CD2A476" w14:textId="77777777" w:rsidR="00B0755A" w:rsidRPr="00E508CE" w:rsidRDefault="00B0755A" w:rsidP="00B0755A">
      <w:pPr>
        <w:spacing w:line="360" w:lineRule="auto"/>
        <w:rPr>
          <w:rFonts w:cs="Arial"/>
          <w:lang w:val="es-ES"/>
        </w:rPr>
      </w:pPr>
      <w:r w:rsidRPr="00E508CE">
        <w:rPr>
          <w:rFonts w:cs="Arial"/>
          <w:lang w:val="es-ES"/>
        </w:rPr>
        <w:t>Encargado(a) del CLLM: ________________________________________________________________</w:t>
      </w:r>
    </w:p>
    <w:p w14:paraId="67FC3701" w14:textId="2645716D" w:rsidR="00B0755A" w:rsidRDefault="00B0755A" w:rsidP="00B0755A">
      <w:pPr>
        <w:spacing w:line="360" w:lineRule="auto"/>
        <w:rPr>
          <w:rFonts w:cs="Arial"/>
          <w:lang w:val="es-ES"/>
        </w:rPr>
      </w:pPr>
      <w:r w:rsidRPr="00E508CE">
        <w:rPr>
          <w:rFonts w:cs="Arial"/>
          <w:lang w:val="es-ES"/>
        </w:rPr>
        <w:t xml:space="preserve">La conformación del comité, en nómina adjunta </w:t>
      </w:r>
    </w:p>
    <w:p w14:paraId="511D2AAE" w14:textId="45A0A9BB" w:rsidR="00852A00" w:rsidRDefault="00852A00" w:rsidP="00B0755A">
      <w:pPr>
        <w:spacing w:line="360" w:lineRule="auto"/>
        <w:rPr>
          <w:rFonts w:cs="Arial"/>
          <w:lang w:val="es-ES"/>
        </w:rPr>
      </w:pPr>
    </w:p>
    <w:p w14:paraId="3F9C53AF" w14:textId="77777777" w:rsidR="00852A00" w:rsidRPr="00E508CE" w:rsidRDefault="00852A00" w:rsidP="00B0755A">
      <w:pPr>
        <w:spacing w:line="360" w:lineRule="auto"/>
        <w:rPr>
          <w:rFonts w:cs="Arial"/>
          <w:lang w:val="es-ES"/>
        </w:rPr>
      </w:pPr>
    </w:p>
    <w:p w14:paraId="4294A75A" w14:textId="23493714" w:rsidR="00B0755A" w:rsidRPr="00E508CE" w:rsidRDefault="002E0BF0" w:rsidP="00B0755A">
      <w:pPr>
        <w:spacing w:line="360" w:lineRule="auto"/>
        <w:ind w:left="2124" w:firstLine="708"/>
        <w:rPr>
          <w:rFonts w:cs="Times New Roman"/>
          <w:b/>
          <w:noProof/>
          <w:color w:val="4472C4" w:themeColor="accent5"/>
          <w:lang w:eastAsia="es-CL"/>
        </w:rPr>
      </w:pPr>
      <w:r w:rsidRPr="00E508CE">
        <w:rPr>
          <w:rFonts w:cs="Times New Roman"/>
          <w:b/>
          <w:noProof/>
          <w:lang w:eastAsia="es-CL"/>
        </w:rPr>
        <mc:AlternateContent>
          <mc:Choice Requires="wps">
            <w:drawing>
              <wp:anchor distT="0" distB="0" distL="114300" distR="114300" simplePos="0" relativeHeight="252112896" behindDoc="0" locked="0" layoutInCell="1" allowOverlap="1" wp14:anchorId="006E7F83" wp14:editId="711E5FE7">
                <wp:simplePos x="0" y="0"/>
                <wp:positionH relativeFrom="column">
                  <wp:posOffset>4339590</wp:posOffset>
                </wp:positionH>
                <wp:positionV relativeFrom="paragraph">
                  <wp:posOffset>282576</wp:posOffset>
                </wp:positionV>
                <wp:extent cx="1638300" cy="342900"/>
                <wp:effectExtent l="0" t="0" r="19050" b="19050"/>
                <wp:wrapNone/>
                <wp:docPr id="247"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4290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DB488D0" w14:textId="77777777" w:rsidR="00854CBD" w:rsidRPr="00B16D0D" w:rsidRDefault="00854CBD" w:rsidP="00B0755A">
                            <w:pPr>
                              <w:rPr>
                                <w:sz w:val="14"/>
                              </w:rPr>
                            </w:pPr>
                            <w:r w:rsidRPr="00B16D0D">
                              <w:rPr>
                                <w:sz w:val="14"/>
                              </w:rPr>
                              <w:t xml:space="preserve">Timbre </w:t>
                            </w:r>
                            <w:r>
                              <w:rPr>
                                <w:sz w:val="14"/>
                              </w:rPr>
                              <w:t>del establecimiento</w:t>
                            </w:r>
                            <w:r w:rsidRPr="00B16D0D">
                              <w:rPr>
                                <w:sz w:val="14"/>
                              </w:rPr>
                              <w:t xml:space="preserve"> de salud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7F83" id="Cuadro de texto 247" o:spid="_x0000_s1054" type="#_x0000_t202" style="position:absolute;left:0;text-align:left;margin-left:341.7pt;margin-top:22.25pt;width:129pt;height:27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" filled="f" strokecolor="#5b9bd5 [3204]" strokeweight=".5pt">
                <v:path arrowok="t"/>
                <v:textbox>
                  <w:txbxContent>
                    <w:p w14:paraId="7DB488D0" w14:textId="77777777" w:rsidR="00854CBD" w:rsidRPr="00B16D0D" w:rsidRDefault="00854CBD" w:rsidP="00B0755A">
                      <w:pPr>
                        <w:rPr>
                          <w:sz w:val="14"/>
                        </w:rPr>
                      </w:pPr>
                      <w:r w:rsidRPr="00B16D0D">
                        <w:rPr>
                          <w:sz w:val="14"/>
                        </w:rPr>
                        <w:t xml:space="preserve">Timbre </w:t>
                      </w:r>
                      <w:r>
                        <w:rPr>
                          <w:sz w:val="14"/>
                        </w:rPr>
                        <w:t>del establecimiento</w:t>
                      </w:r>
                      <w:r w:rsidRPr="00B16D0D">
                        <w:rPr>
                          <w:sz w:val="14"/>
                        </w:rPr>
                        <w:t xml:space="preserve"> de salud</w:t>
                      </w:r>
                    </w:p>
                  </w:txbxContent>
                </v:textbox>
              </v:shape>
            </w:pict>
          </mc:Fallback>
        </mc:AlternateContent>
      </w:r>
      <w:r w:rsidR="00B0755A" w:rsidRPr="00E508CE">
        <w:rPr>
          <w:rFonts w:cs="Arial"/>
          <w:b/>
          <w:lang w:val="es-ES"/>
        </w:rPr>
        <w:t>_____________XX____________</w:t>
      </w:r>
      <w:r w:rsidR="00B0755A" w:rsidRPr="00E508CE">
        <w:rPr>
          <w:rFonts w:cs="Times New Roman"/>
          <w:b/>
          <w:lang w:val="es-ES"/>
        </w:rPr>
        <w:tab/>
      </w:r>
      <w:r w:rsidR="00B0755A" w:rsidRPr="00E508CE">
        <w:rPr>
          <w:rFonts w:cs="Times New Roman"/>
          <w:b/>
          <w:lang w:val="es-ES"/>
        </w:rPr>
        <w:tab/>
      </w:r>
      <w:r w:rsidR="00B0755A" w:rsidRPr="00E508CE">
        <w:rPr>
          <w:rFonts w:cs="Times New Roman"/>
          <w:b/>
          <w:lang w:val="es-ES"/>
        </w:rPr>
        <w:tab/>
      </w:r>
      <w:r w:rsidR="00B0755A" w:rsidRPr="00E508CE">
        <w:rPr>
          <w:rFonts w:cs="Times New Roman"/>
          <w:b/>
          <w:lang w:val="es-ES"/>
        </w:rPr>
        <w:tab/>
      </w:r>
    </w:p>
    <w:p w14:paraId="5BE4FE16" w14:textId="77D97472" w:rsidR="00B0755A" w:rsidRDefault="00B0755A" w:rsidP="00B0755A">
      <w:pPr>
        <w:pStyle w:val="Prrafodelista"/>
        <w:spacing w:line="360" w:lineRule="auto"/>
        <w:ind w:left="2136" w:firstLine="696"/>
        <w:jc w:val="both"/>
        <w:rPr>
          <w:rFonts w:cs="Times New Roman"/>
          <w:b/>
          <w:color w:val="000000" w:themeColor="text1"/>
          <w:lang w:val="es-ES"/>
        </w:rPr>
      </w:pPr>
      <w:r w:rsidRPr="00E508CE">
        <w:rPr>
          <w:rFonts w:cs="Times New Roman"/>
          <w:b/>
          <w:lang w:val="es-ES"/>
        </w:rPr>
        <w:t xml:space="preserve">Director(a) del </w:t>
      </w:r>
      <w:r w:rsidRPr="00E508CE">
        <w:rPr>
          <w:rFonts w:cs="Times New Roman"/>
          <w:b/>
          <w:color w:val="000000" w:themeColor="text1"/>
          <w:lang w:val="es-ES"/>
        </w:rPr>
        <w:t>Centro de Salud</w:t>
      </w:r>
    </w:p>
    <w:p w14:paraId="7833CD2A" w14:textId="4BC7A8B9" w:rsidR="00852A00" w:rsidRDefault="00852A00" w:rsidP="00B0755A">
      <w:pPr>
        <w:pStyle w:val="Prrafodelista"/>
        <w:spacing w:line="360" w:lineRule="auto"/>
        <w:ind w:left="2136" w:firstLine="696"/>
        <w:jc w:val="both"/>
        <w:rPr>
          <w:rFonts w:cs="Times New Roman"/>
          <w:b/>
          <w:lang w:val="es-ES"/>
        </w:rPr>
      </w:pPr>
    </w:p>
    <w:p w14:paraId="5FE31910" w14:textId="77777777" w:rsidR="00852A00" w:rsidRPr="00E508CE" w:rsidRDefault="00852A00" w:rsidP="00B0755A">
      <w:pPr>
        <w:pStyle w:val="Prrafodelista"/>
        <w:spacing w:line="360" w:lineRule="auto"/>
        <w:ind w:left="2136" w:firstLine="696"/>
        <w:jc w:val="both"/>
        <w:rPr>
          <w:rFonts w:cs="Times New Roman"/>
          <w:b/>
          <w:lang w:val="es-ES"/>
        </w:rPr>
      </w:pPr>
    </w:p>
    <w:p w14:paraId="7AF47C63" w14:textId="77777777" w:rsidR="00B0755A" w:rsidRPr="00E508CE" w:rsidRDefault="00B0755A" w:rsidP="00B0755A">
      <w:pPr>
        <w:spacing w:after="160" w:line="259" w:lineRule="auto"/>
        <w:rPr>
          <w:rFonts w:cs="Times New Roman"/>
          <w:b/>
          <w:color w:val="4472C4" w:themeColor="accent5"/>
          <w:lang w:val="es-ES"/>
        </w:rPr>
      </w:pPr>
      <w:r w:rsidRPr="00E508CE">
        <w:rPr>
          <w:rFonts w:cs="Times New Roman"/>
          <w:b/>
          <w:color w:val="4472C4" w:themeColor="accent5"/>
          <w:lang w:val="es-ES"/>
        </w:rPr>
        <w:br w:type="page"/>
      </w:r>
    </w:p>
    <w:p w14:paraId="66A4DB71" w14:textId="5BA1E51E" w:rsidR="00B0755A" w:rsidRPr="006D56DF" w:rsidRDefault="00656162" w:rsidP="006D56DF">
      <w:pPr>
        <w:pStyle w:val="Ttulo2"/>
      </w:pPr>
      <w:bookmarkStart w:id="36" w:name="_Toc532832830"/>
      <w:r w:rsidRPr="006D56DF">
        <w:lastRenderedPageBreak/>
        <w:t>II.-</w:t>
      </w:r>
      <w:r w:rsidR="00B0755A" w:rsidRPr="006D56DF">
        <w:t>C</w:t>
      </w:r>
      <w:r w:rsidR="00A16AD6" w:rsidRPr="006D56DF">
        <w:t xml:space="preserve">onstituye </w:t>
      </w:r>
      <w:r w:rsidR="00B0755A" w:rsidRPr="006D56DF">
        <w:t>Comité Local de Lactancia Materna</w:t>
      </w:r>
      <w:bookmarkEnd w:id="36"/>
      <w:r w:rsidR="00B0755A" w:rsidRPr="006D56DF">
        <w:t xml:space="preserve"> </w:t>
      </w:r>
    </w:p>
    <w:p w14:paraId="5D836108" w14:textId="77777777" w:rsidR="00B0755A" w:rsidRPr="00E508CE" w:rsidRDefault="00B0755A" w:rsidP="00B0755A">
      <w:pPr>
        <w:rPr>
          <w:rFonts w:cs="Arial"/>
          <w:lang w:val="es-ES"/>
        </w:rPr>
      </w:pPr>
    </w:p>
    <w:p w14:paraId="63829DF1" w14:textId="77777777" w:rsidR="00F83957" w:rsidRDefault="00B0755A" w:rsidP="00E66CC1">
      <w:pPr>
        <w:rPr>
          <w:lang w:val="es-ES"/>
        </w:rPr>
      </w:pPr>
      <w:r w:rsidRPr="00E508CE">
        <w:rPr>
          <w:lang w:val="es-ES"/>
        </w:rPr>
        <w:t xml:space="preserve">Según lo comprometido para avanzar en el proceso de acreditación IHAN, </w:t>
      </w:r>
      <w:r w:rsidR="00F83957">
        <w:rPr>
          <w:lang w:val="es-ES"/>
        </w:rPr>
        <w:t xml:space="preserve">debe realizar la designación y la constitución de CLLM por resolución. Este es el grupo que lidera la promoción y la protección </w:t>
      </w:r>
      <w:r w:rsidRPr="00E508CE">
        <w:rPr>
          <w:lang w:val="es-ES"/>
        </w:rPr>
        <w:t>de la lactancia materna</w:t>
      </w:r>
      <w:r w:rsidR="00F83957">
        <w:rPr>
          <w:lang w:val="es-ES"/>
        </w:rPr>
        <w:t xml:space="preserve"> en el establecimiento.</w:t>
      </w:r>
    </w:p>
    <w:p w14:paraId="142E47BA" w14:textId="479DFBFF" w:rsidR="00B0755A" w:rsidRDefault="00B0755A" w:rsidP="00E66CC1">
      <w:pPr>
        <w:rPr>
          <w:lang w:val="es-ES"/>
        </w:rPr>
      </w:pPr>
    </w:p>
    <w:p w14:paraId="12D94493" w14:textId="7AD4186E" w:rsidR="0080643F" w:rsidRDefault="0080643F" w:rsidP="00E66CC1">
      <w:pPr>
        <w:rPr>
          <w:lang w:val="es-ES"/>
        </w:rPr>
      </w:pPr>
      <w:r>
        <w:rPr>
          <w:lang w:val="es-ES"/>
        </w:rPr>
        <w:t xml:space="preserve">El documento debe consignar el tiempo de protección para las reuniones de coordinación y gestión </w:t>
      </w:r>
      <w:r w:rsidR="00A64FE2">
        <w:rPr>
          <w:lang w:val="es-ES"/>
        </w:rPr>
        <w:t xml:space="preserve">de los integrantes, con disponibilidad de </w:t>
      </w:r>
      <w:r>
        <w:rPr>
          <w:lang w:val="es-ES"/>
        </w:rPr>
        <w:t>al menos 4 horas mensuales</w:t>
      </w:r>
      <w:r w:rsidR="007E115C">
        <w:rPr>
          <w:lang w:val="es-ES"/>
        </w:rPr>
        <w:t xml:space="preserve"> para ello</w:t>
      </w:r>
      <w:r>
        <w:rPr>
          <w:lang w:val="es-ES"/>
        </w:rPr>
        <w:t>.</w:t>
      </w:r>
    </w:p>
    <w:p w14:paraId="35BA215B" w14:textId="4C8430E7" w:rsidR="007E115C" w:rsidRPr="00E508CE" w:rsidRDefault="007E115C" w:rsidP="00E66CC1">
      <w:pPr>
        <w:rPr>
          <w:lang w:val="es-ES"/>
        </w:rPr>
      </w:pPr>
      <w:r>
        <w:rPr>
          <w:lang w:val="es-ES"/>
        </w:rPr>
        <w:t>Teniendo en cuenta las funciones determinadas en el Manual.</w:t>
      </w:r>
    </w:p>
    <w:p w14:paraId="4E82598D" w14:textId="77777777" w:rsidR="00B0755A" w:rsidRPr="00E508CE" w:rsidRDefault="00B0755A" w:rsidP="00B0755A">
      <w:pPr>
        <w:rPr>
          <w:rFonts w:cs="Arial"/>
          <w:lang w:val="es-ES"/>
        </w:rPr>
      </w:pPr>
      <w:r w:rsidRPr="00E508CE">
        <w:rPr>
          <w:rFonts w:cs="Arial"/>
          <w:lang w:val="es-ES"/>
        </w:rPr>
        <w:t xml:space="preserve">Perteneciente a Servicio de Salud o Municipalidad: </w:t>
      </w:r>
    </w:p>
    <w:p w14:paraId="79B24BCA" w14:textId="77777777" w:rsidR="00B0755A" w:rsidRPr="00E508CE" w:rsidRDefault="00B0755A" w:rsidP="00B0755A">
      <w:pPr>
        <w:rPr>
          <w:rFonts w:cs="Arial"/>
          <w:lang w:val="es-ES"/>
        </w:rPr>
      </w:pPr>
      <w:r w:rsidRPr="00E508CE">
        <w:rPr>
          <w:rFonts w:cs="Arial"/>
          <w:lang w:val="es-ES"/>
        </w:rPr>
        <w:t>_______________________________________________________________</w:t>
      </w:r>
    </w:p>
    <w:p w14:paraId="48126EDB" w14:textId="77777777" w:rsidR="00B0755A" w:rsidRPr="00E508CE" w:rsidRDefault="00B0755A" w:rsidP="00B0755A">
      <w:pPr>
        <w:rPr>
          <w:rFonts w:cs="Arial"/>
          <w:lang w:val="es-ES"/>
        </w:rPr>
      </w:pPr>
      <w:r w:rsidRPr="00E508CE">
        <w:rPr>
          <w:rFonts w:cs="Arial"/>
          <w:lang w:val="es-ES"/>
        </w:rPr>
        <w:t>Con Fecha de conformación: ________________________________________</w:t>
      </w:r>
    </w:p>
    <w:p w14:paraId="0633A5BF" w14:textId="77777777" w:rsidR="00B0755A" w:rsidRPr="00E508CE" w:rsidRDefault="00B0755A" w:rsidP="00B0755A">
      <w:pPr>
        <w:rPr>
          <w:rFonts w:cs="Arial"/>
          <w:lang w:val="es-ES"/>
        </w:rPr>
      </w:pPr>
      <w:r w:rsidRPr="00E508CE">
        <w:rPr>
          <w:rFonts w:cs="Arial"/>
          <w:lang w:val="es-ES"/>
        </w:rPr>
        <w:t>Encargado(a) de la CLLM: ___________________________________________</w:t>
      </w:r>
    </w:p>
    <w:p w14:paraId="3794919E" w14:textId="4385E641" w:rsidR="00B0755A" w:rsidRPr="00E508CE" w:rsidRDefault="00B0755A" w:rsidP="00D95A1B">
      <w:pPr>
        <w:rPr>
          <w:lang w:val="es-ES"/>
        </w:rPr>
      </w:pPr>
      <w:r w:rsidRPr="00E508CE">
        <w:rPr>
          <w:lang w:val="es-ES"/>
        </w:rPr>
        <w:t>El comité estará integrado por las siguientes personas:</w:t>
      </w:r>
    </w:p>
    <w:tbl>
      <w:tblPr>
        <w:tblStyle w:val="Tablaconcuadrcula"/>
        <w:tblpPr w:leftFromText="141" w:rightFromText="141" w:vertAnchor="text" w:horzAnchor="margin" w:tblpXSpec="center" w:tblpY="432"/>
        <w:tblW w:w="9229" w:type="dxa"/>
        <w:tblLook w:val="04A0" w:firstRow="1" w:lastRow="0" w:firstColumn="1" w:lastColumn="0" w:noHBand="0" w:noVBand="1"/>
      </w:tblPr>
      <w:tblGrid>
        <w:gridCol w:w="3260"/>
        <w:gridCol w:w="1560"/>
        <w:gridCol w:w="2693"/>
        <w:gridCol w:w="1716"/>
      </w:tblGrid>
      <w:tr w:rsidR="00B0755A" w:rsidRPr="00E508CE" w14:paraId="2ED7070E" w14:textId="77777777" w:rsidTr="00E66CC1">
        <w:trPr>
          <w:trHeight w:val="496"/>
        </w:trPr>
        <w:tc>
          <w:tcPr>
            <w:tcW w:w="3260" w:type="dxa"/>
          </w:tcPr>
          <w:p w14:paraId="59A33E5A" w14:textId="77777777" w:rsidR="00B0755A" w:rsidRPr="00852A00" w:rsidRDefault="00B0755A" w:rsidP="00BE3A56">
            <w:pPr>
              <w:pStyle w:val="Prrafodelista"/>
              <w:spacing w:line="360" w:lineRule="auto"/>
              <w:ind w:left="0"/>
              <w:jc w:val="center"/>
              <w:rPr>
                <w:rFonts w:cs="Times New Roman"/>
                <w:b/>
                <w:lang w:val="es-ES"/>
              </w:rPr>
            </w:pPr>
            <w:r w:rsidRPr="00852A00">
              <w:rPr>
                <w:rFonts w:cs="Times New Roman"/>
                <w:b/>
                <w:lang w:val="es-ES"/>
              </w:rPr>
              <w:t>Nombrar a todos los miembros del CLLM (incluir encargado(a))</w:t>
            </w:r>
          </w:p>
        </w:tc>
        <w:tc>
          <w:tcPr>
            <w:tcW w:w="1560" w:type="dxa"/>
          </w:tcPr>
          <w:p w14:paraId="669BE85F" w14:textId="77777777" w:rsidR="00B0755A" w:rsidRPr="00852A00" w:rsidRDefault="00B0755A" w:rsidP="00BE3A56">
            <w:pPr>
              <w:pStyle w:val="Prrafodelista"/>
              <w:spacing w:line="360" w:lineRule="auto"/>
              <w:ind w:left="0"/>
              <w:jc w:val="center"/>
              <w:rPr>
                <w:rFonts w:cs="Times New Roman"/>
                <w:b/>
                <w:lang w:val="es-ES"/>
              </w:rPr>
            </w:pPr>
          </w:p>
          <w:p w14:paraId="062E7103" w14:textId="77777777" w:rsidR="00B0755A" w:rsidRPr="00852A00" w:rsidRDefault="00B0755A" w:rsidP="00BE3A56">
            <w:pPr>
              <w:pStyle w:val="Prrafodelista"/>
              <w:spacing w:line="360" w:lineRule="auto"/>
              <w:ind w:left="0"/>
              <w:jc w:val="center"/>
              <w:rPr>
                <w:rFonts w:cs="Times New Roman"/>
                <w:b/>
                <w:lang w:val="es-ES"/>
              </w:rPr>
            </w:pPr>
            <w:r w:rsidRPr="00852A00">
              <w:rPr>
                <w:rFonts w:cs="Times New Roman"/>
                <w:b/>
                <w:lang w:val="es-ES"/>
              </w:rPr>
              <w:t>Profesión</w:t>
            </w:r>
          </w:p>
        </w:tc>
        <w:tc>
          <w:tcPr>
            <w:tcW w:w="2693" w:type="dxa"/>
          </w:tcPr>
          <w:p w14:paraId="3EB2342A" w14:textId="77777777" w:rsidR="00B0755A" w:rsidRPr="00852A00" w:rsidRDefault="00B0755A" w:rsidP="00BE3A56">
            <w:pPr>
              <w:pStyle w:val="Prrafodelista"/>
              <w:spacing w:line="360" w:lineRule="auto"/>
              <w:ind w:left="0"/>
              <w:jc w:val="center"/>
              <w:rPr>
                <w:rFonts w:cs="Times New Roman"/>
                <w:b/>
                <w:lang w:val="es-ES"/>
              </w:rPr>
            </w:pPr>
            <w:r w:rsidRPr="00852A00">
              <w:rPr>
                <w:rFonts w:cs="Times New Roman"/>
                <w:b/>
                <w:lang w:val="es-ES"/>
              </w:rPr>
              <w:t>¿Posee capacitación en Lactancia Materna?, ¿cuál?</w:t>
            </w:r>
            <w:r w:rsidRPr="00852A00">
              <w:rPr>
                <w:rStyle w:val="Refdenotaalpie"/>
                <w:rFonts w:cs="Times New Roman"/>
                <w:b/>
                <w:lang w:val="es-ES"/>
              </w:rPr>
              <w:footnoteReference w:id="1"/>
            </w:r>
            <w:r w:rsidRPr="00852A00">
              <w:rPr>
                <w:rFonts w:cs="Times New Roman"/>
                <w:b/>
                <w:lang w:val="es-ES"/>
              </w:rPr>
              <w:t>.</w:t>
            </w:r>
          </w:p>
        </w:tc>
        <w:tc>
          <w:tcPr>
            <w:tcW w:w="1716" w:type="dxa"/>
          </w:tcPr>
          <w:p w14:paraId="55881250" w14:textId="77777777" w:rsidR="00B0755A" w:rsidRPr="00852A00" w:rsidRDefault="00B0755A" w:rsidP="00BE3A56">
            <w:pPr>
              <w:pStyle w:val="Prrafodelista"/>
              <w:spacing w:line="360" w:lineRule="auto"/>
              <w:ind w:left="0"/>
              <w:jc w:val="center"/>
              <w:rPr>
                <w:rFonts w:cs="Times New Roman"/>
                <w:b/>
                <w:lang w:val="es-ES"/>
              </w:rPr>
            </w:pPr>
          </w:p>
          <w:p w14:paraId="603365D8" w14:textId="77777777" w:rsidR="00B0755A" w:rsidRPr="00852A00" w:rsidRDefault="00B0755A" w:rsidP="00BE3A56">
            <w:pPr>
              <w:pStyle w:val="Prrafodelista"/>
              <w:spacing w:line="360" w:lineRule="auto"/>
              <w:ind w:left="0"/>
              <w:jc w:val="center"/>
              <w:rPr>
                <w:rFonts w:cs="Times New Roman"/>
                <w:b/>
                <w:lang w:val="es-ES"/>
              </w:rPr>
            </w:pPr>
            <w:r w:rsidRPr="00852A00">
              <w:rPr>
                <w:rFonts w:cs="Times New Roman"/>
                <w:b/>
                <w:lang w:val="es-ES"/>
              </w:rPr>
              <w:t>Firma</w:t>
            </w:r>
          </w:p>
        </w:tc>
      </w:tr>
      <w:tr w:rsidR="00B0755A" w:rsidRPr="00E508CE" w14:paraId="76EFB8FF" w14:textId="77777777" w:rsidTr="00E66CC1">
        <w:trPr>
          <w:trHeight w:val="645"/>
        </w:trPr>
        <w:tc>
          <w:tcPr>
            <w:tcW w:w="3260" w:type="dxa"/>
          </w:tcPr>
          <w:p w14:paraId="0A367A08" w14:textId="77777777" w:rsidR="00B0755A" w:rsidRPr="00852A00" w:rsidRDefault="00B0755A" w:rsidP="00BE3A56">
            <w:pPr>
              <w:pStyle w:val="Prrafodelista"/>
              <w:spacing w:line="360" w:lineRule="auto"/>
              <w:ind w:left="0"/>
              <w:jc w:val="center"/>
              <w:rPr>
                <w:rFonts w:cs="Times New Roman"/>
                <w:b/>
                <w:lang w:val="es-ES"/>
              </w:rPr>
            </w:pPr>
          </w:p>
        </w:tc>
        <w:tc>
          <w:tcPr>
            <w:tcW w:w="1560" w:type="dxa"/>
          </w:tcPr>
          <w:p w14:paraId="66F4457E" w14:textId="77777777" w:rsidR="00B0755A" w:rsidRPr="00852A00" w:rsidRDefault="00B0755A" w:rsidP="00BE3A56">
            <w:pPr>
              <w:pStyle w:val="Prrafodelista"/>
              <w:spacing w:line="360" w:lineRule="auto"/>
              <w:ind w:left="0"/>
              <w:jc w:val="center"/>
              <w:rPr>
                <w:rFonts w:cs="Times New Roman"/>
                <w:b/>
                <w:lang w:val="es-ES"/>
              </w:rPr>
            </w:pPr>
          </w:p>
        </w:tc>
        <w:tc>
          <w:tcPr>
            <w:tcW w:w="2693" w:type="dxa"/>
          </w:tcPr>
          <w:p w14:paraId="441AE2A4" w14:textId="77777777" w:rsidR="00B0755A" w:rsidRPr="00852A00" w:rsidRDefault="00B0755A" w:rsidP="00BE3A56">
            <w:pPr>
              <w:pStyle w:val="Prrafodelista"/>
              <w:spacing w:line="360" w:lineRule="auto"/>
              <w:ind w:left="0"/>
              <w:jc w:val="center"/>
              <w:rPr>
                <w:rFonts w:cs="Times New Roman"/>
                <w:b/>
                <w:lang w:val="es-ES"/>
              </w:rPr>
            </w:pPr>
          </w:p>
        </w:tc>
        <w:tc>
          <w:tcPr>
            <w:tcW w:w="1716" w:type="dxa"/>
          </w:tcPr>
          <w:p w14:paraId="56758EAF" w14:textId="77777777" w:rsidR="00B0755A" w:rsidRPr="00852A00" w:rsidRDefault="00B0755A" w:rsidP="00BE3A56">
            <w:pPr>
              <w:pStyle w:val="Prrafodelista"/>
              <w:spacing w:line="360" w:lineRule="auto"/>
              <w:ind w:left="0"/>
              <w:jc w:val="center"/>
              <w:rPr>
                <w:rFonts w:cs="Times New Roman"/>
                <w:b/>
                <w:lang w:val="es-ES"/>
              </w:rPr>
            </w:pPr>
          </w:p>
        </w:tc>
      </w:tr>
      <w:tr w:rsidR="00B0755A" w:rsidRPr="00E508CE" w14:paraId="6360A115" w14:textId="77777777" w:rsidTr="00E66CC1">
        <w:trPr>
          <w:trHeight w:val="660"/>
        </w:trPr>
        <w:tc>
          <w:tcPr>
            <w:tcW w:w="3260" w:type="dxa"/>
          </w:tcPr>
          <w:p w14:paraId="6598FE47" w14:textId="77777777" w:rsidR="00B0755A" w:rsidRPr="00852A00" w:rsidRDefault="00B0755A" w:rsidP="00BE3A56">
            <w:pPr>
              <w:pStyle w:val="Prrafodelista"/>
              <w:spacing w:line="360" w:lineRule="auto"/>
              <w:ind w:left="0"/>
              <w:jc w:val="center"/>
              <w:rPr>
                <w:rFonts w:cs="Times New Roman"/>
                <w:b/>
                <w:lang w:val="es-ES"/>
              </w:rPr>
            </w:pPr>
          </w:p>
        </w:tc>
        <w:tc>
          <w:tcPr>
            <w:tcW w:w="1560" w:type="dxa"/>
          </w:tcPr>
          <w:p w14:paraId="395FDC82" w14:textId="77777777" w:rsidR="00B0755A" w:rsidRPr="00852A00" w:rsidRDefault="00B0755A" w:rsidP="00BE3A56">
            <w:pPr>
              <w:pStyle w:val="Prrafodelista"/>
              <w:spacing w:line="360" w:lineRule="auto"/>
              <w:ind w:left="0"/>
              <w:jc w:val="center"/>
              <w:rPr>
                <w:rFonts w:cs="Times New Roman"/>
                <w:b/>
                <w:lang w:val="es-ES"/>
              </w:rPr>
            </w:pPr>
          </w:p>
        </w:tc>
        <w:tc>
          <w:tcPr>
            <w:tcW w:w="2693" w:type="dxa"/>
          </w:tcPr>
          <w:p w14:paraId="2D9B4497" w14:textId="77777777" w:rsidR="00B0755A" w:rsidRPr="00852A00" w:rsidRDefault="00B0755A" w:rsidP="00BE3A56">
            <w:pPr>
              <w:pStyle w:val="Prrafodelista"/>
              <w:spacing w:line="360" w:lineRule="auto"/>
              <w:ind w:left="0"/>
              <w:jc w:val="center"/>
              <w:rPr>
                <w:rFonts w:cs="Times New Roman"/>
                <w:b/>
                <w:lang w:val="es-ES"/>
              </w:rPr>
            </w:pPr>
          </w:p>
        </w:tc>
        <w:tc>
          <w:tcPr>
            <w:tcW w:w="1716" w:type="dxa"/>
          </w:tcPr>
          <w:p w14:paraId="38A314C5" w14:textId="77777777" w:rsidR="00B0755A" w:rsidRPr="00852A00" w:rsidRDefault="00B0755A" w:rsidP="00BE3A56">
            <w:pPr>
              <w:pStyle w:val="Prrafodelista"/>
              <w:spacing w:line="360" w:lineRule="auto"/>
              <w:ind w:left="0"/>
              <w:jc w:val="center"/>
              <w:rPr>
                <w:rFonts w:cs="Times New Roman"/>
                <w:b/>
                <w:lang w:val="es-ES"/>
              </w:rPr>
            </w:pPr>
          </w:p>
        </w:tc>
      </w:tr>
      <w:tr w:rsidR="00B0755A" w:rsidRPr="00E508CE" w14:paraId="0A218231" w14:textId="77777777" w:rsidTr="00E66CC1">
        <w:trPr>
          <w:trHeight w:val="660"/>
        </w:trPr>
        <w:tc>
          <w:tcPr>
            <w:tcW w:w="3260" w:type="dxa"/>
          </w:tcPr>
          <w:p w14:paraId="0D108277" w14:textId="77777777" w:rsidR="00B0755A" w:rsidRPr="00852A00" w:rsidRDefault="00B0755A" w:rsidP="00BE3A56">
            <w:pPr>
              <w:pStyle w:val="Prrafodelista"/>
              <w:spacing w:line="360" w:lineRule="auto"/>
              <w:ind w:left="0"/>
              <w:jc w:val="center"/>
              <w:rPr>
                <w:rFonts w:cs="Times New Roman"/>
                <w:b/>
                <w:lang w:val="es-ES"/>
              </w:rPr>
            </w:pPr>
          </w:p>
        </w:tc>
        <w:tc>
          <w:tcPr>
            <w:tcW w:w="1560" w:type="dxa"/>
          </w:tcPr>
          <w:p w14:paraId="4D69CEEB" w14:textId="77777777" w:rsidR="00B0755A" w:rsidRPr="00852A00" w:rsidRDefault="00B0755A" w:rsidP="00BE3A56">
            <w:pPr>
              <w:pStyle w:val="Prrafodelista"/>
              <w:spacing w:line="360" w:lineRule="auto"/>
              <w:ind w:left="0"/>
              <w:jc w:val="center"/>
              <w:rPr>
                <w:rFonts w:cs="Times New Roman"/>
                <w:b/>
                <w:lang w:val="es-ES"/>
              </w:rPr>
            </w:pPr>
          </w:p>
        </w:tc>
        <w:tc>
          <w:tcPr>
            <w:tcW w:w="2693" w:type="dxa"/>
          </w:tcPr>
          <w:p w14:paraId="6F33F658" w14:textId="77777777" w:rsidR="00B0755A" w:rsidRPr="00852A00" w:rsidRDefault="00B0755A" w:rsidP="00BE3A56">
            <w:pPr>
              <w:pStyle w:val="Prrafodelista"/>
              <w:spacing w:line="360" w:lineRule="auto"/>
              <w:ind w:left="0"/>
              <w:jc w:val="center"/>
              <w:rPr>
                <w:rFonts w:cs="Times New Roman"/>
                <w:b/>
                <w:lang w:val="es-ES"/>
              </w:rPr>
            </w:pPr>
          </w:p>
        </w:tc>
        <w:tc>
          <w:tcPr>
            <w:tcW w:w="1716" w:type="dxa"/>
          </w:tcPr>
          <w:p w14:paraId="377E7A2B" w14:textId="77777777" w:rsidR="00B0755A" w:rsidRPr="00852A00" w:rsidRDefault="00B0755A" w:rsidP="00BE3A56">
            <w:pPr>
              <w:pStyle w:val="Prrafodelista"/>
              <w:spacing w:line="360" w:lineRule="auto"/>
              <w:ind w:left="0"/>
              <w:jc w:val="center"/>
              <w:rPr>
                <w:rFonts w:cs="Times New Roman"/>
                <w:b/>
                <w:lang w:val="es-ES"/>
              </w:rPr>
            </w:pPr>
          </w:p>
        </w:tc>
      </w:tr>
      <w:tr w:rsidR="00B0755A" w:rsidRPr="00E508CE" w14:paraId="78EA4160" w14:textId="77777777" w:rsidTr="00E66CC1">
        <w:trPr>
          <w:trHeight w:val="645"/>
        </w:trPr>
        <w:tc>
          <w:tcPr>
            <w:tcW w:w="3260" w:type="dxa"/>
          </w:tcPr>
          <w:p w14:paraId="428C389D" w14:textId="77777777" w:rsidR="00B0755A" w:rsidRPr="00852A00" w:rsidRDefault="00B0755A" w:rsidP="00BE3A56">
            <w:pPr>
              <w:pStyle w:val="Prrafodelista"/>
              <w:spacing w:line="360" w:lineRule="auto"/>
              <w:ind w:left="0"/>
              <w:jc w:val="center"/>
              <w:rPr>
                <w:rFonts w:cs="Times New Roman"/>
                <w:b/>
                <w:lang w:val="es-ES"/>
              </w:rPr>
            </w:pPr>
          </w:p>
        </w:tc>
        <w:tc>
          <w:tcPr>
            <w:tcW w:w="1560" w:type="dxa"/>
          </w:tcPr>
          <w:p w14:paraId="1864BC53" w14:textId="77777777" w:rsidR="00B0755A" w:rsidRPr="00852A00" w:rsidRDefault="00B0755A" w:rsidP="00BE3A56">
            <w:pPr>
              <w:pStyle w:val="Prrafodelista"/>
              <w:spacing w:line="360" w:lineRule="auto"/>
              <w:ind w:left="0"/>
              <w:jc w:val="center"/>
              <w:rPr>
                <w:rFonts w:cs="Times New Roman"/>
                <w:b/>
                <w:lang w:val="es-ES"/>
              </w:rPr>
            </w:pPr>
          </w:p>
        </w:tc>
        <w:tc>
          <w:tcPr>
            <w:tcW w:w="2693" w:type="dxa"/>
          </w:tcPr>
          <w:p w14:paraId="6B997518" w14:textId="77777777" w:rsidR="00B0755A" w:rsidRPr="00852A00" w:rsidRDefault="00B0755A" w:rsidP="00BE3A56">
            <w:pPr>
              <w:pStyle w:val="Prrafodelista"/>
              <w:spacing w:line="360" w:lineRule="auto"/>
              <w:ind w:left="0"/>
              <w:jc w:val="center"/>
              <w:rPr>
                <w:rFonts w:cs="Times New Roman"/>
                <w:b/>
                <w:lang w:val="es-ES"/>
              </w:rPr>
            </w:pPr>
          </w:p>
        </w:tc>
        <w:tc>
          <w:tcPr>
            <w:tcW w:w="1716" w:type="dxa"/>
          </w:tcPr>
          <w:p w14:paraId="792E1BB7" w14:textId="77777777" w:rsidR="00B0755A" w:rsidRPr="00852A00" w:rsidRDefault="00B0755A" w:rsidP="00BE3A56">
            <w:pPr>
              <w:pStyle w:val="Prrafodelista"/>
              <w:spacing w:line="360" w:lineRule="auto"/>
              <w:ind w:left="0"/>
              <w:jc w:val="center"/>
              <w:rPr>
                <w:rFonts w:cs="Times New Roman"/>
                <w:b/>
                <w:lang w:val="es-ES"/>
              </w:rPr>
            </w:pPr>
          </w:p>
        </w:tc>
      </w:tr>
    </w:tbl>
    <w:p w14:paraId="4DDAF07E" w14:textId="77777777" w:rsidR="00B0755A" w:rsidRPr="00E508CE" w:rsidRDefault="00B0755A" w:rsidP="00B0755A">
      <w:pPr>
        <w:spacing w:line="360" w:lineRule="auto"/>
        <w:rPr>
          <w:rFonts w:cs="Times New Roman"/>
          <w:lang w:val="es-ES"/>
        </w:rPr>
      </w:pPr>
    </w:p>
    <w:p w14:paraId="6348EBE9" w14:textId="77777777" w:rsidR="00B0755A" w:rsidRPr="00167395" w:rsidRDefault="00B0755A" w:rsidP="00E66CC1">
      <w:r w:rsidRPr="00167395">
        <w:t>El comité podrá invitar a colaborar a cualquier persona experta en la materia, según lo estime conveniente.</w:t>
      </w:r>
    </w:p>
    <w:p w14:paraId="7F8F3730" w14:textId="77777777" w:rsidR="00B0755A" w:rsidRPr="00167395" w:rsidRDefault="00B0755A" w:rsidP="00E66CC1">
      <w:r w:rsidRPr="00167395">
        <w:t xml:space="preserve">El comité funcionara en dependencias de XX y sesionara con una frecuencia de XX, lo que se registrara acta de asistencia y acuerdos </w:t>
      </w:r>
    </w:p>
    <w:p w14:paraId="34451BB5" w14:textId="77777777" w:rsidR="00B0755A" w:rsidRPr="00E508CE" w:rsidRDefault="00B0755A" w:rsidP="00B0755A">
      <w:pPr>
        <w:spacing w:line="360" w:lineRule="auto"/>
        <w:ind w:left="1416"/>
        <w:rPr>
          <w:rFonts w:cs="Arial"/>
          <w:lang w:val="es-ES"/>
        </w:rPr>
      </w:pPr>
      <w:r w:rsidRPr="00E508CE">
        <w:rPr>
          <w:rFonts w:cs="Arial"/>
          <w:lang w:val="es-ES"/>
        </w:rPr>
        <w:t>Regístrese y Comuníquese</w:t>
      </w:r>
    </w:p>
    <w:p w14:paraId="5A44BE8D" w14:textId="77777777" w:rsidR="00B0755A" w:rsidRPr="00E508CE" w:rsidRDefault="00B0755A" w:rsidP="00B0755A">
      <w:pPr>
        <w:spacing w:line="360" w:lineRule="auto"/>
        <w:ind w:left="1416"/>
        <w:rPr>
          <w:rFonts w:cs="Arial"/>
          <w:lang w:val="es-ES"/>
        </w:rPr>
      </w:pPr>
    </w:p>
    <w:p w14:paraId="1A4F1239" w14:textId="7DEDF516" w:rsidR="00B0755A" w:rsidRPr="00E508CE" w:rsidRDefault="00B0755A" w:rsidP="00B0755A">
      <w:pPr>
        <w:spacing w:line="360" w:lineRule="auto"/>
        <w:ind w:firstLine="708"/>
        <w:rPr>
          <w:rFonts w:cs="Arial"/>
          <w:lang w:val="es-ES"/>
        </w:rPr>
      </w:pPr>
      <w:r w:rsidRPr="00E508CE">
        <w:rPr>
          <w:rFonts w:cs="Arial"/>
          <w:lang w:val="es-ES"/>
        </w:rPr>
        <w:t>Firma del Director/a</w:t>
      </w:r>
      <w:r w:rsidRPr="00E508CE">
        <w:rPr>
          <w:rFonts w:cs="Arial"/>
          <w:lang w:val="es-ES"/>
        </w:rPr>
        <w:tab/>
      </w:r>
      <w:r w:rsidRPr="00E508CE">
        <w:rPr>
          <w:rFonts w:cs="Arial"/>
          <w:lang w:val="es-ES"/>
        </w:rPr>
        <w:tab/>
      </w:r>
      <w:r w:rsidRPr="00E508CE">
        <w:rPr>
          <w:rFonts w:cs="Arial"/>
          <w:lang w:val="es-ES"/>
        </w:rPr>
        <w:tab/>
      </w:r>
      <w:r w:rsidRPr="00E508CE">
        <w:rPr>
          <w:rFonts w:cs="Arial"/>
          <w:lang w:val="es-ES"/>
        </w:rPr>
        <w:tab/>
        <w:t>Firma de Encargado Local Comité.</w:t>
      </w:r>
    </w:p>
    <w:p w14:paraId="2CE04448" w14:textId="3B1DE910" w:rsidR="00237E8B" w:rsidRPr="00E508CE" w:rsidRDefault="00237E8B" w:rsidP="00B0755A">
      <w:pPr>
        <w:spacing w:line="360" w:lineRule="auto"/>
        <w:ind w:firstLine="708"/>
        <w:rPr>
          <w:rFonts w:cs="Arial"/>
          <w:lang w:val="es-ES"/>
        </w:rPr>
      </w:pPr>
      <w:r w:rsidRPr="00E508CE">
        <w:rPr>
          <w:rFonts w:cs="Arial"/>
          <w:lang w:val="es-ES"/>
        </w:rPr>
        <w:t>_______________</w:t>
      </w:r>
      <w:r w:rsidR="0004675E">
        <w:rPr>
          <w:rFonts w:cs="Arial"/>
          <w:lang w:val="es-ES"/>
        </w:rPr>
        <w:t>_____</w:t>
      </w:r>
      <w:r w:rsidR="0004675E">
        <w:rPr>
          <w:rFonts w:cs="Arial"/>
          <w:lang w:val="es-ES"/>
        </w:rPr>
        <w:tab/>
      </w:r>
      <w:r w:rsidRPr="00E508CE">
        <w:rPr>
          <w:rFonts w:cs="Arial"/>
          <w:lang w:val="es-ES"/>
        </w:rPr>
        <w:tab/>
      </w:r>
      <w:r w:rsidRPr="00E508CE">
        <w:rPr>
          <w:rFonts w:cs="Arial"/>
          <w:lang w:val="es-ES"/>
        </w:rPr>
        <w:tab/>
        <w:t>________________________</w:t>
      </w:r>
    </w:p>
    <w:p w14:paraId="6056FB36" w14:textId="53922EC9" w:rsidR="00B0755A" w:rsidRDefault="00B0755A" w:rsidP="00B0755A">
      <w:pPr>
        <w:rPr>
          <w:rFonts w:cs="Arial"/>
        </w:rPr>
      </w:pPr>
      <w:bookmarkStart w:id="37" w:name="_Hlk490107748"/>
    </w:p>
    <w:p w14:paraId="2A19A4D2" w14:textId="34D4D0ED" w:rsidR="00E66CC1" w:rsidRDefault="00E66CC1" w:rsidP="00B0755A">
      <w:pPr>
        <w:rPr>
          <w:rFonts w:cs="Arial"/>
        </w:rPr>
      </w:pPr>
    </w:p>
    <w:p w14:paraId="635FD642" w14:textId="6EAB8AB9" w:rsidR="00E66CC1" w:rsidRDefault="00E66CC1" w:rsidP="00B0755A">
      <w:pPr>
        <w:rPr>
          <w:rFonts w:cs="Arial"/>
        </w:rPr>
      </w:pPr>
    </w:p>
    <w:p w14:paraId="61DA26E7" w14:textId="77777777" w:rsidR="00E66CC1" w:rsidRPr="00E508CE" w:rsidRDefault="00E66CC1" w:rsidP="00B0755A">
      <w:pPr>
        <w:rPr>
          <w:rFonts w:cs="Arial"/>
        </w:rPr>
      </w:pPr>
    </w:p>
    <w:p w14:paraId="3312DC29" w14:textId="03D49621" w:rsidR="00B0755A" w:rsidRPr="00656162" w:rsidRDefault="00B0755A" w:rsidP="00EE3A46">
      <w:pPr>
        <w:pStyle w:val="Ttulo2"/>
        <w:numPr>
          <w:ilvl w:val="0"/>
          <w:numId w:val="37"/>
        </w:numPr>
        <w:rPr>
          <w:lang w:val="es-ES"/>
        </w:rPr>
      </w:pPr>
      <w:bookmarkStart w:id="38" w:name="_Toc532832831"/>
      <w:r w:rsidRPr="00656162">
        <w:rPr>
          <w:lang w:val="es-ES"/>
        </w:rPr>
        <w:t>Propuesta para Diseñar un Programa Educativo.</w:t>
      </w:r>
      <w:bookmarkEnd w:id="38"/>
    </w:p>
    <w:p w14:paraId="7594E9FB" w14:textId="77777777" w:rsidR="00B0755A" w:rsidRPr="00E508CE" w:rsidRDefault="00B0755A" w:rsidP="00B0755A">
      <w:pPr>
        <w:rPr>
          <w:rFonts w:cs="Arial"/>
          <w:lang w:val="es-ES"/>
        </w:rPr>
      </w:pPr>
    </w:p>
    <w:p w14:paraId="6CE14142" w14:textId="77777777" w:rsidR="00B0755A" w:rsidRPr="00E508CE" w:rsidRDefault="00B0755A" w:rsidP="00EE3A46">
      <w:pPr>
        <w:rPr>
          <w:lang w:val="es-ES"/>
        </w:rPr>
      </w:pPr>
      <w:r w:rsidRPr="00E508CE">
        <w:rPr>
          <w:lang w:val="es-ES"/>
        </w:rPr>
        <w:t>Este se debe detallar en función del rol de los funcionarios que realizaran la capacitación.</w:t>
      </w:r>
    </w:p>
    <w:p w14:paraId="18918394" w14:textId="77777777" w:rsidR="00B0755A" w:rsidRPr="00E508CE" w:rsidRDefault="00B0755A" w:rsidP="00B0755A">
      <w:pPr>
        <w:rPr>
          <w:rFonts w:cs="Arial"/>
          <w:lang w:val="es-ES"/>
        </w:rPr>
      </w:pPr>
      <w:r w:rsidRPr="00E508CE">
        <w:rPr>
          <w:rFonts w:cs="Arial"/>
          <w:lang w:val="es-ES"/>
        </w:rPr>
        <w:t>Las capacitaciones deben contar con medios de verificación (asistencia, fotos video u otros)</w:t>
      </w:r>
    </w:p>
    <w:p w14:paraId="21718F52" w14:textId="77777777" w:rsidR="00B0755A" w:rsidRPr="00E508CE" w:rsidRDefault="00B0755A" w:rsidP="00B0755A">
      <w:pPr>
        <w:rPr>
          <w:lang w:val="es-ES"/>
        </w:rPr>
      </w:pPr>
    </w:p>
    <w:tbl>
      <w:tblPr>
        <w:tblStyle w:val="Tablaconcuadrcula"/>
        <w:tblW w:w="0" w:type="auto"/>
        <w:tblInd w:w="121" w:type="dxa"/>
        <w:tblLook w:val="04A0" w:firstRow="1" w:lastRow="0" w:firstColumn="1" w:lastColumn="0" w:noHBand="0" w:noVBand="1"/>
      </w:tblPr>
      <w:tblGrid>
        <w:gridCol w:w="5119"/>
        <w:gridCol w:w="1843"/>
        <w:gridCol w:w="1745"/>
      </w:tblGrid>
      <w:tr w:rsidR="00B0755A" w:rsidRPr="00E508CE" w14:paraId="1E3F8344" w14:textId="77777777" w:rsidTr="00B121C2">
        <w:tc>
          <w:tcPr>
            <w:tcW w:w="5119" w:type="dxa"/>
            <w:shd w:val="clear" w:color="auto" w:fill="E7E6E6" w:themeFill="background2"/>
          </w:tcPr>
          <w:p w14:paraId="1C940C5E" w14:textId="77777777" w:rsidR="00B0755A" w:rsidRPr="00E508CE" w:rsidRDefault="00B0755A" w:rsidP="00BE3A56">
            <w:pPr>
              <w:spacing w:line="360" w:lineRule="auto"/>
              <w:rPr>
                <w:rFonts w:cs="Arial"/>
                <w:lang w:val="es-ES"/>
              </w:rPr>
            </w:pPr>
            <w:r w:rsidRPr="00E508CE">
              <w:rPr>
                <w:rFonts w:cs="Arial"/>
                <w:lang w:val="es-ES"/>
              </w:rPr>
              <w:t>Nombre del programa educativo</w:t>
            </w:r>
          </w:p>
        </w:tc>
        <w:tc>
          <w:tcPr>
            <w:tcW w:w="3588" w:type="dxa"/>
            <w:gridSpan w:val="2"/>
          </w:tcPr>
          <w:p w14:paraId="76AB21E0" w14:textId="77777777" w:rsidR="00B0755A" w:rsidRPr="00E508CE" w:rsidRDefault="00B0755A" w:rsidP="00BE3A56">
            <w:pPr>
              <w:spacing w:line="360" w:lineRule="auto"/>
              <w:jc w:val="center"/>
              <w:rPr>
                <w:rFonts w:cs="Arial"/>
                <w:lang w:val="es-ES"/>
              </w:rPr>
            </w:pPr>
          </w:p>
        </w:tc>
      </w:tr>
      <w:tr w:rsidR="00B0755A" w:rsidRPr="00E508CE" w14:paraId="16C755E0" w14:textId="77777777" w:rsidTr="00B121C2">
        <w:tc>
          <w:tcPr>
            <w:tcW w:w="5119" w:type="dxa"/>
            <w:shd w:val="clear" w:color="auto" w:fill="E7E6E6" w:themeFill="background2"/>
          </w:tcPr>
          <w:p w14:paraId="059B88F8" w14:textId="77777777" w:rsidR="00B0755A" w:rsidRPr="00E508CE" w:rsidRDefault="00B0755A" w:rsidP="00BE3A56">
            <w:pPr>
              <w:spacing w:line="360" w:lineRule="auto"/>
              <w:rPr>
                <w:rFonts w:cs="Arial"/>
                <w:lang w:val="es-ES"/>
              </w:rPr>
            </w:pPr>
            <w:r w:rsidRPr="00E508CE">
              <w:rPr>
                <w:rFonts w:cs="Arial"/>
                <w:lang w:val="es-ES"/>
              </w:rPr>
              <w:t>Población objetivo</w:t>
            </w:r>
          </w:p>
        </w:tc>
        <w:tc>
          <w:tcPr>
            <w:tcW w:w="3588" w:type="dxa"/>
            <w:gridSpan w:val="2"/>
          </w:tcPr>
          <w:p w14:paraId="3AE24D96" w14:textId="77777777" w:rsidR="00B0755A" w:rsidRPr="00E508CE" w:rsidRDefault="00B0755A" w:rsidP="00BE3A56">
            <w:pPr>
              <w:spacing w:line="360" w:lineRule="auto"/>
              <w:jc w:val="center"/>
              <w:rPr>
                <w:rFonts w:cs="Arial"/>
                <w:lang w:val="es-ES"/>
              </w:rPr>
            </w:pPr>
          </w:p>
        </w:tc>
      </w:tr>
      <w:tr w:rsidR="00B0755A" w:rsidRPr="00E508CE" w14:paraId="2D86DD74" w14:textId="77777777" w:rsidTr="00B121C2">
        <w:tc>
          <w:tcPr>
            <w:tcW w:w="5119" w:type="dxa"/>
            <w:shd w:val="clear" w:color="auto" w:fill="E7E6E6" w:themeFill="background2"/>
          </w:tcPr>
          <w:p w14:paraId="783638CE" w14:textId="77777777" w:rsidR="00B0755A" w:rsidRPr="00E508CE" w:rsidRDefault="00B0755A" w:rsidP="00BE3A56">
            <w:pPr>
              <w:spacing w:line="360" w:lineRule="auto"/>
              <w:rPr>
                <w:rFonts w:cs="Arial"/>
                <w:lang w:val="es-ES"/>
              </w:rPr>
            </w:pPr>
            <w:r w:rsidRPr="00E508CE">
              <w:rPr>
                <w:rFonts w:cs="Arial"/>
                <w:lang w:val="es-ES"/>
              </w:rPr>
              <w:t>Objetivo del programa</w:t>
            </w:r>
          </w:p>
        </w:tc>
        <w:tc>
          <w:tcPr>
            <w:tcW w:w="3588" w:type="dxa"/>
            <w:gridSpan w:val="2"/>
          </w:tcPr>
          <w:p w14:paraId="532E2D26" w14:textId="77777777" w:rsidR="00B0755A" w:rsidRPr="00E508CE" w:rsidRDefault="00B0755A" w:rsidP="00BE3A56">
            <w:pPr>
              <w:spacing w:line="360" w:lineRule="auto"/>
              <w:jc w:val="center"/>
              <w:rPr>
                <w:rFonts w:cs="Arial"/>
                <w:lang w:val="es-ES"/>
              </w:rPr>
            </w:pPr>
          </w:p>
        </w:tc>
      </w:tr>
      <w:tr w:rsidR="00B0755A" w:rsidRPr="00E508CE" w14:paraId="0FD1875C" w14:textId="77777777" w:rsidTr="00B121C2">
        <w:trPr>
          <w:trHeight w:val="390"/>
        </w:trPr>
        <w:tc>
          <w:tcPr>
            <w:tcW w:w="5119" w:type="dxa"/>
            <w:shd w:val="clear" w:color="auto" w:fill="E7E6E6" w:themeFill="background2"/>
          </w:tcPr>
          <w:p w14:paraId="29EA6C08" w14:textId="77777777" w:rsidR="00B0755A" w:rsidRPr="00E508CE" w:rsidRDefault="00B0755A" w:rsidP="00BE3A56">
            <w:pPr>
              <w:spacing w:line="360" w:lineRule="auto"/>
              <w:rPr>
                <w:rFonts w:cs="Arial"/>
                <w:lang w:val="es-ES"/>
              </w:rPr>
            </w:pPr>
            <w:r w:rsidRPr="00E508CE">
              <w:rPr>
                <w:rFonts w:cs="Arial"/>
                <w:lang w:val="es-ES"/>
              </w:rPr>
              <w:t>Contenidos a tratar</w:t>
            </w:r>
          </w:p>
        </w:tc>
        <w:tc>
          <w:tcPr>
            <w:tcW w:w="3588" w:type="dxa"/>
            <w:gridSpan w:val="2"/>
          </w:tcPr>
          <w:p w14:paraId="213F2DEC" w14:textId="77777777" w:rsidR="00B0755A" w:rsidRPr="00E508CE" w:rsidRDefault="00B0755A" w:rsidP="00BE3A56">
            <w:pPr>
              <w:spacing w:line="360" w:lineRule="auto"/>
              <w:rPr>
                <w:rFonts w:cs="Arial"/>
                <w:lang w:val="es-ES"/>
              </w:rPr>
            </w:pPr>
          </w:p>
        </w:tc>
      </w:tr>
      <w:tr w:rsidR="00B0755A" w:rsidRPr="00E508CE" w14:paraId="5034C110" w14:textId="77777777" w:rsidTr="00B121C2">
        <w:tc>
          <w:tcPr>
            <w:tcW w:w="5119" w:type="dxa"/>
            <w:shd w:val="clear" w:color="auto" w:fill="E7E6E6" w:themeFill="background2"/>
          </w:tcPr>
          <w:p w14:paraId="39F3B6BE" w14:textId="7CA841AC" w:rsidR="00B0755A" w:rsidRPr="00E508CE" w:rsidRDefault="00B0755A" w:rsidP="00B121C2">
            <w:pPr>
              <w:rPr>
                <w:rFonts w:cs="Arial"/>
                <w:lang w:val="es-ES"/>
              </w:rPr>
            </w:pPr>
            <w:r w:rsidRPr="00E508CE">
              <w:rPr>
                <w:rFonts w:cs="Arial"/>
                <w:lang w:val="es-ES"/>
              </w:rPr>
              <w:t>Días en que se realizará Horas totales del curso</w:t>
            </w:r>
            <w:r w:rsidR="00B121C2" w:rsidRPr="00E508CE">
              <w:rPr>
                <w:rFonts w:cs="Arial"/>
                <w:lang w:val="es-ES"/>
              </w:rPr>
              <w:t xml:space="preserve"> </w:t>
            </w:r>
            <w:r w:rsidRPr="00E508CE">
              <w:rPr>
                <w:rFonts w:cs="Arial"/>
                <w:lang w:val="es-ES"/>
              </w:rPr>
              <w:t>(cronológicas</w:t>
            </w:r>
            <w:r w:rsidR="00B121C2" w:rsidRPr="00E508CE">
              <w:rPr>
                <w:rFonts w:cs="Arial"/>
                <w:lang w:val="es-ES"/>
              </w:rPr>
              <w:t>)</w:t>
            </w:r>
          </w:p>
        </w:tc>
        <w:tc>
          <w:tcPr>
            <w:tcW w:w="3588" w:type="dxa"/>
            <w:gridSpan w:val="2"/>
          </w:tcPr>
          <w:p w14:paraId="55B65DAE" w14:textId="77777777" w:rsidR="00B0755A" w:rsidRPr="00E508CE" w:rsidRDefault="00B0755A" w:rsidP="00BE3A56">
            <w:pPr>
              <w:spacing w:line="360" w:lineRule="auto"/>
              <w:rPr>
                <w:rFonts w:cs="Arial"/>
                <w:lang w:val="es-ES"/>
              </w:rPr>
            </w:pPr>
            <w:r w:rsidRPr="00E508CE">
              <w:rPr>
                <w:rFonts w:cs="Arial"/>
                <w:lang w:val="es-ES"/>
              </w:rPr>
              <w:t xml:space="preserve"> </w:t>
            </w:r>
          </w:p>
        </w:tc>
      </w:tr>
      <w:tr w:rsidR="00B0755A" w:rsidRPr="00E508CE" w14:paraId="22F7FFAA" w14:textId="77777777" w:rsidTr="00B121C2">
        <w:tc>
          <w:tcPr>
            <w:tcW w:w="5119" w:type="dxa"/>
            <w:shd w:val="clear" w:color="auto" w:fill="E7E6E6" w:themeFill="background2"/>
          </w:tcPr>
          <w:p w14:paraId="12DF6F63" w14:textId="77777777" w:rsidR="00B0755A" w:rsidRPr="00E508CE" w:rsidRDefault="00B0755A" w:rsidP="00BE3A56">
            <w:pPr>
              <w:spacing w:line="360" w:lineRule="auto"/>
              <w:rPr>
                <w:rFonts w:cs="Arial"/>
                <w:lang w:val="es-ES"/>
              </w:rPr>
            </w:pPr>
            <w:r w:rsidRPr="00E508CE">
              <w:rPr>
                <w:rFonts w:cs="Arial"/>
                <w:lang w:val="es-ES"/>
              </w:rPr>
              <w:t>Lugar</w:t>
            </w:r>
          </w:p>
        </w:tc>
        <w:tc>
          <w:tcPr>
            <w:tcW w:w="3588" w:type="dxa"/>
            <w:gridSpan w:val="2"/>
          </w:tcPr>
          <w:p w14:paraId="20C0E403" w14:textId="77777777" w:rsidR="00B0755A" w:rsidRPr="00E508CE" w:rsidRDefault="00B0755A" w:rsidP="00BE3A56">
            <w:pPr>
              <w:spacing w:line="360" w:lineRule="auto"/>
              <w:rPr>
                <w:rFonts w:cs="Arial"/>
                <w:lang w:val="es-ES"/>
              </w:rPr>
            </w:pPr>
          </w:p>
        </w:tc>
      </w:tr>
      <w:tr w:rsidR="00B0755A" w:rsidRPr="00E508CE" w14:paraId="728EB638" w14:textId="77777777" w:rsidTr="00B121C2">
        <w:tc>
          <w:tcPr>
            <w:tcW w:w="5119" w:type="dxa"/>
            <w:shd w:val="clear" w:color="auto" w:fill="E7E6E6" w:themeFill="background2"/>
          </w:tcPr>
          <w:p w14:paraId="1F17D58E" w14:textId="77777777" w:rsidR="00B0755A" w:rsidRPr="00E508CE" w:rsidRDefault="00B0755A" w:rsidP="00BE3A56">
            <w:pPr>
              <w:spacing w:line="360" w:lineRule="auto"/>
              <w:rPr>
                <w:rFonts w:cs="Arial"/>
                <w:lang w:val="es-ES"/>
              </w:rPr>
            </w:pPr>
            <w:r w:rsidRPr="00E508CE">
              <w:rPr>
                <w:rFonts w:cs="Arial"/>
                <w:lang w:val="es-ES"/>
              </w:rPr>
              <w:t xml:space="preserve">Encargado(a) de realizar el curso o programa </w:t>
            </w:r>
          </w:p>
        </w:tc>
        <w:tc>
          <w:tcPr>
            <w:tcW w:w="3588" w:type="dxa"/>
            <w:gridSpan w:val="2"/>
          </w:tcPr>
          <w:p w14:paraId="70687649" w14:textId="77777777" w:rsidR="00B0755A" w:rsidRPr="00E508CE" w:rsidRDefault="00B0755A" w:rsidP="00BE3A56">
            <w:pPr>
              <w:spacing w:line="360" w:lineRule="auto"/>
              <w:rPr>
                <w:rFonts w:cs="Arial"/>
                <w:lang w:val="es-ES"/>
              </w:rPr>
            </w:pPr>
          </w:p>
        </w:tc>
      </w:tr>
      <w:tr w:rsidR="00B0755A" w:rsidRPr="00E508CE" w14:paraId="7C7B3AC7" w14:textId="77777777" w:rsidTr="00B121C2">
        <w:trPr>
          <w:trHeight w:val="395"/>
        </w:trPr>
        <w:tc>
          <w:tcPr>
            <w:tcW w:w="5119" w:type="dxa"/>
            <w:shd w:val="clear" w:color="auto" w:fill="E7E6E6" w:themeFill="background2"/>
          </w:tcPr>
          <w:p w14:paraId="67F16B2B" w14:textId="77777777" w:rsidR="00B0755A" w:rsidRPr="00E508CE" w:rsidRDefault="00B0755A" w:rsidP="00BE3A56">
            <w:pPr>
              <w:spacing w:line="360" w:lineRule="auto"/>
              <w:rPr>
                <w:rFonts w:cs="Arial"/>
                <w:lang w:val="es-ES"/>
              </w:rPr>
            </w:pPr>
            <w:r w:rsidRPr="00E508CE">
              <w:rPr>
                <w:rFonts w:cs="Arial"/>
                <w:lang w:val="es-ES"/>
              </w:rPr>
              <w:t>Metodología del abordaje de los contenidos</w:t>
            </w:r>
          </w:p>
        </w:tc>
        <w:tc>
          <w:tcPr>
            <w:tcW w:w="3588" w:type="dxa"/>
            <w:gridSpan w:val="2"/>
          </w:tcPr>
          <w:p w14:paraId="33A92EF5" w14:textId="77777777" w:rsidR="00B0755A" w:rsidRPr="00E508CE" w:rsidRDefault="00B0755A" w:rsidP="00BE3A56">
            <w:pPr>
              <w:spacing w:line="360" w:lineRule="auto"/>
              <w:rPr>
                <w:rFonts w:cs="Arial"/>
                <w:lang w:val="es-ES"/>
              </w:rPr>
            </w:pPr>
          </w:p>
        </w:tc>
      </w:tr>
      <w:tr w:rsidR="00B0755A" w:rsidRPr="00E508CE" w14:paraId="04FACD0C" w14:textId="77777777" w:rsidTr="00B121C2">
        <w:tc>
          <w:tcPr>
            <w:tcW w:w="5119" w:type="dxa"/>
            <w:shd w:val="clear" w:color="auto" w:fill="E7E6E6" w:themeFill="background2"/>
          </w:tcPr>
          <w:p w14:paraId="1E8AD2F7" w14:textId="77777777" w:rsidR="00B0755A" w:rsidRPr="00E508CE" w:rsidRDefault="00B0755A" w:rsidP="00BE3A56">
            <w:pPr>
              <w:spacing w:line="360" w:lineRule="auto"/>
              <w:rPr>
                <w:rFonts w:cs="Arial"/>
                <w:lang w:val="es-ES"/>
              </w:rPr>
            </w:pPr>
            <w:r w:rsidRPr="00E508CE">
              <w:rPr>
                <w:rFonts w:cs="Arial"/>
                <w:lang w:val="es-ES"/>
              </w:rPr>
              <w:t>Forma de evaluación</w:t>
            </w:r>
          </w:p>
        </w:tc>
        <w:tc>
          <w:tcPr>
            <w:tcW w:w="3588" w:type="dxa"/>
            <w:gridSpan w:val="2"/>
          </w:tcPr>
          <w:p w14:paraId="4ECC0C25" w14:textId="77777777" w:rsidR="00B0755A" w:rsidRPr="00E508CE" w:rsidRDefault="00B0755A" w:rsidP="00BE3A56">
            <w:pPr>
              <w:spacing w:line="360" w:lineRule="auto"/>
              <w:rPr>
                <w:rFonts w:cs="Arial"/>
                <w:lang w:val="es-ES"/>
              </w:rPr>
            </w:pPr>
          </w:p>
        </w:tc>
      </w:tr>
      <w:tr w:rsidR="00B0755A" w:rsidRPr="00E508CE" w14:paraId="0A3871D8" w14:textId="77777777" w:rsidTr="00B121C2">
        <w:tc>
          <w:tcPr>
            <w:tcW w:w="5119" w:type="dxa"/>
            <w:shd w:val="clear" w:color="auto" w:fill="E7E6E6" w:themeFill="background2"/>
          </w:tcPr>
          <w:p w14:paraId="24990487" w14:textId="77777777" w:rsidR="00B0755A" w:rsidRPr="00E508CE" w:rsidRDefault="00B0755A" w:rsidP="00BE3A56">
            <w:pPr>
              <w:spacing w:line="360" w:lineRule="auto"/>
              <w:rPr>
                <w:rFonts w:cs="Arial"/>
                <w:b/>
                <w:lang w:val="es-ES"/>
              </w:rPr>
            </w:pPr>
            <w:r w:rsidRPr="00E508CE">
              <w:rPr>
                <w:rFonts w:cs="Arial"/>
                <w:b/>
                <w:lang w:val="es-ES"/>
              </w:rPr>
              <w:t>PROGRAMACIÓN</w:t>
            </w:r>
          </w:p>
        </w:tc>
        <w:tc>
          <w:tcPr>
            <w:tcW w:w="3588" w:type="dxa"/>
            <w:gridSpan w:val="2"/>
          </w:tcPr>
          <w:p w14:paraId="1D4F673E" w14:textId="1EB4CFDA" w:rsidR="00B0755A" w:rsidRPr="00E508CE" w:rsidRDefault="00B0755A" w:rsidP="00BE3A56">
            <w:pPr>
              <w:spacing w:line="360" w:lineRule="auto"/>
              <w:rPr>
                <w:rFonts w:cs="Arial"/>
                <w:lang w:val="es-ES"/>
              </w:rPr>
            </w:pPr>
          </w:p>
        </w:tc>
      </w:tr>
      <w:tr w:rsidR="00EF3372" w:rsidRPr="00E508CE" w14:paraId="422E8AD9" w14:textId="77777777" w:rsidTr="00B121C2">
        <w:trPr>
          <w:trHeight w:val="677"/>
        </w:trPr>
        <w:tc>
          <w:tcPr>
            <w:tcW w:w="5119" w:type="dxa"/>
            <w:shd w:val="clear" w:color="auto" w:fill="E7E6E6" w:themeFill="background2"/>
          </w:tcPr>
          <w:p w14:paraId="4073997E" w14:textId="7513F7BB" w:rsidR="00EF3372" w:rsidRPr="00E508CE" w:rsidRDefault="00EF3372" w:rsidP="00BE3A56">
            <w:pPr>
              <w:spacing w:line="360" w:lineRule="auto"/>
              <w:rPr>
                <w:rFonts w:cs="Arial"/>
                <w:b/>
                <w:lang w:val="es-ES"/>
              </w:rPr>
            </w:pPr>
            <w:r w:rsidRPr="00E508CE">
              <w:rPr>
                <w:rFonts w:cs="Arial"/>
                <w:lang w:val="es-ES"/>
              </w:rPr>
              <w:t>Fechas de la capacitación y horas que se certifican</w:t>
            </w:r>
          </w:p>
        </w:tc>
        <w:tc>
          <w:tcPr>
            <w:tcW w:w="3588" w:type="dxa"/>
            <w:gridSpan w:val="2"/>
          </w:tcPr>
          <w:p w14:paraId="2DD43CD5" w14:textId="77777777" w:rsidR="00EF3372" w:rsidRPr="00E508CE" w:rsidRDefault="00EF3372" w:rsidP="00BE3A56">
            <w:pPr>
              <w:spacing w:line="360" w:lineRule="auto"/>
              <w:rPr>
                <w:rFonts w:cs="Arial"/>
                <w:lang w:val="es-ES"/>
              </w:rPr>
            </w:pPr>
          </w:p>
        </w:tc>
      </w:tr>
      <w:tr w:rsidR="00B0755A" w:rsidRPr="00E508CE" w14:paraId="58C44D3D" w14:textId="77777777" w:rsidTr="00B121C2">
        <w:tc>
          <w:tcPr>
            <w:tcW w:w="5119" w:type="dxa"/>
            <w:shd w:val="clear" w:color="auto" w:fill="E7E6E6" w:themeFill="background2"/>
          </w:tcPr>
          <w:p w14:paraId="3274276A" w14:textId="77777777" w:rsidR="00B0755A" w:rsidRPr="00E508CE" w:rsidRDefault="00B0755A" w:rsidP="00BE3A56">
            <w:pPr>
              <w:spacing w:line="360" w:lineRule="auto"/>
              <w:rPr>
                <w:rFonts w:cs="Arial"/>
                <w:lang w:val="es-ES"/>
              </w:rPr>
            </w:pPr>
            <w:r w:rsidRPr="00E508CE">
              <w:rPr>
                <w:rFonts w:cs="Arial"/>
                <w:lang w:val="es-ES"/>
              </w:rPr>
              <w:t>Contenidos a tratar</w:t>
            </w:r>
          </w:p>
        </w:tc>
        <w:tc>
          <w:tcPr>
            <w:tcW w:w="1843" w:type="dxa"/>
          </w:tcPr>
          <w:p w14:paraId="2D18CCF9" w14:textId="77777777" w:rsidR="00B0755A" w:rsidRPr="00E508CE" w:rsidRDefault="00B0755A" w:rsidP="00BE3A56">
            <w:pPr>
              <w:spacing w:line="360" w:lineRule="auto"/>
              <w:rPr>
                <w:rFonts w:cs="Arial"/>
                <w:lang w:val="es-ES"/>
              </w:rPr>
            </w:pPr>
            <w:r w:rsidRPr="00E508CE">
              <w:rPr>
                <w:rFonts w:cs="Arial"/>
                <w:lang w:val="es-ES"/>
              </w:rPr>
              <w:t>Fecha</w:t>
            </w:r>
          </w:p>
        </w:tc>
        <w:tc>
          <w:tcPr>
            <w:tcW w:w="1745" w:type="dxa"/>
          </w:tcPr>
          <w:p w14:paraId="2B7C4087" w14:textId="77777777" w:rsidR="00B0755A" w:rsidRPr="00E508CE" w:rsidRDefault="00B0755A" w:rsidP="00BE3A56">
            <w:pPr>
              <w:spacing w:line="360" w:lineRule="auto"/>
              <w:rPr>
                <w:rFonts w:cs="Arial"/>
                <w:lang w:val="es-ES"/>
              </w:rPr>
            </w:pPr>
            <w:r w:rsidRPr="00E508CE">
              <w:rPr>
                <w:rFonts w:cs="Arial"/>
                <w:lang w:val="es-ES"/>
              </w:rPr>
              <w:t>Expositor(a)</w:t>
            </w:r>
          </w:p>
        </w:tc>
      </w:tr>
      <w:tr w:rsidR="00B0755A" w:rsidRPr="00E508CE" w14:paraId="2FF19971" w14:textId="77777777" w:rsidTr="00B121C2">
        <w:tc>
          <w:tcPr>
            <w:tcW w:w="5119" w:type="dxa"/>
            <w:shd w:val="clear" w:color="auto" w:fill="E7E6E6" w:themeFill="background2"/>
          </w:tcPr>
          <w:p w14:paraId="7DD400F6" w14:textId="77777777" w:rsidR="00B0755A" w:rsidRPr="00E508CE" w:rsidRDefault="00B0755A" w:rsidP="00BE3A56">
            <w:pPr>
              <w:spacing w:line="360" w:lineRule="auto"/>
              <w:rPr>
                <w:rFonts w:cs="Arial"/>
                <w:lang w:val="es-ES"/>
              </w:rPr>
            </w:pPr>
          </w:p>
        </w:tc>
        <w:tc>
          <w:tcPr>
            <w:tcW w:w="1843" w:type="dxa"/>
          </w:tcPr>
          <w:p w14:paraId="4935DB79" w14:textId="77777777" w:rsidR="00B0755A" w:rsidRPr="00E508CE" w:rsidRDefault="00B0755A" w:rsidP="00BE3A56">
            <w:pPr>
              <w:spacing w:line="360" w:lineRule="auto"/>
              <w:rPr>
                <w:rFonts w:cs="Arial"/>
                <w:lang w:val="es-ES"/>
              </w:rPr>
            </w:pPr>
          </w:p>
        </w:tc>
        <w:tc>
          <w:tcPr>
            <w:tcW w:w="1745" w:type="dxa"/>
          </w:tcPr>
          <w:p w14:paraId="32317F68" w14:textId="77777777" w:rsidR="00B0755A" w:rsidRPr="00E508CE" w:rsidRDefault="00B0755A" w:rsidP="00BE3A56">
            <w:pPr>
              <w:spacing w:line="360" w:lineRule="auto"/>
              <w:rPr>
                <w:rFonts w:cs="Arial"/>
                <w:lang w:val="es-ES"/>
              </w:rPr>
            </w:pPr>
          </w:p>
        </w:tc>
      </w:tr>
      <w:tr w:rsidR="00EF3372" w:rsidRPr="00E508CE" w14:paraId="5E6DFC5D" w14:textId="77777777" w:rsidTr="00B121C2">
        <w:tc>
          <w:tcPr>
            <w:tcW w:w="5119" w:type="dxa"/>
            <w:shd w:val="clear" w:color="auto" w:fill="E7E6E6" w:themeFill="background2"/>
          </w:tcPr>
          <w:p w14:paraId="350C5042" w14:textId="77777777" w:rsidR="00EF3372" w:rsidRPr="00E508CE" w:rsidRDefault="00EF3372" w:rsidP="00BE3A56">
            <w:pPr>
              <w:spacing w:line="360" w:lineRule="auto"/>
              <w:rPr>
                <w:rFonts w:cs="Arial"/>
                <w:lang w:val="es-ES"/>
              </w:rPr>
            </w:pPr>
          </w:p>
        </w:tc>
        <w:tc>
          <w:tcPr>
            <w:tcW w:w="1843" w:type="dxa"/>
          </w:tcPr>
          <w:p w14:paraId="346FB431" w14:textId="77777777" w:rsidR="00EF3372" w:rsidRPr="00E508CE" w:rsidRDefault="00EF3372" w:rsidP="00BE3A56">
            <w:pPr>
              <w:spacing w:line="360" w:lineRule="auto"/>
              <w:rPr>
                <w:rFonts w:cs="Arial"/>
                <w:lang w:val="es-ES"/>
              </w:rPr>
            </w:pPr>
          </w:p>
        </w:tc>
        <w:tc>
          <w:tcPr>
            <w:tcW w:w="1745" w:type="dxa"/>
          </w:tcPr>
          <w:p w14:paraId="3C6088D4" w14:textId="77777777" w:rsidR="00EF3372" w:rsidRPr="00E508CE" w:rsidRDefault="00EF3372" w:rsidP="00BE3A56">
            <w:pPr>
              <w:spacing w:line="360" w:lineRule="auto"/>
              <w:rPr>
                <w:rFonts w:cs="Arial"/>
                <w:lang w:val="es-ES"/>
              </w:rPr>
            </w:pPr>
          </w:p>
        </w:tc>
      </w:tr>
    </w:tbl>
    <w:p w14:paraId="629843AA" w14:textId="77777777" w:rsidR="00B0755A" w:rsidRPr="00E508CE" w:rsidRDefault="00B0755A" w:rsidP="00B0755A">
      <w:pPr>
        <w:spacing w:line="360" w:lineRule="auto"/>
        <w:rPr>
          <w:rFonts w:cs="Times New Roman"/>
          <w:lang w:val="es-ES"/>
        </w:rPr>
      </w:pPr>
      <w:r w:rsidRPr="00E508CE">
        <w:rPr>
          <w:rFonts w:cs="Times New Roman"/>
          <w:lang w:val="es-ES"/>
        </w:rPr>
        <w:t>* Debe adjuntar a este programa la lista de asistencia por contenido tratados</w:t>
      </w:r>
    </w:p>
    <w:p w14:paraId="0668B2C5" w14:textId="77777777" w:rsidR="00B0755A" w:rsidRPr="00E508CE" w:rsidRDefault="00B0755A" w:rsidP="00B0755A">
      <w:pPr>
        <w:spacing w:after="160" w:line="259" w:lineRule="auto"/>
        <w:rPr>
          <w:rFonts w:cs="Times New Roman"/>
          <w:lang w:val="es-ES"/>
        </w:rPr>
      </w:pPr>
      <w:r w:rsidRPr="00E508CE">
        <w:rPr>
          <w:rFonts w:cs="Times New Roman"/>
          <w:lang w:val="es-ES"/>
        </w:rPr>
        <w:br w:type="page"/>
      </w:r>
    </w:p>
    <w:p w14:paraId="5D178A15" w14:textId="77777777" w:rsidR="00B0755A" w:rsidRPr="00E508CE" w:rsidRDefault="00B0755A" w:rsidP="00B0755A">
      <w:pPr>
        <w:spacing w:line="360" w:lineRule="auto"/>
        <w:jc w:val="both"/>
        <w:rPr>
          <w:rFonts w:cs="Arial"/>
          <w:b/>
          <w:lang w:val="es-ES"/>
        </w:rPr>
      </w:pPr>
    </w:p>
    <w:p w14:paraId="428C9792" w14:textId="64853B08" w:rsidR="00B0755A" w:rsidRPr="00E508CE" w:rsidRDefault="00D95A1B" w:rsidP="00EE3A46">
      <w:pPr>
        <w:pStyle w:val="Ttulo2"/>
        <w:numPr>
          <w:ilvl w:val="0"/>
          <w:numId w:val="37"/>
        </w:numPr>
      </w:pPr>
      <w:bookmarkStart w:id="39" w:name="_Toc532832832"/>
      <w:r>
        <w:rPr>
          <w:lang w:val="es-ES"/>
        </w:rPr>
        <w:t>P</w:t>
      </w:r>
      <w:r w:rsidRPr="00656162">
        <w:rPr>
          <w:lang w:val="es-ES"/>
        </w:rPr>
        <w:t xml:space="preserve">ropuesta de </w:t>
      </w:r>
      <w:r>
        <w:rPr>
          <w:lang w:val="es-ES"/>
        </w:rPr>
        <w:t>C</w:t>
      </w:r>
      <w:r w:rsidRPr="00656162">
        <w:rPr>
          <w:lang w:val="es-ES"/>
        </w:rPr>
        <w:t>apacitación</w:t>
      </w:r>
      <w:r>
        <w:rPr>
          <w:lang w:val="es-ES"/>
        </w:rPr>
        <w:t>:</w:t>
      </w:r>
      <w:r w:rsidRPr="00656162">
        <w:rPr>
          <w:lang w:val="es-ES"/>
        </w:rPr>
        <w:t xml:space="preserve"> </w:t>
      </w:r>
      <w:r w:rsidRPr="00E508CE">
        <w:t>contenidos mínimos:</w:t>
      </w:r>
      <w:bookmarkEnd w:id="39"/>
    </w:p>
    <w:p w14:paraId="269F9162" w14:textId="77777777" w:rsidR="00B0755A" w:rsidRPr="00E508CE" w:rsidRDefault="00B0755A" w:rsidP="00B0755A">
      <w:pPr>
        <w:jc w:val="center"/>
        <w:rPr>
          <w:rFonts w:cs="Arial"/>
        </w:rPr>
      </w:pPr>
    </w:p>
    <w:p w14:paraId="5299322B" w14:textId="4C6766AC" w:rsidR="00B0755A" w:rsidRPr="00E508CE" w:rsidRDefault="00B0755A" w:rsidP="00B0755A">
      <w:pPr>
        <w:rPr>
          <w:rFonts w:cs="Arial"/>
          <w:lang w:val="es-ES"/>
        </w:rPr>
      </w:pPr>
      <w:r w:rsidRPr="00E508CE">
        <w:rPr>
          <w:rFonts w:cs="Arial"/>
          <w:lang w:val="es-ES"/>
        </w:rPr>
        <w:t>Capacitar en nivel básico y medio en la</w:t>
      </w:r>
      <w:r w:rsidR="00E640FC">
        <w:rPr>
          <w:rFonts w:cs="Arial"/>
          <w:lang w:val="es-ES"/>
        </w:rPr>
        <w:t xml:space="preserve">ctancia materna a profesionales, </w:t>
      </w:r>
      <w:r w:rsidRPr="00E508CE">
        <w:rPr>
          <w:rFonts w:cs="Arial"/>
          <w:lang w:val="es-ES"/>
        </w:rPr>
        <w:t>técnicos</w:t>
      </w:r>
      <w:r w:rsidR="00E640FC">
        <w:rPr>
          <w:rFonts w:cs="Arial"/>
          <w:lang w:val="es-ES"/>
        </w:rPr>
        <w:t xml:space="preserve"> y administrativos</w:t>
      </w:r>
      <w:r w:rsidRPr="00E508CE">
        <w:rPr>
          <w:rFonts w:cs="Arial"/>
          <w:lang w:val="es-ES"/>
        </w:rPr>
        <w:t>, debe contar con algunos contenidos mínimos según el rol que cumpla</w:t>
      </w:r>
      <w:r w:rsidR="001374D4">
        <w:rPr>
          <w:rFonts w:cs="Arial"/>
          <w:lang w:val="es-ES"/>
        </w:rPr>
        <w:t xml:space="preserve"> el participante</w:t>
      </w:r>
      <w:r w:rsidRPr="00E508CE">
        <w:rPr>
          <w:rFonts w:cs="Arial"/>
          <w:lang w:val="es-ES"/>
        </w:rPr>
        <w:t>.</w:t>
      </w:r>
    </w:p>
    <w:p w14:paraId="5A268618" w14:textId="2A71CEC4" w:rsidR="00B0755A" w:rsidRPr="00E508CE" w:rsidRDefault="00B45458" w:rsidP="00B0755A">
      <w:pPr>
        <w:rPr>
          <w:rFonts w:cs="Arial"/>
          <w:lang w:val="es-ES"/>
        </w:rPr>
      </w:pPr>
      <w:r>
        <w:rPr>
          <w:rFonts w:cs="Arial"/>
          <w:lang w:val="es-ES"/>
        </w:rPr>
        <w:t xml:space="preserve">Se deben contemplar </w:t>
      </w:r>
      <w:r w:rsidR="00B0755A" w:rsidRPr="00E508CE">
        <w:rPr>
          <w:rFonts w:cs="Arial"/>
          <w:lang w:val="es-ES"/>
        </w:rPr>
        <w:t xml:space="preserve">horas mínimas para su formación, dependiendo de la población </w:t>
      </w:r>
      <w:r>
        <w:rPr>
          <w:rFonts w:cs="Arial"/>
          <w:lang w:val="es-ES"/>
        </w:rPr>
        <w:t>a capacitar y el requerimiento por su labor.</w:t>
      </w:r>
    </w:p>
    <w:p w14:paraId="12F324D5" w14:textId="301ED0B6" w:rsidR="00B0755A" w:rsidRPr="00E508CE" w:rsidRDefault="00B0755A" w:rsidP="00B0755A">
      <w:pPr>
        <w:rPr>
          <w:rFonts w:cs="Arial"/>
          <w:lang w:val="es-ES"/>
        </w:rPr>
      </w:pPr>
      <w:r w:rsidRPr="00E508CE">
        <w:rPr>
          <w:rFonts w:cs="Arial"/>
          <w:lang w:val="es-ES"/>
        </w:rPr>
        <w:t>Para los profesionales es requisito aprobar el curso de 20 h</w:t>
      </w:r>
      <w:r w:rsidR="00B45458">
        <w:rPr>
          <w:rFonts w:cs="Arial"/>
          <w:lang w:val="es-ES"/>
        </w:rPr>
        <w:t>oras en lactancia materna de la plataforma U-</w:t>
      </w:r>
      <w:r w:rsidRPr="00E508CE">
        <w:rPr>
          <w:rFonts w:cs="Arial"/>
          <w:lang w:val="es-ES"/>
        </w:rPr>
        <w:t>virtual</w:t>
      </w:r>
      <w:r w:rsidR="00B45458">
        <w:rPr>
          <w:rFonts w:cs="Arial"/>
          <w:lang w:val="es-ES"/>
        </w:rPr>
        <w:t xml:space="preserve"> u otra equivalente</w:t>
      </w:r>
      <w:r w:rsidRPr="00E508CE">
        <w:rPr>
          <w:rFonts w:cs="Arial"/>
          <w:lang w:val="es-ES"/>
        </w:rPr>
        <w:t>.</w:t>
      </w:r>
    </w:p>
    <w:p w14:paraId="14D8B841" w14:textId="77777777" w:rsidR="00B0755A" w:rsidRPr="00E508CE" w:rsidRDefault="00B0755A" w:rsidP="00B0755A">
      <w:pPr>
        <w:rPr>
          <w:rFonts w:cs="Arial"/>
        </w:rPr>
      </w:pPr>
    </w:p>
    <w:p w14:paraId="69C8B31C" w14:textId="77777777" w:rsidR="00B45458" w:rsidRDefault="00B0755A" w:rsidP="00B0755A">
      <w:pPr>
        <w:rPr>
          <w:rFonts w:cs="Arial"/>
        </w:rPr>
      </w:pPr>
      <w:r w:rsidRPr="00E508CE">
        <w:rPr>
          <w:rFonts w:cs="Arial"/>
          <w:b/>
        </w:rPr>
        <w:t>Población Objetivo</w:t>
      </w:r>
      <w:r w:rsidRPr="00E508CE">
        <w:rPr>
          <w:rFonts w:cs="Arial"/>
        </w:rPr>
        <w:t>:</w:t>
      </w:r>
      <w:r w:rsidRPr="00E508CE">
        <w:rPr>
          <w:rFonts w:cs="Arial"/>
        </w:rPr>
        <w:tab/>
      </w:r>
    </w:p>
    <w:p w14:paraId="592143EB" w14:textId="55BA5E83" w:rsidR="00B0755A" w:rsidRPr="00B45458" w:rsidRDefault="00B0755A" w:rsidP="00EE3A46">
      <w:pPr>
        <w:pStyle w:val="Prrafodelista"/>
        <w:numPr>
          <w:ilvl w:val="0"/>
          <w:numId w:val="23"/>
        </w:numPr>
        <w:rPr>
          <w:rFonts w:cs="Arial"/>
        </w:rPr>
      </w:pPr>
      <w:r w:rsidRPr="00B45458">
        <w:rPr>
          <w:rFonts w:cs="Arial"/>
        </w:rPr>
        <w:t>Personal clínico</w:t>
      </w:r>
      <w:r w:rsidR="00B45458" w:rsidRPr="00B45458">
        <w:rPr>
          <w:rFonts w:cs="Arial"/>
        </w:rPr>
        <w:t xml:space="preserve">, se define a aquel que está </w:t>
      </w:r>
      <w:r w:rsidRPr="00B45458">
        <w:rPr>
          <w:rFonts w:cs="Arial"/>
        </w:rPr>
        <w:t xml:space="preserve">en contacto directo </w:t>
      </w:r>
      <w:r w:rsidR="00B45458" w:rsidRPr="00B45458">
        <w:rPr>
          <w:rFonts w:cs="Arial"/>
        </w:rPr>
        <w:t xml:space="preserve">en la atención de </w:t>
      </w:r>
      <w:r w:rsidRPr="00B45458">
        <w:rPr>
          <w:rFonts w:cs="Arial"/>
        </w:rPr>
        <w:t>gestantes</w:t>
      </w:r>
      <w:r w:rsidR="00B45458" w:rsidRPr="00B45458">
        <w:rPr>
          <w:rFonts w:cs="Arial"/>
        </w:rPr>
        <w:t xml:space="preserve">, puérperas, recién nacidos </w:t>
      </w:r>
      <w:r w:rsidRPr="00B45458">
        <w:rPr>
          <w:rFonts w:cs="Arial"/>
        </w:rPr>
        <w:t>y niños niñas.</w:t>
      </w:r>
    </w:p>
    <w:p w14:paraId="6C3771F3" w14:textId="6561A371" w:rsidR="00B0755A" w:rsidRPr="00B45458" w:rsidRDefault="00B0755A" w:rsidP="00EE3A46">
      <w:pPr>
        <w:pStyle w:val="Prrafodelista"/>
        <w:numPr>
          <w:ilvl w:val="0"/>
          <w:numId w:val="23"/>
        </w:numPr>
        <w:rPr>
          <w:rFonts w:cs="Arial"/>
        </w:rPr>
      </w:pPr>
      <w:r w:rsidRPr="00B45458">
        <w:rPr>
          <w:rFonts w:cs="Arial"/>
        </w:rPr>
        <w:t>Personal No clínico (</w:t>
      </w:r>
      <w:r w:rsidR="00B45458">
        <w:rPr>
          <w:rFonts w:cs="Arial"/>
        </w:rPr>
        <w:t xml:space="preserve">personal de servicios de apoyo </w:t>
      </w:r>
      <w:r w:rsidRPr="00B45458">
        <w:rPr>
          <w:rFonts w:cs="Arial"/>
        </w:rPr>
        <w:t>y personal administrativo)</w:t>
      </w:r>
    </w:p>
    <w:p w14:paraId="261B607B" w14:textId="77777777" w:rsidR="00B0755A" w:rsidRPr="00E508CE" w:rsidRDefault="00B0755A" w:rsidP="00B0755A">
      <w:pPr>
        <w:jc w:val="both"/>
        <w:rPr>
          <w:rFonts w:cs="Arial"/>
          <w:b/>
        </w:rPr>
      </w:pPr>
    </w:p>
    <w:p w14:paraId="03510310" w14:textId="1B8A2BF2" w:rsidR="00B0755A" w:rsidRDefault="00B0755A" w:rsidP="00B0755A">
      <w:pPr>
        <w:jc w:val="both"/>
        <w:rPr>
          <w:rFonts w:cs="Arial"/>
          <w:b/>
        </w:rPr>
      </w:pPr>
      <w:r w:rsidRPr="00E508CE">
        <w:rPr>
          <w:rFonts w:cs="Arial"/>
          <w:b/>
        </w:rPr>
        <w:t>Objetivo</w:t>
      </w:r>
      <w:r w:rsidR="00C24A31">
        <w:rPr>
          <w:rFonts w:cs="Arial"/>
          <w:b/>
        </w:rPr>
        <w:t xml:space="preserve"> </w:t>
      </w:r>
      <w:r w:rsidR="006F2992" w:rsidRPr="00C24A31">
        <w:rPr>
          <w:rFonts w:cs="Arial"/>
        </w:rPr>
        <w:t>Fortalecer l</w:t>
      </w:r>
      <w:r w:rsidR="00C24A31" w:rsidRPr="00C24A31">
        <w:rPr>
          <w:rFonts w:cs="Arial"/>
        </w:rPr>
        <w:t xml:space="preserve">as habilidades </w:t>
      </w:r>
      <w:r w:rsidR="006F2992" w:rsidRPr="00C24A31">
        <w:rPr>
          <w:rFonts w:cs="Arial"/>
        </w:rPr>
        <w:t>para proteger y apoyar la lactancia materna</w:t>
      </w:r>
      <w:r w:rsidR="006F2992">
        <w:rPr>
          <w:rFonts w:cs="Arial"/>
          <w:b/>
        </w:rPr>
        <w:t xml:space="preserve"> </w:t>
      </w:r>
    </w:p>
    <w:p w14:paraId="445428A8" w14:textId="77777777" w:rsidR="005B4C53" w:rsidRDefault="005B4C53" w:rsidP="00B0755A">
      <w:pPr>
        <w:jc w:val="both"/>
        <w:rPr>
          <w:rFonts w:cs="Arial"/>
          <w:lang w:val="es-ES"/>
        </w:rPr>
      </w:pPr>
    </w:p>
    <w:p w14:paraId="7FF865DF" w14:textId="77777777" w:rsidR="00A16AD6" w:rsidRPr="00E508CE" w:rsidRDefault="00A16AD6" w:rsidP="00B0755A">
      <w:pPr>
        <w:jc w:val="both"/>
        <w:rPr>
          <w:lang w:val="es-ES"/>
        </w:rPr>
      </w:pPr>
    </w:p>
    <w:tbl>
      <w:tblPr>
        <w:tblStyle w:val="Tablaconcuadrcula"/>
        <w:tblW w:w="5161" w:type="pct"/>
        <w:tblInd w:w="-289" w:type="dxa"/>
        <w:tblLook w:val="04A0" w:firstRow="1" w:lastRow="0" w:firstColumn="1" w:lastColumn="0" w:noHBand="0" w:noVBand="1"/>
      </w:tblPr>
      <w:tblGrid>
        <w:gridCol w:w="2623"/>
        <w:gridCol w:w="6660"/>
      </w:tblGrid>
      <w:tr w:rsidR="00B0755A" w:rsidRPr="00E508CE" w14:paraId="710B3045" w14:textId="77777777" w:rsidTr="00656162">
        <w:trPr>
          <w:trHeight w:val="498"/>
        </w:trPr>
        <w:tc>
          <w:tcPr>
            <w:tcW w:w="1413" w:type="pct"/>
            <w:shd w:val="clear" w:color="auto" w:fill="E7E6E6" w:themeFill="background2"/>
          </w:tcPr>
          <w:p w14:paraId="3ADDFCAA" w14:textId="77777777" w:rsidR="00B0755A" w:rsidRDefault="00B0755A" w:rsidP="00BE3A56">
            <w:pPr>
              <w:jc w:val="center"/>
              <w:rPr>
                <w:b/>
              </w:rPr>
            </w:pPr>
            <w:r w:rsidRPr="00E508CE">
              <w:rPr>
                <w:b/>
              </w:rPr>
              <w:t>Población Objetivo</w:t>
            </w:r>
          </w:p>
          <w:p w14:paraId="0BD127D7" w14:textId="303AD238" w:rsidR="00A16AD6" w:rsidRPr="00E508CE" w:rsidRDefault="00A16AD6" w:rsidP="00BE3A56">
            <w:pPr>
              <w:jc w:val="center"/>
              <w:rPr>
                <w:b/>
              </w:rPr>
            </w:pPr>
          </w:p>
        </w:tc>
        <w:tc>
          <w:tcPr>
            <w:tcW w:w="3587" w:type="pct"/>
            <w:shd w:val="clear" w:color="auto" w:fill="E7E6E6" w:themeFill="background2"/>
          </w:tcPr>
          <w:p w14:paraId="71F221E5" w14:textId="3F9134FA" w:rsidR="00B0755A" w:rsidRPr="00E508CE" w:rsidRDefault="00B45458" w:rsidP="00BE3A56">
            <w:pPr>
              <w:jc w:val="center"/>
              <w:rPr>
                <w:b/>
              </w:rPr>
            </w:pPr>
            <w:r>
              <w:rPr>
                <w:b/>
              </w:rPr>
              <w:t xml:space="preserve">Propuesta de </w:t>
            </w:r>
            <w:r w:rsidR="00B0755A" w:rsidRPr="00E508CE">
              <w:rPr>
                <w:b/>
              </w:rPr>
              <w:t>Contenidos mínimos</w:t>
            </w:r>
          </w:p>
        </w:tc>
      </w:tr>
      <w:tr w:rsidR="00B0755A" w:rsidRPr="00E508CE" w14:paraId="023F9664" w14:textId="77777777" w:rsidTr="00656162">
        <w:trPr>
          <w:trHeight w:val="320"/>
        </w:trPr>
        <w:tc>
          <w:tcPr>
            <w:tcW w:w="1413" w:type="pct"/>
          </w:tcPr>
          <w:p w14:paraId="3954AD9F" w14:textId="77777777" w:rsidR="001C5841" w:rsidRPr="005B4C53" w:rsidRDefault="00B0755A" w:rsidP="00BE3A56">
            <w:pPr>
              <w:rPr>
                <w:b/>
              </w:rPr>
            </w:pPr>
            <w:r w:rsidRPr="005B4C53">
              <w:rPr>
                <w:b/>
              </w:rPr>
              <w:t xml:space="preserve">Personal </w:t>
            </w:r>
          </w:p>
          <w:p w14:paraId="5547BE6D" w14:textId="0CAF3A1A" w:rsidR="00B0755A" w:rsidRPr="00E508CE" w:rsidRDefault="000A3CAB" w:rsidP="00BE3A56">
            <w:r w:rsidRPr="005B4C53">
              <w:rPr>
                <w:b/>
              </w:rPr>
              <w:t xml:space="preserve">Clínico </w:t>
            </w:r>
            <w:r w:rsidR="006F2992" w:rsidRPr="005B4C53">
              <w:rPr>
                <w:b/>
              </w:rPr>
              <w:t>técnico</w:t>
            </w:r>
          </w:p>
        </w:tc>
        <w:tc>
          <w:tcPr>
            <w:tcW w:w="3587" w:type="pct"/>
          </w:tcPr>
          <w:p w14:paraId="3C614313" w14:textId="77777777" w:rsidR="00B0755A" w:rsidRPr="00E508CE" w:rsidRDefault="00B0755A" w:rsidP="00BE3A56">
            <w:r w:rsidRPr="00E508CE">
              <w:t>-Beneficios de la lactancia materna</w:t>
            </w:r>
          </w:p>
          <w:p w14:paraId="7A5703D2" w14:textId="77777777" w:rsidR="00B0755A" w:rsidRPr="00E508CE" w:rsidRDefault="00B0755A" w:rsidP="00BE3A56">
            <w:r w:rsidRPr="00E508CE">
              <w:t>- Técnicas de lactancia materna</w:t>
            </w:r>
          </w:p>
          <w:p w14:paraId="773A79E9" w14:textId="77777777" w:rsidR="00B0755A" w:rsidRPr="00E508CE" w:rsidRDefault="00B0755A" w:rsidP="00BE3A56">
            <w:r w:rsidRPr="00E508CE">
              <w:t>- Problemas en la lactancia materna</w:t>
            </w:r>
          </w:p>
          <w:p w14:paraId="1963CBC5" w14:textId="77777777" w:rsidR="00B0755A" w:rsidRPr="00E508CE" w:rsidRDefault="00B0755A" w:rsidP="00BE3A56">
            <w:r w:rsidRPr="00E508CE">
              <w:t xml:space="preserve">- Extracción y conservación de lactancia materna </w:t>
            </w:r>
          </w:p>
          <w:p w14:paraId="248CFC3D" w14:textId="77777777" w:rsidR="00B0755A" w:rsidRPr="00E508CE" w:rsidRDefault="00B0755A" w:rsidP="00BE3A56">
            <w:r w:rsidRPr="00E508CE">
              <w:t xml:space="preserve">- Manejo clínico desde su rol clínico-técnico, dentro del establecimiento de salud, para contribuir a la promoción y continuidad a la lactancia materna. </w:t>
            </w:r>
          </w:p>
          <w:p w14:paraId="4FB5886D" w14:textId="1555D5FA" w:rsidR="006F2992" w:rsidRPr="00E508CE" w:rsidRDefault="00B0755A" w:rsidP="00BE3A56">
            <w:r w:rsidRPr="00E508CE">
              <w:t xml:space="preserve">- </w:t>
            </w:r>
            <w:r w:rsidR="006F2992">
              <w:t>Conceptos de a</w:t>
            </w:r>
            <w:r w:rsidRPr="00E508CE">
              <w:t>creditación de establecimientos de salud amigos de la madre y el niño(a).</w:t>
            </w:r>
          </w:p>
        </w:tc>
      </w:tr>
      <w:tr w:rsidR="00B0755A" w:rsidRPr="00E508CE" w14:paraId="58D3B244" w14:textId="77777777" w:rsidTr="00656162">
        <w:trPr>
          <w:trHeight w:val="320"/>
        </w:trPr>
        <w:tc>
          <w:tcPr>
            <w:tcW w:w="1413" w:type="pct"/>
          </w:tcPr>
          <w:p w14:paraId="7F79E03B" w14:textId="77777777" w:rsidR="001C5841" w:rsidRPr="005B4C53" w:rsidRDefault="00B0755A" w:rsidP="00BE3A56">
            <w:pPr>
              <w:rPr>
                <w:b/>
              </w:rPr>
            </w:pPr>
            <w:r w:rsidRPr="005B4C53">
              <w:rPr>
                <w:b/>
              </w:rPr>
              <w:t xml:space="preserve">Personal </w:t>
            </w:r>
          </w:p>
          <w:p w14:paraId="46AB1A03" w14:textId="77777777" w:rsidR="00B0755A" w:rsidRDefault="006F2992" w:rsidP="00BE3A56">
            <w:pPr>
              <w:rPr>
                <w:b/>
              </w:rPr>
            </w:pPr>
            <w:r w:rsidRPr="005B4C53">
              <w:rPr>
                <w:b/>
              </w:rPr>
              <w:t xml:space="preserve">NO clínico </w:t>
            </w:r>
          </w:p>
          <w:p w14:paraId="1A94BC21" w14:textId="77777777" w:rsidR="005B4C53" w:rsidRDefault="005B4C53" w:rsidP="00BE3A56">
            <w:pPr>
              <w:rPr>
                <w:b/>
              </w:rPr>
            </w:pPr>
          </w:p>
          <w:p w14:paraId="5C79372B" w14:textId="3E67C123" w:rsidR="005B4C53" w:rsidRPr="005B4C53" w:rsidRDefault="005B4C53" w:rsidP="00BE3A56">
            <w:pPr>
              <w:rPr>
                <w:b/>
              </w:rPr>
            </w:pPr>
            <w:r>
              <w:rPr>
                <w:b/>
              </w:rPr>
              <w:t>(exigencia 4 hr</w:t>
            </w:r>
            <w:r w:rsidR="00656162">
              <w:rPr>
                <w:b/>
              </w:rPr>
              <w:t>.</w:t>
            </w:r>
            <w:r>
              <w:rPr>
                <w:b/>
              </w:rPr>
              <w:t>)</w:t>
            </w:r>
          </w:p>
        </w:tc>
        <w:tc>
          <w:tcPr>
            <w:tcW w:w="3587" w:type="pct"/>
          </w:tcPr>
          <w:p w14:paraId="6D41507D" w14:textId="77777777" w:rsidR="006F2992" w:rsidRDefault="00B0755A" w:rsidP="00BE3A56">
            <w:r w:rsidRPr="00E508CE">
              <w:t xml:space="preserve">- </w:t>
            </w:r>
            <w:r w:rsidR="006F2992" w:rsidRPr="00E508CE">
              <w:t xml:space="preserve">Beneficios de la lactancia materna </w:t>
            </w:r>
          </w:p>
          <w:p w14:paraId="31465958" w14:textId="6607DCF4" w:rsidR="00B0755A" w:rsidRPr="00E508CE" w:rsidRDefault="006F2992" w:rsidP="00BE3A56">
            <w:r>
              <w:t xml:space="preserve">- </w:t>
            </w:r>
            <w:r w:rsidR="005B4C53">
              <w:t>Manejo clínico desde su rol</w:t>
            </w:r>
            <w:r w:rsidR="00B0755A" w:rsidRPr="00E508CE">
              <w:t xml:space="preserve">, dentro del establecimiento de salud, para contribuir a la promoción y continuidad a la lactancia materna. </w:t>
            </w:r>
          </w:p>
          <w:p w14:paraId="505F1F30" w14:textId="77777777" w:rsidR="00B0755A" w:rsidRDefault="00B0755A" w:rsidP="00BE3A56">
            <w:r w:rsidRPr="00E508CE">
              <w:t xml:space="preserve">- </w:t>
            </w:r>
            <w:r w:rsidR="006F2992">
              <w:t>Conceptos de a</w:t>
            </w:r>
            <w:r w:rsidRPr="00E508CE">
              <w:t>creditación de establecimientos de salud amigos de la madre y el niño(a).</w:t>
            </w:r>
          </w:p>
          <w:p w14:paraId="72DE64F3" w14:textId="2ECED8C7" w:rsidR="006F2992" w:rsidRPr="00E508CE" w:rsidRDefault="006F2992" w:rsidP="00BE3A56"/>
        </w:tc>
      </w:tr>
      <w:tr w:rsidR="00B0755A" w:rsidRPr="00E508CE" w14:paraId="209BA808" w14:textId="77777777" w:rsidTr="00656162">
        <w:trPr>
          <w:trHeight w:val="613"/>
        </w:trPr>
        <w:tc>
          <w:tcPr>
            <w:tcW w:w="1413" w:type="pct"/>
          </w:tcPr>
          <w:p w14:paraId="479D0C43" w14:textId="7982EFAB" w:rsidR="006F2992" w:rsidRPr="005B4C53" w:rsidRDefault="00B0755A" w:rsidP="00BE3A56">
            <w:pPr>
              <w:rPr>
                <w:b/>
              </w:rPr>
            </w:pPr>
            <w:r w:rsidRPr="005B4C53">
              <w:rPr>
                <w:b/>
              </w:rPr>
              <w:t>Todos los profesionales de la Salud</w:t>
            </w:r>
            <w:r w:rsidR="006F2992" w:rsidRPr="005B4C53">
              <w:rPr>
                <w:b/>
              </w:rPr>
              <w:t>.</w:t>
            </w:r>
          </w:p>
          <w:p w14:paraId="417E68A3" w14:textId="77777777" w:rsidR="00B0755A" w:rsidRDefault="00B0755A" w:rsidP="00BE3A56">
            <w:pPr>
              <w:rPr>
                <w:b/>
              </w:rPr>
            </w:pPr>
          </w:p>
          <w:p w14:paraId="4C6ABB6F" w14:textId="1E5EABBE" w:rsidR="005B4C53" w:rsidRPr="005B4C53" w:rsidRDefault="005B4C53" w:rsidP="00BE3A56">
            <w:pPr>
              <w:rPr>
                <w:b/>
              </w:rPr>
            </w:pPr>
            <w:r>
              <w:rPr>
                <w:b/>
              </w:rPr>
              <w:t xml:space="preserve">(Exigencia 20 hr.) </w:t>
            </w:r>
          </w:p>
        </w:tc>
        <w:tc>
          <w:tcPr>
            <w:tcW w:w="3587" w:type="pct"/>
          </w:tcPr>
          <w:p w14:paraId="779C7C5A" w14:textId="325BF149" w:rsidR="006F2992" w:rsidRDefault="00B0755A" w:rsidP="00BE3A56">
            <w:r w:rsidRPr="00E508CE">
              <w:t>-</w:t>
            </w:r>
            <w:r w:rsidR="006F2992">
              <w:t xml:space="preserve"> Incluir los contenidos propuestos para el personal clínico.</w:t>
            </w:r>
          </w:p>
          <w:p w14:paraId="35A57E45" w14:textId="587A2779" w:rsidR="00B0755A" w:rsidRPr="00E508CE" w:rsidRDefault="006F2992" w:rsidP="00BE3A56">
            <w:r>
              <w:t xml:space="preserve">- </w:t>
            </w:r>
            <w:r w:rsidR="00B0755A" w:rsidRPr="00E508CE">
              <w:t xml:space="preserve">Clínicas de Lactancia Materna: </w:t>
            </w:r>
          </w:p>
          <w:p w14:paraId="334D2CF8" w14:textId="5D841702" w:rsidR="00B0755A" w:rsidRPr="00E508CE" w:rsidRDefault="006F2992" w:rsidP="00BE3A56">
            <w:r>
              <w:t xml:space="preserve">- </w:t>
            </w:r>
            <w:r w:rsidR="00B0755A" w:rsidRPr="00E508CE">
              <w:t xml:space="preserve">Como </w:t>
            </w:r>
            <w:r>
              <w:t xml:space="preserve">operativizar </w:t>
            </w:r>
            <w:r w:rsidR="00B0755A" w:rsidRPr="00E508CE">
              <w:t>flujograma</w:t>
            </w:r>
            <w:r>
              <w:t xml:space="preserve">s de atención. </w:t>
            </w:r>
            <w:r w:rsidR="00B0755A" w:rsidRPr="00E508CE">
              <w:t xml:space="preserve"> </w:t>
            </w:r>
          </w:p>
          <w:p w14:paraId="07DDFD68" w14:textId="0C44484D" w:rsidR="006F2992" w:rsidRDefault="00B0755A" w:rsidP="00BE3A56">
            <w:r w:rsidRPr="00E508CE">
              <w:t>-</w:t>
            </w:r>
            <w:r w:rsidR="006F2992">
              <w:t xml:space="preserve"> </w:t>
            </w:r>
            <w:r w:rsidRPr="00E508CE">
              <w:t xml:space="preserve">Promoción de la LM durante el que hacer clínico al usuario, </w:t>
            </w:r>
            <w:r w:rsidR="006F2992">
              <w:t>en controles de los distintos profesionales</w:t>
            </w:r>
          </w:p>
          <w:p w14:paraId="32C30721" w14:textId="040E4439" w:rsidR="00B0755A" w:rsidRPr="00E508CE" w:rsidRDefault="006F2992" w:rsidP="00BE3A56">
            <w:r>
              <w:lastRenderedPageBreak/>
              <w:t>- Como fortalecer a la familia y a la comunidad en lactancia materna.</w:t>
            </w:r>
          </w:p>
          <w:p w14:paraId="4DA9FCEE" w14:textId="77777777" w:rsidR="00B0755A" w:rsidRDefault="00B0755A" w:rsidP="00BE3A56">
            <w:r w:rsidRPr="00E508CE">
              <w:t>-</w:t>
            </w:r>
            <w:r w:rsidR="006F2992">
              <w:t>alcances del protocolo de acreditación IHAN.</w:t>
            </w:r>
          </w:p>
          <w:p w14:paraId="7EF53914" w14:textId="2D1D0733" w:rsidR="006F2992" w:rsidRPr="00E508CE" w:rsidRDefault="006F2992" w:rsidP="00BE3A56"/>
        </w:tc>
      </w:tr>
      <w:tr w:rsidR="00B0755A" w:rsidRPr="00E508CE" w14:paraId="5651A22B" w14:textId="77777777" w:rsidTr="00656162">
        <w:trPr>
          <w:trHeight w:val="1550"/>
        </w:trPr>
        <w:tc>
          <w:tcPr>
            <w:tcW w:w="1413" w:type="pct"/>
          </w:tcPr>
          <w:p w14:paraId="141CCBC4" w14:textId="77777777" w:rsidR="00B0755A" w:rsidRDefault="00B0755A" w:rsidP="00BE3A56">
            <w:pPr>
              <w:rPr>
                <w:b/>
              </w:rPr>
            </w:pPr>
            <w:r w:rsidRPr="005B4C53">
              <w:rPr>
                <w:b/>
              </w:rPr>
              <w:lastRenderedPageBreak/>
              <w:t xml:space="preserve">Profesionales que realizan clínicas de lactancia </w:t>
            </w:r>
          </w:p>
          <w:p w14:paraId="3B02E176" w14:textId="77777777" w:rsidR="005B4C53" w:rsidRDefault="005B4C53" w:rsidP="00BE3A56">
            <w:pPr>
              <w:rPr>
                <w:b/>
              </w:rPr>
            </w:pPr>
          </w:p>
          <w:p w14:paraId="4E0C0DC0" w14:textId="77777777" w:rsidR="005B4C53" w:rsidRDefault="005B4C53" w:rsidP="00BE3A56">
            <w:pPr>
              <w:rPr>
                <w:b/>
              </w:rPr>
            </w:pPr>
          </w:p>
          <w:p w14:paraId="79CFC1B8" w14:textId="77777777" w:rsidR="005B4C53" w:rsidRDefault="005B4C53" w:rsidP="00BE3A56">
            <w:pPr>
              <w:rPr>
                <w:b/>
              </w:rPr>
            </w:pPr>
            <w:r>
              <w:rPr>
                <w:b/>
              </w:rPr>
              <w:t xml:space="preserve">(Exigencia 40 hr. </w:t>
            </w:r>
          </w:p>
          <w:p w14:paraId="0E8A06D0" w14:textId="1CE39FB6" w:rsidR="005B4C53" w:rsidRPr="005B4C53" w:rsidRDefault="005B4C53" w:rsidP="00BE3A56">
            <w:pPr>
              <w:rPr>
                <w:b/>
              </w:rPr>
            </w:pPr>
            <w:r>
              <w:rPr>
                <w:b/>
              </w:rPr>
              <w:t>más 4 hr. Practicas)</w:t>
            </w:r>
          </w:p>
        </w:tc>
        <w:tc>
          <w:tcPr>
            <w:tcW w:w="3587" w:type="pct"/>
          </w:tcPr>
          <w:p w14:paraId="60340D1D" w14:textId="4D7023E8" w:rsidR="00B0755A" w:rsidRPr="00E508CE" w:rsidRDefault="00B0755A" w:rsidP="00BE3A56">
            <w:r w:rsidRPr="00E508CE">
              <w:t xml:space="preserve">Debe realizar capsulas de U-Virtual (2 de 20hr. </w:t>
            </w:r>
            <w:r w:rsidR="00C24A31">
              <w:t>c</w:t>
            </w:r>
            <w:r w:rsidRPr="00E508CE">
              <w:t>ada una)</w:t>
            </w:r>
          </w:p>
          <w:p w14:paraId="748C792A" w14:textId="77777777" w:rsidR="00C24A31" w:rsidRDefault="00C24A31" w:rsidP="00BE3A56">
            <w:r>
              <w:t xml:space="preserve">- </w:t>
            </w:r>
            <w:r w:rsidR="00B0755A" w:rsidRPr="00E508CE">
              <w:t xml:space="preserve">Beneficios de la LM para la madre y el niño, técnicas de LM, </w:t>
            </w:r>
          </w:p>
          <w:p w14:paraId="47E7EA2D" w14:textId="5B79D06C" w:rsidR="00B0755A" w:rsidRPr="00E508CE" w:rsidRDefault="00C24A31" w:rsidP="00BE3A56">
            <w:r>
              <w:t>- E</w:t>
            </w:r>
            <w:r w:rsidR="00B0755A" w:rsidRPr="00E508CE">
              <w:t>xtrac</w:t>
            </w:r>
            <w:r>
              <w:t>ción y conservación de la leche.</w:t>
            </w:r>
          </w:p>
          <w:p w14:paraId="270F959E" w14:textId="6B3D9759" w:rsidR="00B0755A" w:rsidRPr="00E508CE" w:rsidRDefault="00B0755A" w:rsidP="00BE3A56">
            <w:r w:rsidRPr="00E508CE">
              <w:t>-</w:t>
            </w:r>
            <w:r w:rsidR="00C24A31">
              <w:t xml:space="preserve"> </w:t>
            </w:r>
            <w:r w:rsidRPr="00E508CE">
              <w:t>Apoyo en los problemas de lactancia materna que no requieren manejo clínico por profesional de la salud.</w:t>
            </w:r>
          </w:p>
          <w:p w14:paraId="1BEB9D00" w14:textId="09108B83" w:rsidR="00B0755A" w:rsidRPr="00E508CE" w:rsidRDefault="00B0755A" w:rsidP="00BE3A56">
            <w:r w:rsidRPr="00E508CE">
              <w:t>- Manejo de la contención, empatía y asertividad de la atención</w:t>
            </w:r>
            <w:r w:rsidR="00C24A31">
              <w:t xml:space="preserve"> a madres con problemas de lactancia</w:t>
            </w:r>
            <w:r w:rsidRPr="00E508CE">
              <w:t>.</w:t>
            </w:r>
          </w:p>
          <w:p w14:paraId="2AB9A3D4" w14:textId="4D6D3461" w:rsidR="00B0755A" w:rsidRDefault="00B0755A" w:rsidP="00BE3A56">
            <w:r w:rsidRPr="00E508CE">
              <w:t xml:space="preserve">- Manejo de relación y vinculación </w:t>
            </w:r>
            <w:r w:rsidR="00C24A31">
              <w:t>entre establecimientos de salud (hospital / APS)</w:t>
            </w:r>
            <w:r w:rsidRPr="00E508CE">
              <w:t>.</w:t>
            </w:r>
          </w:p>
          <w:p w14:paraId="38F2D13B" w14:textId="0D59024B" w:rsidR="006F2992" w:rsidRPr="00E508CE" w:rsidRDefault="006F2992" w:rsidP="00BE3A56"/>
        </w:tc>
      </w:tr>
    </w:tbl>
    <w:p w14:paraId="4322A231" w14:textId="3C79FB5A" w:rsidR="00B0755A" w:rsidRPr="00E508CE" w:rsidRDefault="00B0755A" w:rsidP="00C24A31">
      <w:pPr>
        <w:pStyle w:val="Ttulo6"/>
        <w:rPr>
          <w:rFonts w:asciiTheme="minorHAnsi" w:hAnsiTheme="minorHAnsi"/>
          <w:color w:val="auto"/>
        </w:rPr>
      </w:pPr>
    </w:p>
    <w:p w14:paraId="22B51C47" w14:textId="77692188" w:rsidR="00A16AD6" w:rsidRDefault="00A16AD6">
      <w:pPr>
        <w:spacing w:after="160" w:line="259" w:lineRule="auto"/>
      </w:pPr>
      <w:r>
        <w:br w:type="page"/>
      </w:r>
    </w:p>
    <w:p w14:paraId="0D85234B" w14:textId="641AE5B4" w:rsidR="00237E8B" w:rsidRPr="00852A00" w:rsidRDefault="00EE3A46" w:rsidP="00EE3A46">
      <w:pPr>
        <w:pStyle w:val="Ttulo2"/>
        <w:rPr>
          <w:rFonts w:asciiTheme="minorHAnsi" w:hAnsiTheme="minorHAnsi"/>
          <w:lang w:val="es-ES"/>
        </w:rPr>
      </w:pPr>
      <w:bookmarkStart w:id="40" w:name="_Toc532832833"/>
      <w:bookmarkStart w:id="41" w:name="_Hlk487685573"/>
      <w:r w:rsidRPr="00852A00">
        <w:rPr>
          <w:rFonts w:asciiTheme="minorHAnsi" w:hAnsiTheme="minorHAnsi"/>
          <w:lang w:val="es-ES"/>
        </w:rPr>
        <w:lastRenderedPageBreak/>
        <w:t>VI. Catastro</w:t>
      </w:r>
      <w:r w:rsidR="00852A00" w:rsidRPr="00852A00">
        <w:rPr>
          <w:rFonts w:asciiTheme="minorHAnsi" w:hAnsiTheme="minorHAnsi"/>
          <w:lang w:val="es-ES"/>
        </w:rPr>
        <w:t xml:space="preserve"> de Grupos de A</w:t>
      </w:r>
      <w:r w:rsidR="00237E8B" w:rsidRPr="00852A00">
        <w:rPr>
          <w:rFonts w:asciiTheme="minorHAnsi" w:hAnsiTheme="minorHAnsi"/>
          <w:lang w:val="es-ES"/>
        </w:rPr>
        <w:t xml:space="preserve">poyo </w:t>
      </w:r>
      <w:r w:rsidR="00852A00" w:rsidRPr="00852A00">
        <w:rPr>
          <w:rFonts w:asciiTheme="minorHAnsi" w:hAnsiTheme="minorHAnsi"/>
          <w:lang w:val="es-ES"/>
        </w:rPr>
        <w:t xml:space="preserve">Comunitarios en </w:t>
      </w:r>
      <w:r w:rsidR="00237E8B" w:rsidRPr="00852A00">
        <w:rPr>
          <w:rFonts w:asciiTheme="minorHAnsi" w:hAnsiTheme="minorHAnsi"/>
          <w:lang w:val="es-ES"/>
        </w:rPr>
        <w:t>lactancia materna en centr</w:t>
      </w:r>
      <w:r w:rsidR="00852A00" w:rsidRPr="00852A00">
        <w:rPr>
          <w:rFonts w:asciiTheme="minorHAnsi" w:hAnsiTheme="minorHAnsi"/>
          <w:lang w:val="es-ES"/>
        </w:rPr>
        <w:t>os</w:t>
      </w:r>
      <w:r w:rsidR="00237E8B" w:rsidRPr="00852A00">
        <w:rPr>
          <w:rFonts w:asciiTheme="minorHAnsi" w:hAnsiTheme="minorHAnsi"/>
          <w:lang w:val="es-ES"/>
        </w:rPr>
        <w:t xml:space="preserve"> de Salud</w:t>
      </w:r>
      <w:bookmarkEnd w:id="40"/>
    </w:p>
    <w:p w14:paraId="47A7AA7E" w14:textId="77777777" w:rsidR="00237E8B" w:rsidRPr="00E508CE" w:rsidRDefault="00237E8B" w:rsidP="00237E8B">
      <w:pPr>
        <w:rPr>
          <w:rFonts w:cs="Arial"/>
          <w:lang w:val="es-ES"/>
        </w:rPr>
      </w:pPr>
    </w:p>
    <w:p w14:paraId="3932C241" w14:textId="77777777" w:rsidR="00852A00" w:rsidRDefault="00237E8B" w:rsidP="00A718B8">
      <w:pPr>
        <w:rPr>
          <w:rFonts w:cs="Arial"/>
          <w:b/>
          <w:lang w:val="es-ES"/>
        </w:rPr>
      </w:pPr>
      <w:r w:rsidRPr="00E508CE">
        <w:rPr>
          <w:rFonts w:cs="Arial"/>
          <w:lang w:val="es-ES"/>
        </w:rPr>
        <w:t xml:space="preserve">El establecimiento tiene contacto con los </w:t>
      </w:r>
      <w:r w:rsidRPr="00A16AD6">
        <w:rPr>
          <w:rFonts w:cs="Arial"/>
          <w:b/>
          <w:lang w:val="es-ES"/>
        </w:rPr>
        <w:t>grupos de apoyo comunitario</w:t>
      </w:r>
      <w:r w:rsidR="00852A00">
        <w:rPr>
          <w:rFonts w:cs="Arial"/>
          <w:b/>
          <w:lang w:val="es-ES"/>
        </w:rPr>
        <w:t xml:space="preserve"> que se mencionan en esta planilla.</w:t>
      </w:r>
    </w:p>
    <w:p w14:paraId="0F7F2016" w14:textId="4DA83274" w:rsidR="00237E8B" w:rsidRDefault="00852A00" w:rsidP="00A718B8">
      <w:pPr>
        <w:rPr>
          <w:rFonts w:cs="Arial"/>
          <w:lang w:val="es-ES"/>
        </w:rPr>
      </w:pPr>
      <w:r>
        <w:rPr>
          <w:rFonts w:cs="Arial"/>
          <w:lang w:val="es-ES"/>
        </w:rPr>
        <w:t xml:space="preserve">Estos grupos </w:t>
      </w:r>
      <w:r w:rsidR="00237E8B" w:rsidRPr="00E508CE">
        <w:rPr>
          <w:rFonts w:cs="Arial"/>
          <w:lang w:val="es-ES"/>
        </w:rPr>
        <w:t xml:space="preserve">trabajan en forma autónoma </w:t>
      </w:r>
      <w:r w:rsidR="00A16AD6">
        <w:rPr>
          <w:rFonts w:cs="Arial"/>
          <w:lang w:val="es-ES"/>
        </w:rPr>
        <w:t xml:space="preserve">o en coordinación con el establecimiento </w:t>
      </w:r>
      <w:r w:rsidR="00237E8B" w:rsidRPr="00E508CE">
        <w:rPr>
          <w:rFonts w:cs="Arial"/>
          <w:lang w:val="es-ES"/>
        </w:rPr>
        <w:t>en el apoyo de madres que requieren acompañamiento de pares</w:t>
      </w:r>
      <w:bookmarkEnd w:id="41"/>
      <w:r w:rsidR="00BE6CCF">
        <w:rPr>
          <w:rFonts w:cs="Arial"/>
          <w:lang w:val="es-ES"/>
        </w:rPr>
        <w:t>.</w:t>
      </w:r>
    </w:p>
    <w:p w14:paraId="74E5053E" w14:textId="6618B787" w:rsidR="00BE6CCF" w:rsidRPr="00E508CE" w:rsidRDefault="00BE6CCF" w:rsidP="00A718B8">
      <w:pPr>
        <w:rPr>
          <w:rFonts w:cs="Arial"/>
          <w:lang w:val="es-ES"/>
        </w:rPr>
      </w:pPr>
      <w:r>
        <w:rPr>
          <w:rFonts w:cs="Arial"/>
          <w:lang w:val="es-ES"/>
        </w:rPr>
        <w:t xml:space="preserve">El principal objetivo es la </w:t>
      </w:r>
      <w:r w:rsidR="005A03EE">
        <w:rPr>
          <w:rFonts w:cs="Arial"/>
          <w:lang w:val="es-ES"/>
        </w:rPr>
        <w:t>promoción y el apoyo de las madres en sus dudas cotidianas del proceso de lactancia, no tienen el objetivo de que aborden dificultades técnica</w:t>
      </w:r>
      <w:r>
        <w:rPr>
          <w:rFonts w:cs="Arial"/>
          <w:lang w:val="es-ES"/>
        </w:rPr>
        <w:t xml:space="preserve">s especificas </w:t>
      </w:r>
    </w:p>
    <w:p w14:paraId="161D0E44" w14:textId="77777777" w:rsidR="00A718B8" w:rsidRPr="00E508CE" w:rsidRDefault="00A718B8" w:rsidP="00A718B8">
      <w:pPr>
        <w:rPr>
          <w:rFonts w:cs="Arial"/>
          <w:lang w:val="es-ES"/>
        </w:rPr>
      </w:pPr>
    </w:p>
    <w:tbl>
      <w:tblPr>
        <w:tblStyle w:val="Tablaconcuadrcula"/>
        <w:tblW w:w="0" w:type="auto"/>
        <w:tblLook w:val="04A0" w:firstRow="1" w:lastRow="0" w:firstColumn="1" w:lastColumn="0" w:noHBand="0" w:noVBand="1"/>
      </w:tblPr>
      <w:tblGrid>
        <w:gridCol w:w="1413"/>
        <w:gridCol w:w="1701"/>
        <w:gridCol w:w="2724"/>
        <w:gridCol w:w="3021"/>
      </w:tblGrid>
      <w:tr w:rsidR="00237E8B" w:rsidRPr="007974D0" w14:paraId="2FBD8E4B" w14:textId="77777777" w:rsidTr="007974D0">
        <w:trPr>
          <w:trHeight w:val="418"/>
        </w:trPr>
        <w:tc>
          <w:tcPr>
            <w:tcW w:w="1413" w:type="dxa"/>
          </w:tcPr>
          <w:p w14:paraId="1AFEA1B8" w14:textId="77777777" w:rsidR="00237E8B" w:rsidRPr="007974D0" w:rsidRDefault="00237E8B" w:rsidP="005F7BDF">
            <w:pPr>
              <w:spacing w:line="360" w:lineRule="auto"/>
              <w:rPr>
                <w:rFonts w:cs="Times New Roman"/>
                <w:b/>
                <w:sz w:val="20"/>
                <w:szCs w:val="20"/>
              </w:rPr>
            </w:pPr>
            <w:r w:rsidRPr="007974D0">
              <w:rPr>
                <w:rFonts w:cs="Times New Roman"/>
                <w:b/>
                <w:sz w:val="20"/>
                <w:szCs w:val="20"/>
              </w:rPr>
              <w:t>Nombre del grupo</w:t>
            </w:r>
          </w:p>
        </w:tc>
        <w:tc>
          <w:tcPr>
            <w:tcW w:w="1701" w:type="dxa"/>
          </w:tcPr>
          <w:p w14:paraId="358ECC63" w14:textId="77777777" w:rsidR="00237E8B" w:rsidRPr="007974D0" w:rsidRDefault="00237E8B" w:rsidP="005F7BDF">
            <w:pPr>
              <w:spacing w:line="360" w:lineRule="auto"/>
              <w:rPr>
                <w:rFonts w:cs="Times New Roman"/>
                <w:b/>
                <w:sz w:val="20"/>
                <w:szCs w:val="20"/>
              </w:rPr>
            </w:pPr>
            <w:r w:rsidRPr="007974D0">
              <w:rPr>
                <w:rFonts w:cs="Times New Roman"/>
                <w:b/>
                <w:sz w:val="20"/>
                <w:szCs w:val="20"/>
              </w:rPr>
              <w:t>Encargada(o)</w:t>
            </w:r>
          </w:p>
        </w:tc>
        <w:tc>
          <w:tcPr>
            <w:tcW w:w="2724" w:type="dxa"/>
          </w:tcPr>
          <w:p w14:paraId="4243C2D0" w14:textId="77777777" w:rsidR="00237E8B" w:rsidRPr="007974D0" w:rsidRDefault="00237E8B" w:rsidP="005F7BDF">
            <w:pPr>
              <w:spacing w:line="360" w:lineRule="auto"/>
              <w:rPr>
                <w:rFonts w:cs="Times New Roman"/>
                <w:b/>
                <w:sz w:val="20"/>
                <w:szCs w:val="20"/>
              </w:rPr>
            </w:pPr>
            <w:r w:rsidRPr="007974D0">
              <w:rPr>
                <w:rFonts w:cs="Times New Roman"/>
                <w:b/>
                <w:sz w:val="20"/>
                <w:szCs w:val="20"/>
              </w:rPr>
              <w:t>Teléfono de contacto u otro medio</w:t>
            </w:r>
          </w:p>
        </w:tc>
        <w:tc>
          <w:tcPr>
            <w:tcW w:w="3021" w:type="dxa"/>
          </w:tcPr>
          <w:p w14:paraId="3C957F07" w14:textId="77777777" w:rsidR="00237E8B" w:rsidRPr="007974D0" w:rsidRDefault="00237E8B" w:rsidP="005F7BDF">
            <w:pPr>
              <w:spacing w:line="360" w:lineRule="auto"/>
              <w:rPr>
                <w:rFonts w:cs="Times New Roman"/>
                <w:b/>
                <w:sz w:val="20"/>
                <w:szCs w:val="20"/>
              </w:rPr>
            </w:pPr>
            <w:r w:rsidRPr="007974D0">
              <w:rPr>
                <w:rFonts w:cs="Times New Roman"/>
                <w:b/>
                <w:sz w:val="20"/>
                <w:szCs w:val="20"/>
              </w:rPr>
              <w:t xml:space="preserve">Días de reuniones </w:t>
            </w:r>
          </w:p>
          <w:p w14:paraId="4E3704BC" w14:textId="77777777" w:rsidR="00237E8B" w:rsidRPr="007974D0" w:rsidRDefault="00237E8B" w:rsidP="005F7BDF">
            <w:pPr>
              <w:spacing w:line="360" w:lineRule="auto"/>
              <w:rPr>
                <w:rFonts w:cs="Times New Roman"/>
                <w:b/>
                <w:sz w:val="20"/>
                <w:szCs w:val="20"/>
              </w:rPr>
            </w:pPr>
            <w:r w:rsidRPr="007974D0">
              <w:rPr>
                <w:rFonts w:cs="Times New Roman"/>
                <w:b/>
                <w:sz w:val="20"/>
                <w:szCs w:val="20"/>
              </w:rPr>
              <w:t>(si es que disponen de ello)</w:t>
            </w:r>
          </w:p>
        </w:tc>
      </w:tr>
      <w:tr w:rsidR="00237E8B" w:rsidRPr="007974D0" w14:paraId="758D4F49" w14:textId="77777777" w:rsidTr="007974D0">
        <w:trPr>
          <w:trHeight w:val="273"/>
        </w:trPr>
        <w:tc>
          <w:tcPr>
            <w:tcW w:w="1413" w:type="dxa"/>
          </w:tcPr>
          <w:p w14:paraId="63DF8DF1" w14:textId="77777777" w:rsidR="00237E8B" w:rsidRPr="007974D0" w:rsidRDefault="00237E8B" w:rsidP="005F7BDF">
            <w:pPr>
              <w:spacing w:line="360" w:lineRule="auto"/>
              <w:rPr>
                <w:rFonts w:cs="Times New Roman"/>
                <w:b/>
                <w:sz w:val="20"/>
                <w:szCs w:val="20"/>
              </w:rPr>
            </w:pPr>
          </w:p>
        </w:tc>
        <w:tc>
          <w:tcPr>
            <w:tcW w:w="1701" w:type="dxa"/>
          </w:tcPr>
          <w:p w14:paraId="12553CD5" w14:textId="77777777" w:rsidR="00237E8B" w:rsidRPr="007974D0" w:rsidRDefault="00237E8B" w:rsidP="005F7BDF">
            <w:pPr>
              <w:spacing w:line="360" w:lineRule="auto"/>
              <w:rPr>
                <w:rFonts w:cs="Times New Roman"/>
                <w:b/>
                <w:sz w:val="20"/>
                <w:szCs w:val="20"/>
              </w:rPr>
            </w:pPr>
          </w:p>
        </w:tc>
        <w:tc>
          <w:tcPr>
            <w:tcW w:w="2724" w:type="dxa"/>
          </w:tcPr>
          <w:p w14:paraId="6B0B6888" w14:textId="77777777" w:rsidR="00237E8B" w:rsidRPr="007974D0" w:rsidRDefault="00237E8B" w:rsidP="005F7BDF">
            <w:pPr>
              <w:spacing w:line="360" w:lineRule="auto"/>
              <w:rPr>
                <w:rFonts w:cs="Times New Roman"/>
                <w:b/>
                <w:sz w:val="20"/>
                <w:szCs w:val="20"/>
              </w:rPr>
            </w:pPr>
          </w:p>
        </w:tc>
        <w:tc>
          <w:tcPr>
            <w:tcW w:w="3021" w:type="dxa"/>
          </w:tcPr>
          <w:p w14:paraId="2FB6093E" w14:textId="77777777" w:rsidR="00237E8B" w:rsidRPr="007974D0" w:rsidRDefault="00237E8B" w:rsidP="005F7BDF">
            <w:pPr>
              <w:spacing w:line="360" w:lineRule="auto"/>
              <w:rPr>
                <w:rFonts w:cs="Times New Roman"/>
                <w:b/>
                <w:sz w:val="20"/>
                <w:szCs w:val="20"/>
              </w:rPr>
            </w:pPr>
          </w:p>
        </w:tc>
      </w:tr>
      <w:tr w:rsidR="00237E8B" w:rsidRPr="007974D0" w14:paraId="229B5B51" w14:textId="77777777" w:rsidTr="007974D0">
        <w:tc>
          <w:tcPr>
            <w:tcW w:w="1413" w:type="dxa"/>
          </w:tcPr>
          <w:p w14:paraId="0E50FE19" w14:textId="77777777" w:rsidR="00237E8B" w:rsidRPr="007974D0" w:rsidRDefault="00237E8B" w:rsidP="005F7BDF">
            <w:pPr>
              <w:spacing w:line="360" w:lineRule="auto"/>
              <w:rPr>
                <w:rFonts w:cs="Times New Roman"/>
                <w:b/>
                <w:sz w:val="20"/>
                <w:szCs w:val="20"/>
              </w:rPr>
            </w:pPr>
          </w:p>
        </w:tc>
        <w:tc>
          <w:tcPr>
            <w:tcW w:w="1701" w:type="dxa"/>
          </w:tcPr>
          <w:p w14:paraId="5430AB98" w14:textId="77777777" w:rsidR="00237E8B" w:rsidRPr="007974D0" w:rsidRDefault="00237E8B" w:rsidP="005F7BDF">
            <w:pPr>
              <w:spacing w:line="360" w:lineRule="auto"/>
              <w:rPr>
                <w:rFonts w:cs="Times New Roman"/>
                <w:b/>
                <w:sz w:val="20"/>
                <w:szCs w:val="20"/>
              </w:rPr>
            </w:pPr>
          </w:p>
        </w:tc>
        <w:tc>
          <w:tcPr>
            <w:tcW w:w="2724" w:type="dxa"/>
          </w:tcPr>
          <w:p w14:paraId="6A33CDFE" w14:textId="77777777" w:rsidR="00237E8B" w:rsidRPr="007974D0" w:rsidRDefault="00237E8B" w:rsidP="005F7BDF">
            <w:pPr>
              <w:spacing w:line="360" w:lineRule="auto"/>
              <w:rPr>
                <w:rFonts w:cs="Times New Roman"/>
                <w:b/>
                <w:sz w:val="20"/>
                <w:szCs w:val="20"/>
              </w:rPr>
            </w:pPr>
          </w:p>
        </w:tc>
        <w:tc>
          <w:tcPr>
            <w:tcW w:w="3021" w:type="dxa"/>
          </w:tcPr>
          <w:p w14:paraId="60727911" w14:textId="77777777" w:rsidR="00237E8B" w:rsidRPr="007974D0" w:rsidRDefault="00237E8B" w:rsidP="005F7BDF">
            <w:pPr>
              <w:spacing w:line="360" w:lineRule="auto"/>
              <w:rPr>
                <w:rFonts w:cs="Times New Roman"/>
                <w:b/>
                <w:sz w:val="20"/>
                <w:szCs w:val="20"/>
              </w:rPr>
            </w:pPr>
          </w:p>
        </w:tc>
      </w:tr>
    </w:tbl>
    <w:p w14:paraId="735115F9" w14:textId="77777777" w:rsidR="007974D0" w:rsidRDefault="007974D0" w:rsidP="00BE6CCF"/>
    <w:p w14:paraId="3AB2A863" w14:textId="38AA68B4" w:rsidR="00BE6CCF" w:rsidRPr="00BE6CCF" w:rsidRDefault="00BE6CCF" w:rsidP="00BE6CCF">
      <w:r w:rsidRPr="00BE6CCF">
        <w:t xml:space="preserve">La formación de estos grupos puede ser organizada desde el establecimiento, </w:t>
      </w:r>
      <w:r w:rsidR="005A03EE">
        <w:t xml:space="preserve">o en forma autónoma, </w:t>
      </w:r>
      <w:r w:rsidRPr="00BE6CCF">
        <w:t xml:space="preserve">teniendo las siguientes </w:t>
      </w:r>
      <w:r>
        <w:t>consideraciones:</w:t>
      </w:r>
    </w:p>
    <w:p w14:paraId="093350B4" w14:textId="6EFE746E" w:rsidR="00A718B8" w:rsidRPr="00E508CE" w:rsidRDefault="00A718B8" w:rsidP="00A718B8">
      <w:r w:rsidRPr="00E508CE">
        <w:rPr>
          <w:b/>
        </w:rPr>
        <w:t>La metodología</w:t>
      </w:r>
      <w:r w:rsidRPr="00E508CE">
        <w:t xml:space="preserve"> </w:t>
      </w:r>
      <w:r w:rsidR="005A03EE">
        <w:t>se requiere c</w:t>
      </w:r>
      <w:r w:rsidRPr="00E508CE">
        <w:t>apacitacion con didáctica de sesiones participativas, con talleres grupales, análisis de caso u otra.</w:t>
      </w:r>
    </w:p>
    <w:p w14:paraId="10ABC3EA" w14:textId="7DC5CAD9" w:rsidR="00A718B8" w:rsidRPr="00E508CE" w:rsidRDefault="00A718B8" w:rsidP="00A718B8">
      <w:pPr>
        <w:spacing w:after="160" w:line="252" w:lineRule="auto"/>
      </w:pPr>
      <w:r w:rsidRPr="00E508CE">
        <w:rPr>
          <w:b/>
        </w:rPr>
        <w:t>Evaluación:</w:t>
      </w:r>
      <w:r w:rsidRPr="00E508CE">
        <w:t xml:space="preserve"> Se debe incluir evaluación la que permita identificar las herramientas de las monitoras en apoyo a las madres primigestas y las competencias para realizar el </w:t>
      </w:r>
      <w:r w:rsidR="00BE6CCF">
        <w:t xml:space="preserve">contención y </w:t>
      </w:r>
      <w:r w:rsidRPr="00E508CE">
        <w:t>acompañamiento madre a madre.</w:t>
      </w:r>
    </w:p>
    <w:p w14:paraId="3C2502F1" w14:textId="62479DC0" w:rsidR="00BE6CCF" w:rsidRDefault="00A718B8" w:rsidP="00A718B8">
      <w:r w:rsidRPr="00E508CE">
        <w:rPr>
          <w:b/>
          <w:bCs/>
        </w:rPr>
        <w:t>Contenidos:</w:t>
      </w:r>
      <w:r w:rsidRPr="00E508CE">
        <w:t xml:space="preserve"> La profundidad de los contenidos estará relacionado al grupo objetivo,</w:t>
      </w:r>
      <w:r w:rsidR="00BE6CCF">
        <w:t xml:space="preserve"> se sugiere hacer mucho énfasis en el alcance de estos grupos y en las medidas de derivación a atención de profesionales en caso de problemas específicos e la lactancia </w:t>
      </w:r>
    </w:p>
    <w:p w14:paraId="334DD71E" w14:textId="07BF9CF0" w:rsidR="003303A5" w:rsidRPr="00E508CE" w:rsidRDefault="003303A5" w:rsidP="00EE3A46">
      <w:pPr>
        <w:pStyle w:val="Prrafodelista"/>
        <w:numPr>
          <w:ilvl w:val="0"/>
          <w:numId w:val="20"/>
        </w:numPr>
      </w:pPr>
      <w:r w:rsidRPr="004E742E">
        <w:rPr>
          <w:rFonts w:eastAsia="Times New Roman" w:cs="Arial"/>
        </w:rPr>
        <w:t>Descripción de ¿qué es un grupo de apoyo?</w:t>
      </w:r>
      <w:r w:rsidR="00BE6CCF" w:rsidRPr="004E742E">
        <w:rPr>
          <w:rFonts w:eastAsia="Times New Roman" w:cs="Arial"/>
        </w:rPr>
        <w:t>, c</w:t>
      </w:r>
      <w:r w:rsidRPr="004E742E">
        <w:rPr>
          <w:rFonts w:eastAsia="Times New Roman" w:cs="Arial"/>
        </w:rPr>
        <w:t>aracterísticas de las monitoras y ámbitos de acción</w:t>
      </w:r>
      <w:r w:rsidR="004E742E" w:rsidRPr="004E742E">
        <w:rPr>
          <w:rFonts w:eastAsia="Times New Roman" w:cs="Arial"/>
        </w:rPr>
        <w:t xml:space="preserve">, </w:t>
      </w:r>
      <w:r w:rsidR="004E742E">
        <w:rPr>
          <w:rFonts w:eastAsia="Times New Roman" w:cs="Arial"/>
        </w:rPr>
        <w:t>h</w:t>
      </w:r>
      <w:r w:rsidRPr="004E742E">
        <w:rPr>
          <w:rFonts w:eastAsia="Times New Roman" w:cs="Arial"/>
        </w:rPr>
        <w:t>abilidades comunicacionales, comunicación efectiva</w:t>
      </w:r>
      <w:r w:rsidRPr="00E508CE">
        <w:t xml:space="preserve"> </w:t>
      </w:r>
    </w:p>
    <w:p w14:paraId="6E9304AB" w14:textId="6F88BC2E" w:rsidR="003303A5" w:rsidRPr="00E508CE" w:rsidRDefault="003303A5" w:rsidP="00EE3A46">
      <w:pPr>
        <w:pStyle w:val="Prrafodelista"/>
        <w:numPr>
          <w:ilvl w:val="0"/>
          <w:numId w:val="20"/>
        </w:numPr>
        <w:rPr>
          <w:rFonts w:eastAsia="Times New Roman" w:cs="Arial"/>
        </w:rPr>
      </w:pPr>
      <w:r w:rsidRPr="00E508CE">
        <w:rPr>
          <w:rFonts w:eastAsia="Times New Roman" w:cs="Arial"/>
        </w:rPr>
        <w:t>Lactancia, beneficios de la madre y el niño/a</w:t>
      </w:r>
    </w:p>
    <w:p w14:paraId="6BA82B11" w14:textId="73E2CA93" w:rsidR="003303A5" w:rsidRPr="00E508CE" w:rsidRDefault="003303A5" w:rsidP="00EE3A46">
      <w:pPr>
        <w:pStyle w:val="Prrafodelista"/>
        <w:numPr>
          <w:ilvl w:val="0"/>
          <w:numId w:val="20"/>
        </w:numPr>
        <w:rPr>
          <w:rFonts w:eastAsia="Times New Roman" w:cs="Arial"/>
        </w:rPr>
      </w:pPr>
      <w:r w:rsidRPr="00E508CE">
        <w:rPr>
          <w:rFonts w:eastAsia="Times New Roman" w:cs="Arial"/>
        </w:rPr>
        <w:t>Mitos comunes y como derribarlos</w:t>
      </w:r>
    </w:p>
    <w:p w14:paraId="02F98137" w14:textId="33C69483" w:rsidR="003303A5" w:rsidRPr="00E508CE" w:rsidRDefault="003303A5" w:rsidP="00EE3A46">
      <w:pPr>
        <w:pStyle w:val="Prrafodelista"/>
        <w:numPr>
          <w:ilvl w:val="0"/>
          <w:numId w:val="20"/>
        </w:numPr>
        <w:rPr>
          <w:rFonts w:eastAsia="Times New Roman" w:cs="Arial"/>
        </w:rPr>
      </w:pPr>
      <w:r w:rsidRPr="00E508CE">
        <w:rPr>
          <w:rFonts w:eastAsia="Times New Roman" w:cs="Arial"/>
        </w:rPr>
        <w:t>Técnicas de lactancia y extracción, conservación de la leche en domicilio</w:t>
      </w:r>
    </w:p>
    <w:p w14:paraId="61E954B7" w14:textId="47909DA2" w:rsidR="00613B96" w:rsidRPr="00E508CE" w:rsidRDefault="00613B96" w:rsidP="00EE3A46">
      <w:pPr>
        <w:pStyle w:val="Prrafodelista"/>
        <w:numPr>
          <w:ilvl w:val="0"/>
          <w:numId w:val="20"/>
        </w:numPr>
      </w:pPr>
      <w:r w:rsidRPr="00E508CE">
        <w:t xml:space="preserve">Principales consideraciones en la práctica del amamantamiento </w:t>
      </w:r>
    </w:p>
    <w:p w14:paraId="643C2760" w14:textId="411845C8" w:rsidR="003303A5" w:rsidRPr="00E508CE" w:rsidRDefault="003303A5" w:rsidP="00EE3A46">
      <w:pPr>
        <w:pStyle w:val="Prrafodelista"/>
        <w:numPr>
          <w:ilvl w:val="0"/>
          <w:numId w:val="20"/>
        </w:numPr>
        <w:rPr>
          <w:rFonts w:eastAsia="Times New Roman" w:cs="Arial"/>
        </w:rPr>
      </w:pPr>
      <w:r w:rsidRPr="00E508CE">
        <w:rPr>
          <w:rFonts w:eastAsia="Times New Roman" w:cs="Arial"/>
        </w:rPr>
        <w:t xml:space="preserve">Legislación y como </w:t>
      </w:r>
      <w:r w:rsidR="00613B96" w:rsidRPr="00E508CE">
        <w:rPr>
          <w:rFonts w:eastAsia="Times New Roman" w:cs="Arial"/>
        </w:rPr>
        <w:t>apoya a las madres p</w:t>
      </w:r>
      <w:r w:rsidRPr="00E508CE">
        <w:rPr>
          <w:rFonts w:eastAsia="Times New Roman" w:cs="Arial"/>
        </w:rPr>
        <w:t>ara protección de la lactancia</w:t>
      </w:r>
    </w:p>
    <w:p w14:paraId="20355381" w14:textId="08C4E659" w:rsidR="003303A5" w:rsidRDefault="003303A5" w:rsidP="00EE3A46">
      <w:pPr>
        <w:pStyle w:val="Prrafodelista"/>
        <w:numPr>
          <w:ilvl w:val="0"/>
          <w:numId w:val="20"/>
        </w:numPr>
      </w:pPr>
      <w:r w:rsidRPr="00E508CE">
        <w:t>Código de comercialización de sucedáneo de la leche.</w:t>
      </w:r>
    </w:p>
    <w:p w14:paraId="04C5A599" w14:textId="77777777" w:rsidR="007974D0" w:rsidRDefault="007974D0" w:rsidP="007974D0">
      <w:pPr>
        <w:ind w:left="360"/>
      </w:pPr>
    </w:p>
    <w:p w14:paraId="5372755A" w14:textId="5CF45AA2" w:rsidR="004E742E" w:rsidRDefault="004E742E">
      <w:pPr>
        <w:spacing w:after="160" w:line="259" w:lineRule="auto"/>
      </w:pPr>
      <w:r>
        <w:br w:type="page"/>
      </w:r>
    </w:p>
    <w:p w14:paraId="0DC0DD2C" w14:textId="43C7525D" w:rsidR="00237E8B" w:rsidRPr="005A03EE" w:rsidRDefault="00656162" w:rsidP="00656162">
      <w:pPr>
        <w:pStyle w:val="Ttulo2"/>
        <w:rPr>
          <w:rFonts w:asciiTheme="minorHAnsi" w:eastAsiaTheme="minorHAnsi" w:hAnsiTheme="minorHAnsi"/>
        </w:rPr>
      </w:pPr>
      <w:bookmarkStart w:id="42" w:name="_Toc532832834"/>
      <w:r>
        <w:lastRenderedPageBreak/>
        <w:t xml:space="preserve">VI. </w:t>
      </w:r>
      <w:r w:rsidR="00237E8B" w:rsidRPr="005A03EE">
        <w:rPr>
          <w:rFonts w:asciiTheme="minorHAnsi" w:eastAsiaTheme="minorHAnsi" w:hAnsiTheme="minorHAnsi"/>
        </w:rPr>
        <w:t>Catastro de Jardines Infantiles pertenecientes a su sector.</w:t>
      </w:r>
      <w:bookmarkEnd w:id="42"/>
    </w:p>
    <w:p w14:paraId="3AF1A3F9" w14:textId="77777777" w:rsidR="00237E8B" w:rsidRPr="005A03EE" w:rsidRDefault="00237E8B" w:rsidP="00237E8B">
      <w:pPr>
        <w:rPr>
          <w:rFonts w:cs="Arial"/>
          <w:lang w:val="es-ES"/>
        </w:rPr>
      </w:pPr>
    </w:p>
    <w:p w14:paraId="632C49C4" w14:textId="77777777" w:rsidR="00237E8B" w:rsidRPr="00E508CE" w:rsidRDefault="00237E8B" w:rsidP="00E66CC1">
      <w:pPr>
        <w:rPr>
          <w:lang w:val="es-ES"/>
        </w:rPr>
      </w:pPr>
      <w:r w:rsidRPr="00E508CE">
        <w:rPr>
          <w:lang w:val="es-ES"/>
        </w:rPr>
        <w:t>Requisito sólo para APS</w:t>
      </w:r>
    </w:p>
    <w:p w14:paraId="3516DAE4" w14:textId="77777777" w:rsidR="00237E8B" w:rsidRPr="00E508CE" w:rsidRDefault="00237E8B" w:rsidP="00237E8B">
      <w:pPr>
        <w:rPr>
          <w:rFonts w:cs="Arial"/>
          <w:lang w:val="es-ES"/>
        </w:rPr>
      </w:pPr>
      <w:r w:rsidRPr="00E508CE">
        <w:rPr>
          <w:rFonts w:cs="Arial"/>
          <w:lang w:val="es-ES"/>
        </w:rPr>
        <w:t>Mantener el registro de los jardines acreditados y no acreditados como JIALMA.</w:t>
      </w:r>
    </w:p>
    <w:p w14:paraId="48D82BE1" w14:textId="77777777" w:rsidR="00237E8B" w:rsidRPr="00E508CE" w:rsidRDefault="00237E8B" w:rsidP="00237E8B">
      <w:pPr>
        <w:spacing w:line="360" w:lineRule="auto"/>
        <w:jc w:val="center"/>
        <w:rPr>
          <w:rFonts w:cs="Arial"/>
          <w:b/>
          <w:lang w:val="es-ES"/>
        </w:rPr>
      </w:pPr>
    </w:p>
    <w:tbl>
      <w:tblPr>
        <w:tblStyle w:val="Tablaconcuadrcula"/>
        <w:tblW w:w="9215" w:type="dxa"/>
        <w:tblInd w:w="-289" w:type="dxa"/>
        <w:tblLook w:val="04A0" w:firstRow="1" w:lastRow="0" w:firstColumn="1" w:lastColumn="0" w:noHBand="0" w:noVBand="1"/>
      </w:tblPr>
      <w:tblGrid>
        <w:gridCol w:w="2090"/>
        <w:gridCol w:w="1617"/>
        <w:gridCol w:w="2106"/>
        <w:gridCol w:w="1701"/>
        <w:gridCol w:w="1701"/>
      </w:tblGrid>
      <w:tr w:rsidR="00237E8B" w:rsidRPr="00E508CE" w14:paraId="0C3A2996" w14:textId="77777777" w:rsidTr="005F7BDF">
        <w:trPr>
          <w:trHeight w:val="418"/>
        </w:trPr>
        <w:tc>
          <w:tcPr>
            <w:tcW w:w="2090" w:type="dxa"/>
            <w:shd w:val="clear" w:color="auto" w:fill="D9D9D9" w:themeFill="background1" w:themeFillShade="D9"/>
          </w:tcPr>
          <w:p w14:paraId="2818226B" w14:textId="77777777" w:rsidR="00237E8B" w:rsidRPr="00E508CE" w:rsidRDefault="00237E8B" w:rsidP="005F7BDF">
            <w:pPr>
              <w:spacing w:line="360" w:lineRule="auto"/>
              <w:rPr>
                <w:rFonts w:cs="Arial"/>
                <w:b/>
              </w:rPr>
            </w:pPr>
            <w:r w:rsidRPr="00E508CE">
              <w:rPr>
                <w:rFonts w:cs="Arial"/>
                <w:b/>
              </w:rPr>
              <w:t>Nombre del Jardín o Sala cuna</w:t>
            </w:r>
          </w:p>
        </w:tc>
        <w:tc>
          <w:tcPr>
            <w:tcW w:w="1617" w:type="dxa"/>
            <w:shd w:val="clear" w:color="auto" w:fill="D9D9D9" w:themeFill="background1" w:themeFillShade="D9"/>
          </w:tcPr>
          <w:p w14:paraId="40ED27E1" w14:textId="77777777" w:rsidR="00237E8B" w:rsidRPr="00E508CE" w:rsidRDefault="00237E8B" w:rsidP="005F7BDF">
            <w:pPr>
              <w:spacing w:line="360" w:lineRule="auto"/>
              <w:rPr>
                <w:rFonts w:cs="Arial"/>
                <w:b/>
              </w:rPr>
            </w:pPr>
            <w:r w:rsidRPr="00E508CE">
              <w:rPr>
                <w:rFonts w:cs="Arial"/>
                <w:b/>
              </w:rPr>
              <w:t>Dependencia</w:t>
            </w:r>
          </w:p>
          <w:p w14:paraId="651FC7BD" w14:textId="77777777" w:rsidR="00237E8B" w:rsidRPr="00E508CE" w:rsidRDefault="00237E8B" w:rsidP="005F7BDF">
            <w:pPr>
              <w:spacing w:line="360" w:lineRule="auto"/>
              <w:rPr>
                <w:rFonts w:cs="Arial"/>
                <w:b/>
              </w:rPr>
            </w:pPr>
            <w:r w:rsidRPr="00E508CE">
              <w:rPr>
                <w:rFonts w:cs="Arial"/>
                <w:b/>
              </w:rPr>
              <w:t>Junji/ Integra</w:t>
            </w:r>
          </w:p>
        </w:tc>
        <w:tc>
          <w:tcPr>
            <w:tcW w:w="2106" w:type="dxa"/>
            <w:shd w:val="clear" w:color="auto" w:fill="D9D9D9" w:themeFill="background1" w:themeFillShade="D9"/>
          </w:tcPr>
          <w:p w14:paraId="0F3E982C" w14:textId="77777777" w:rsidR="00237E8B" w:rsidRPr="00E508CE" w:rsidRDefault="00237E8B" w:rsidP="005F7BDF">
            <w:pPr>
              <w:spacing w:line="360" w:lineRule="auto"/>
              <w:rPr>
                <w:rFonts w:cs="Arial"/>
                <w:b/>
              </w:rPr>
            </w:pPr>
            <w:r w:rsidRPr="00E508CE">
              <w:rPr>
                <w:rFonts w:cs="Arial"/>
                <w:b/>
              </w:rPr>
              <w:t>Nombre de la encargada de lactancia materna o directora</w:t>
            </w:r>
          </w:p>
        </w:tc>
        <w:tc>
          <w:tcPr>
            <w:tcW w:w="1701" w:type="dxa"/>
            <w:shd w:val="clear" w:color="auto" w:fill="D9D9D9" w:themeFill="background1" w:themeFillShade="D9"/>
          </w:tcPr>
          <w:p w14:paraId="6F6082C8" w14:textId="77777777" w:rsidR="00237E8B" w:rsidRPr="00E508CE" w:rsidRDefault="00237E8B" w:rsidP="005F7BDF">
            <w:pPr>
              <w:spacing w:line="360" w:lineRule="auto"/>
              <w:rPr>
                <w:rFonts w:cs="Arial"/>
                <w:b/>
              </w:rPr>
            </w:pPr>
            <w:r w:rsidRPr="00E508CE">
              <w:rPr>
                <w:rFonts w:cs="Arial"/>
                <w:b/>
              </w:rPr>
              <w:t>Correo y n° de contacto</w:t>
            </w:r>
          </w:p>
        </w:tc>
        <w:tc>
          <w:tcPr>
            <w:tcW w:w="1701" w:type="dxa"/>
            <w:shd w:val="clear" w:color="auto" w:fill="D9D9D9" w:themeFill="background1" w:themeFillShade="D9"/>
          </w:tcPr>
          <w:p w14:paraId="648638B3" w14:textId="77777777" w:rsidR="00237E8B" w:rsidRPr="00E508CE" w:rsidRDefault="00237E8B" w:rsidP="005F7BDF">
            <w:pPr>
              <w:spacing w:line="360" w:lineRule="auto"/>
              <w:rPr>
                <w:rFonts w:cs="Arial"/>
                <w:b/>
              </w:rPr>
            </w:pPr>
            <w:r w:rsidRPr="00E508CE">
              <w:rPr>
                <w:rFonts w:cs="Arial"/>
                <w:b/>
              </w:rPr>
              <w:t xml:space="preserve">Dirección </w:t>
            </w:r>
          </w:p>
        </w:tc>
      </w:tr>
      <w:tr w:rsidR="00237E8B" w:rsidRPr="00E508CE" w14:paraId="6B3411EF" w14:textId="77777777" w:rsidTr="005F7BDF">
        <w:trPr>
          <w:trHeight w:val="535"/>
        </w:trPr>
        <w:tc>
          <w:tcPr>
            <w:tcW w:w="2090" w:type="dxa"/>
          </w:tcPr>
          <w:p w14:paraId="2E5A0AF4" w14:textId="77777777" w:rsidR="00237E8B" w:rsidRPr="00E508CE" w:rsidRDefault="00237E8B" w:rsidP="005F7BDF">
            <w:pPr>
              <w:spacing w:line="360" w:lineRule="auto"/>
              <w:rPr>
                <w:rFonts w:cs="Arial"/>
                <w:b/>
              </w:rPr>
            </w:pPr>
          </w:p>
          <w:p w14:paraId="4F62F39A" w14:textId="77777777" w:rsidR="00237E8B" w:rsidRPr="00E508CE" w:rsidRDefault="00237E8B" w:rsidP="005F7BDF">
            <w:pPr>
              <w:spacing w:line="360" w:lineRule="auto"/>
              <w:rPr>
                <w:rFonts w:cs="Arial"/>
                <w:b/>
              </w:rPr>
            </w:pPr>
          </w:p>
        </w:tc>
        <w:tc>
          <w:tcPr>
            <w:tcW w:w="1617" w:type="dxa"/>
          </w:tcPr>
          <w:p w14:paraId="2228474B" w14:textId="77777777" w:rsidR="00237E8B" w:rsidRPr="00E508CE" w:rsidRDefault="00237E8B" w:rsidP="005F7BDF">
            <w:pPr>
              <w:spacing w:line="360" w:lineRule="auto"/>
              <w:rPr>
                <w:rFonts w:cs="Arial"/>
                <w:b/>
              </w:rPr>
            </w:pPr>
          </w:p>
        </w:tc>
        <w:tc>
          <w:tcPr>
            <w:tcW w:w="2106" w:type="dxa"/>
          </w:tcPr>
          <w:p w14:paraId="7E43D4BF" w14:textId="77777777" w:rsidR="00237E8B" w:rsidRPr="00E508CE" w:rsidRDefault="00237E8B" w:rsidP="005F7BDF">
            <w:pPr>
              <w:spacing w:line="360" w:lineRule="auto"/>
              <w:rPr>
                <w:rFonts w:cs="Arial"/>
                <w:b/>
              </w:rPr>
            </w:pPr>
          </w:p>
        </w:tc>
        <w:tc>
          <w:tcPr>
            <w:tcW w:w="1701" w:type="dxa"/>
          </w:tcPr>
          <w:p w14:paraId="0B458EB0" w14:textId="77777777" w:rsidR="00237E8B" w:rsidRPr="00E508CE" w:rsidRDefault="00237E8B" w:rsidP="005F7BDF">
            <w:pPr>
              <w:spacing w:line="360" w:lineRule="auto"/>
              <w:rPr>
                <w:rFonts w:cs="Arial"/>
                <w:b/>
              </w:rPr>
            </w:pPr>
          </w:p>
        </w:tc>
        <w:tc>
          <w:tcPr>
            <w:tcW w:w="1701" w:type="dxa"/>
          </w:tcPr>
          <w:p w14:paraId="067FAD9D" w14:textId="77777777" w:rsidR="00237E8B" w:rsidRPr="00E508CE" w:rsidRDefault="00237E8B" w:rsidP="005F7BDF">
            <w:pPr>
              <w:spacing w:line="360" w:lineRule="auto"/>
              <w:rPr>
                <w:rFonts w:cs="Arial"/>
                <w:b/>
              </w:rPr>
            </w:pPr>
          </w:p>
        </w:tc>
      </w:tr>
      <w:tr w:rsidR="00237E8B" w:rsidRPr="00E508CE" w14:paraId="13DE077E" w14:textId="77777777" w:rsidTr="005F7BDF">
        <w:tc>
          <w:tcPr>
            <w:tcW w:w="2090" w:type="dxa"/>
          </w:tcPr>
          <w:p w14:paraId="47A0FCFA" w14:textId="77777777" w:rsidR="00237E8B" w:rsidRPr="00E508CE" w:rsidRDefault="00237E8B" w:rsidP="005F7BDF">
            <w:pPr>
              <w:spacing w:line="360" w:lineRule="auto"/>
              <w:rPr>
                <w:rFonts w:cs="Arial"/>
                <w:b/>
              </w:rPr>
            </w:pPr>
          </w:p>
          <w:p w14:paraId="0615E61B" w14:textId="77777777" w:rsidR="00237E8B" w:rsidRPr="00E508CE" w:rsidRDefault="00237E8B" w:rsidP="005F7BDF">
            <w:pPr>
              <w:spacing w:line="360" w:lineRule="auto"/>
              <w:rPr>
                <w:rFonts w:cs="Arial"/>
                <w:b/>
              </w:rPr>
            </w:pPr>
          </w:p>
        </w:tc>
        <w:tc>
          <w:tcPr>
            <w:tcW w:w="1617" w:type="dxa"/>
          </w:tcPr>
          <w:p w14:paraId="112940C6" w14:textId="77777777" w:rsidR="00237E8B" w:rsidRPr="00E508CE" w:rsidRDefault="00237E8B" w:rsidP="005F7BDF">
            <w:pPr>
              <w:spacing w:line="360" w:lineRule="auto"/>
              <w:rPr>
                <w:rFonts w:cs="Arial"/>
                <w:b/>
              </w:rPr>
            </w:pPr>
          </w:p>
        </w:tc>
        <w:tc>
          <w:tcPr>
            <w:tcW w:w="2106" w:type="dxa"/>
          </w:tcPr>
          <w:p w14:paraId="76A6B0C9" w14:textId="77777777" w:rsidR="00237E8B" w:rsidRPr="00E508CE" w:rsidRDefault="00237E8B" w:rsidP="005F7BDF">
            <w:pPr>
              <w:spacing w:line="360" w:lineRule="auto"/>
              <w:rPr>
                <w:rFonts w:cs="Arial"/>
                <w:b/>
              </w:rPr>
            </w:pPr>
          </w:p>
        </w:tc>
        <w:tc>
          <w:tcPr>
            <w:tcW w:w="1701" w:type="dxa"/>
          </w:tcPr>
          <w:p w14:paraId="73D90C72" w14:textId="77777777" w:rsidR="00237E8B" w:rsidRPr="00E508CE" w:rsidRDefault="00237E8B" w:rsidP="005F7BDF">
            <w:pPr>
              <w:spacing w:line="360" w:lineRule="auto"/>
              <w:rPr>
                <w:rFonts w:cs="Arial"/>
                <w:b/>
              </w:rPr>
            </w:pPr>
          </w:p>
        </w:tc>
        <w:tc>
          <w:tcPr>
            <w:tcW w:w="1701" w:type="dxa"/>
          </w:tcPr>
          <w:p w14:paraId="68BF7450" w14:textId="77777777" w:rsidR="00237E8B" w:rsidRPr="00E508CE" w:rsidRDefault="00237E8B" w:rsidP="005F7BDF">
            <w:pPr>
              <w:spacing w:line="360" w:lineRule="auto"/>
              <w:rPr>
                <w:rFonts w:cs="Arial"/>
                <w:b/>
              </w:rPr>
            </w:pPr>
          </w:p>
        </w:tc>
      </w:tr>
      <w:tr w:rsidR="00237E8B" w:rsidRPr="00E508CE" w14:paraId="1EA5D046" w14:textId="77777777" w:rsidTr="005F7BDF">
        <w:tc>
          <w:tcPr>
            <w:tcW w:w="2090" w:type="dxa"/>
          </w:tcPr>
          <w:p w14:paraId="47D22BDD" w14:textId="77777777" w:rsidR="00237E8B" w:rsidRPr="00E508CE" w:rsidRDefault="00237E8B" w:rsidP="005F7BDF">
            <w:pPr>
              <w:spacing w:line="360" w:lineRule="auto"/>
              <w:rPr>
                <w:rFonts w:cs="Arial"/>
                <w:b/>
              </w:rPr>
            </w:pPr>
          </w:p>
          <w:p w14:paraId="64E994E0" w14:textId="77777777" w:rsidR="00237E8B" w:rsidRPr="00E508CE" w:rsidRDefault="00237E8B" w:rsidP="005F7BDF">
            <w:pPr>
              <w:spacing w:line="360" w:lineRule="auto"/>
              <w:rPr>
                <w:rFonts w:cs="Arial"/>
                <w:b/>
              </w:rPr>
            </w:pPr>
          </w:p>
        </w:tc>
        <w:tc>
          <w:tcPr>
            <w:tcW w:w="1617" w:type="dxa"/>
          </w:tcPr>
          <w:p w14:paraId="70013C2D" w14:textId="77777777" w:rsidR="00237E8B" w:rsidRPr="00E508CE" w:rsidRDefault="00237E8B" w:rsidP="005F7BDF">
            <w:pPr>
              <w:spacing w:line="360" w:lineRule="auto"/>
              <w:rPr>
                <w:rFonts w:cs="Arial"/>
                <w:b/>
              </w:rPr>
            </w:pPr>
          </w:p>
        </w:tc>
        <w:tc>
          <w:tcPr>
            <w:tcW w:w="2106" w:type="dxa"/>
          </w:tcPr>
          <w:p w14:paraId="7A6E6C47" w14:textId="77777777" w:rsidR="00237E8B" w:rsidRPr="00E508CE" w:rsidRDefault="00237E8B" w:rsidP="005F7BDF">
            <w:pPr>
              <w:spacing w:line="360" w:lineRule="auto"/>
              <w:rPr>
                <w:rFonts w:cs="Arial"/>
                <w:b/>
              </w:rPr>
            </w:pPr>
          </w:p>
        </w:tc>
        <w:tc>
          <w:tcPr>
            <w:tcW w:w="1701" w:type="dxa"/>
          </w:tcPr>
          <w:p w14:paraId="793CC937" w14:textId="77777777" w:rsidR="00237E8B" w:rsidRPr="00E508CE" w:rsidRDefault="00237E8B" w:rsidP="005F7BDF">
            <w:pPr>
              <w:spacing w:line="360" w:lineRule="auto"/>
              <w:rPr>
                <w:rFonts w:cs="Arial"/>
                <w:b/>
              </w:rPr>
            </w:pPr>
          </w:p>
        </w:tc>
        <w:tc>
          <w:tcPr>
            <w:tcW w:w="1701" w:type="dxa"/>
          </w:tcPr>
          <w:p w14:paraId="2C0032B3" w14:textId="77777777" w:rsidR="00237E8B" w:rsidRPr="00E508CE" w:rsidRDefault="00237E8B" w:rsidP="005F7BDF">
            <w:pPr>
              <w:spacing w:line="360" w:lineRule="auto"/>
              <w:rPr>
                <w:rFonts w:cs="Arial"/>
                <w:b/>
              </w:rPr>
            </w:pPr>
          </w:p>
        </w:tc>
      </w:tr>
    </w:tbl>
    <w:p w14:paraId="35D17034" w14:textId="77777777" w:rsidR="00237E8B" w:rsidRPr="00857766" w:rsidRDefault="00237E8B" w:rsidP="00857766">
      <w:pPr>
        <w:spacing w:line="360" w:lineRule="auto"/>
        <w:rPr>
          <w:rFonts w:cs="Arial"/>
          <w:b/>
        </w:rPr>
      </w:pPr>
    </w:p>
    <w:p w14:paraId="3ECA5ACD" w14:textId="77777777" w:rsidR="00237E8B" w:rsidRPr="00E508CE" w:rsidRDefault="00237E8B" w:rsidP="00237E8B">
      <w:pPr>
        <w:spacing w:line="360" w:lineRule="auto"/>
        <w:rPr>
          <w:rFonts w:cs="Arial"/>
          <w:b/>
        </w:rPr>
      </w:pPr>
    </w:p>
    <w:p w14:paraId="740A3121" w14:textId="77777777" w:rsidR="00237E8B" w:rsidRPr="00E508CE" w:rsidRDefault="00237E8B" w:rsidP="00237E8B">
      <w:pPr>
        <w:spacing w:line="360" w:lineRule="auto"/>
        <w:rPr>
          <w:rFonts w:cs="Arial"/>
          <w:b/>
        </w:rPr>
      </w:pPr>
    </w:p>
    <w:p w14:paraId="460BA3D7" w14:textId="77777777" w:rsidR="00237E8B" w:rsidRPr="00E508CE" w:rsidRDefault="00237E8B" w:rsidP="00237E8B">
      <w:pPr>
        <w:spacing w:line="360" w:lineRule="auto"/>
        <w:rPr>
          <w:rFonts w:cs="Arial"/>
          <w:b/>
        </w:rPr>
      </w:pPr>
    </w:p>
    <w:p w14:paraId="47995BD4" w14:textId="77777777" w:rsidR="00237E8B" w:rsidRPr="00E508CE" w:rsidRDefault="00237E8B" w:rsidP="00237E8B">
      <w:pPr>
        <w:spacing w:line="360" w:lineRule="auto"/>
        <w:rPr>
          <w:rFonts w:cs="Arial"/>
          <w:b/>
        </w:rPr>
      </w:pPr>
    </w:p>
    <w:p w14:paraId="6BE7B954" w14:textId="77777777" w:rsidR="00237E8B" w:rsidRPr="00E508CE" w:rsidRDefault="00237E8B" w:rsidP="00237E8B">
      <w:pPr>
        <w:spacing w:line="360" w:lineRule="auto"/>
        <w:rPr>
          <w:rFonts w:cs="Times New Roman"/>
          <w:b/>
        </w:rPr>
      </w:pPr>
    </w:p>
    <w:p w14:paraId="33BDAB6D" w14:textId="77777777" w:rsidR="00237E8B" w:rsidRPr="00E508CE" w:rsidRDefault="00237E8B" w:rsidP="00237E8B">
      <w:pPr>
        <w:spacing w:line="360" w:lineRule="auto"/>
        <w:rPr>
          <w:rFonts w:cs="Times New Roman"/>
          <w:b/>
        </w:rPr>
      </w:pPr>
    </w:p>
    <w:p w14:paraId="0E663B42" w14:textId="3095AC24" w:rsidR="001F1473" w:rsidRPr="00E508CE" w:rsidRDefault="001F1473">
      <w:pPr>
        <w:spacing w:after="160" w:line="259" w:lineRule="auto"/>
        <w:rPr>
          <w:rFonts w:cs="Times New Roman"/>
          <w:b/>
        </w:rPr>
      </w:pPr>
      <w:r w:rsidRPr="00E508CE">
        <w:rPr>
          <w:rFonts w:cs="Times New Roman"/>
          <w:b/>
        </w:rPr>
        <w:br w:type="page"/>
      </w:r>
    </w:p>
    <w:p w14:paraId="1B36EECE" w14:textId="4BB6CAE7" w:rsidR="00237E8B" w:rsidRPr="005A03EE" w:rsidRDefault="00237E8B" w:rsidP="00EE3A46">
      <w:pPr>
        <w:pStyle w:val="Prrafodelista"/>
        <w:numPr>
          <w:ilvl w:val="0"/>
          <w:numId w:val="30"/>
        </w:numPr>
        <w:rPr>
          <w:rFonts w:cs="Arial"/>
          <w:b/>
        </w:rPr>
      </w:pPr>
      <w:r w:rsidRPr="005A03EE">
        <w:rPr>
          <w:rFonts w:cs="Arial"/>
          <w:b/>
        </w:rPr>
        <w:lastRenderedPageBreak/>
        <w:t>Constancia de la visita conjunta jardín o sala cuna y centro de salud:</w:t>
      </w:r>
    </w:p>
    <w:p w14:paraId="25740FE2" w14:textId="77777777" w:rsidR="00237E8B" w:rsidRPr="005A03EE" w:rsidRDefault="00237E8B" w:rsidP="00237E8B">
      <w:pPr>
        <w:jc w:val="center"/>
        <w:rPr>
          <w:rFonts w:cs="Arial"/>
          <w:b/>
        </w:rPr>
      </w:pPr>
    </w:p>
    <w:p w14:paraId="709220AC" w14:textId="77777777" w:rsidR="00237E8B" w:rsidRPr="00E508CE" w:rsidRDefault="00237E8B" w:rsidP="00237E8B">
      <w:pPr>
        <w:rPr>
          <w:rFonts w:cs="Arial"/>
          <w:b/>
        </w:rPr>
      </w:pPr>
      <w:r w:rsidRPr="00E508CE">
        <w:rPr>
          <w:rFonts w:cs="Arial"/>
          <w:b/>
        </w:rPr>
        <w:t>Fecha de visita: __________________</w:t>
      </w:r>
    </w:p>
    <w:p w14:paraId="30FC62F1" w14:textId="77777777" w:rsidR="00237E8B" w:rsidRPr="00E508CE" w:rsidRDefault="00237E8B" w:rsidP="00237E8B">
      <w:pPr>
        <w:rPr>
          <w:rFonts w:cs="Arial"/>
          <w:b/>
        </w:rPr>
      </w:pPr>
    </w:p>
    <w:tbl>
      <w:tblPr>
        <w:tblStyle w:val="Tablaconcuadrcula"/>
        <w:tblW w:w="0" w:type="auto"/>
        <w:tblLook w:val="04A0" w:firstRow="1" w:lastRow="0" w:firstColumn="1" w:lastColumn="0" w:noHBand="0" w:noVBand="1"/>
      </w:tblPr>
      <w:tblGrid>
        <w:gridCol w:w="5524"/>
        <w:gridCol w:w="3304"/>
      </w:tblGrid>
      <w:tr w:rsidR="00237E8B" w:rsidRPr="00E508CE" w14:paraId="27634E67" w14:textId="77777777" w:rsidTr="008D45F1">
        <w:tc>
          <w:tcPr>
            <w:tcW w:w="8828" w:type="dxa"/>
            <w:gridSpan w:val="2"/>
            <w:shd w:val="clear" w:color="auto" w:fill="E7E6E6" w:themeFill="background2"/>
          </w:tcPr>
          <w:p w14:paraId="5D6C8626" w14:textId="77777777" w:rsidR="00237E8B" w:rsidRPr="00E508CE" w:rsidRDefault="00237E8B" w:rsidP="005F7BDF">
            <w:pPr>
              <w:rPr>
                <w:rFonts w:cs="Arial"/>
                <w:b/>
              </w:rPr>
            </w:pPr>
            <w:r w:rsidRPr="00E508CE">
              <w:rPr>
                <w:rFonts w:cs="Arial"/>
                <w:b/>
              </w:rPr>
              <w:t xml:space="preserve">Sala cuna o jardín infantil </w:t>
            </w:r>
          </w:p>
        </w:tc>
      </w:tr>
      <w:tr w:rsidR="00237E8B" w:rsidRPr="00E508CE" w14:paraId="70B80BFD" w14:textId="77777777" w:rsidTr="00237E8B">
        <w:tc>
          <w:tcPr>
            <w:tcW w:w="5524" w:type="dxa"/>
          </w:tcPr>
          <w:p w14:paraId="27C37CCB" w14:textId="53248EB9" w:rsidR="00237E8B" w:rsidRPr="00E508CE" w:rsidRDefault="00237E8B" w:rsidP="005F7BDF">
            <w:pPr>
              <w:rPr>
                <w:rFonts w:cs="Arial"/>
              </w:rPr>
            </w:pPr>
            <w:r w:rsidRPr="00E508CE">
              <w:rPr>
                <w:rFonts w:cs="Arial"/>
              </w:rPr>
              <w:t>Nombre de</w:t>
            </w:r>
            <w:r w:rsidR="005E3EA6">
              <w:rPr>
                <w:rFonts w:cs="Arial"/>
              </w:rPr>
              <w:t xml:space="preserve">l </w:t>
            </w:r>
            <w:r w:rsidRPr="00E508CE">
              <w:rPr>
                <w:rFonts w:cs="Arial"/>
              </w:rPr>
              <w:t>encargad</w:t>
            </w:r>
            <w:r w:rsidR="005E3EA6">
              <w:rPr>
                <w:rFonts w:cs="Arial"/>
              </w:rPr>
              <w:t>o</w:t>
            </w:r>
            <w:r w:rsidRPr="00E508CE">
              <w:rPr>
                <w:rFonts w:cs="Arial"/>
              </w:rPr>
              <w:t xml:space="preserve"> de lactancia materna </w:t>
            </w:r>
          </w:p>
        </w:tc>
        <w:tc>
          <w:tcPr>
            <w:tcW w:w="3304" w:type="dxa"/>
          </w:tcPr>
          <w:p w14:paraId="11973424" w14:textId="77777777" w:rsidR="00237E8B" w:rsidRPr="00E508CE" w:rsidRDefault="00237E8B" w:rsidP="005F7BDF">
            <w:pPr>
              <w:rPr>
                <w:rFonts w:cs="Arial"/>
              </w:rPr>
            </w:pPr>
          </w:p>
        </w:tc>
      </w:tr>
      <w:tr w:rsidR="00237E8B" w:rsidRPr="00E508CE" w14:paraId="3F86A425" w14:textId="77777777" w:rsidTr="00237E8B">
        <w:tc>
          <w:tcPr>
            <w:tcW w:w="5524" w:type="dxa"/>
          </w:tcPr>
          <w:p w14:paraId="5FB0CA9D" w14:textId="77777777" w:rsidR="00237E8B" w:rsidRPr="00E508CE" w:rsidRDefault="00237E8B" w:rsidP="005F7BDF">
            <w:pPr>
              <w:rPr>
                <w:rFonts w:cs="Arial"/>
              </w:rPr>
            </w:pPr>
            <w:r w:rsidRPr="00E508CE">
              <w:rPr>
                <w:rFonts w:cs="Arial"/>
              </w:rPr>
              <w:t xml:space="preserve">Nombre del establecimiento </w:t>
            </w:r>
          </w:p>
        </w:tc>
        <w:tc>
          <w:tcPr>
            <w:tcW w:w="3304" w:type="dxa"/>
          </w:tcPr>
          <w:p w14:paraId="1C59E3D8" w14:textId="77777777" w:rsidR="00237E8B" w:rsidRPr="00E508CE" w:rsidRDefault="00237E8B" w:rsidP="005F7BDF">
            <w:pPr>
              <w:rPr>
                <w:rFonts w:cs="Arial"/>
              </w:rPr>
            </w:pPr>
          </w:p>
        </w:tc>
      </w:tr>
      <w:tr w:rsidR="00237E8B" w:rsidRPr="00E508CE" w14:paraId="1376B1EF" w14:textId="77777777" w:rsidTr="00237E8B">
        <w:tc>
          <w:tcPr>
            <w:tcW w:w="5524" w:type="dxa"/>
          </w:tcPr>
          <w:p w14:paraId="2B53EEA4" w14:textId="77777777" w:rsidR="00237E8B" w:rsidRPr="00E508CE" w:rsidRDefault="00237E8B" w:rsidP="005F7BDF">
            <w:pPr>
              <w:rPr>
                <w:rFonts w:cs="Arial"/>
              </w:rPr>
            </w:pPr>
            <w:r w:rsidRPr="00E508CE">
              <w:rPr>
                <w:rFonts w:cs="Arial"/>
              </w:rPr>
              <w:t>Dirección y comuna de la sala cuna o jardín infantil.</w:t>
            </w:r>
          </w:p>
        </w:tc>
        <w:tc>
          <w:tcPr>
            <w:tcW w:w="3304" w:type="dxa"/>
          </w:tcPr>
          <w:p w14:paraId="4DF6E331" w14:textId="77777777" w:rsidR="00237E8B" w:rsidRPr="00E508CE" w:rsidRDefault="00237E8B" w:rsidP="005F7BDF">
            <w:pPr>
              <w:rPr>
                <w:rFonts w:cs="Arial"/>
              </w:rPr>
            </w:pPr>
          </w:p>
        </w:tc>
      </w:tr>
      <w:tr w:rsidR="00237E8B" w:rsidRPr="00E508CE" w14:paraId="33617FF3" w14:textId="77777777" w:rsidTr="00237E8B">
        <w:tc>
          <w:tcPr>
            <w:tcW w:w="5524" w:type="dxa"/>
          </w:tcPr>
          <w:p w14:paraId="4B94DD37" w14:textId="77777777" w:rsidR="00237E8B" w:rsidRPr="00E508CE" w:rsidRDefault="00237E8B" w:rsidP="005F7BDF">
            <w:pPr>
              <w:rPr>
                <w:rFonts w:cs="Arial"/>
              </w:rPr>
            </w:pPr>
            <w:r w:rsidRPr="00E508CE">
              <w:rPr>
                <w:rFonts w:cs="Arial"/>
              </w:rPr>
              <w:t xml:space="preserve">Correo electrónico de contacto </w:t>
            </w:r>
          </w:p>
        </w:tc>
        <w:tc>
          <w:tcPr>
            <w:tcW w:w="3304" w:type="dxa"/>
          </w:tcPr>
          <w:p w14:paraId="28F75415" w14:textId="77777777" w:rsidR="00237E8B" w:rsidRPr="00E508CE" w:rsidRDefault="00237E8B" w:rsidP="005F7BDF">
            <w:pPr>
              <w:rPr>
                <w:rFonts w:cs="Arial"/>
              </w:rPr>
            </w:pPr>
          </w:p>
        </w:tc>
      </w:tr>
      <w:tr w:rsidR="00237E8B" w:rsidRPr="00E508CE" w14:paraId="66AFD369" w14:textId="77777777" w:rsidTr="00237E8B">
        <w:tc>
          <w:tcPr>
            <w:tcW w:w="5524" w:type="dxa"/>
          </w:tcPr>
          <w:p w14:paraId="3E764A58" w14:textId="77777777" w:rsidR="00237E8B" w:rsidRPr="00E508CE" w:rsidRDefault="00237E8B" w:rsidP="005F7BDF">
            <w:pPr>
              <w:rPr>
                <w:rFonts w:cs="Arial"/>
              </w:rPr>
            </w:pPr>
            <w:r w:rsidRPr="00E508CE">
              <w:rPr>
                <w:rFonts w:cs="Arial"/>
              </w:rPr>
              <w:t xml:space="preserve">Teléfono de contacto </w:t>
            </w:r>
          </w:p>
        </w:tc>
        <w:tc>
          <w:tcPr>
            <w:tcW w:w="3304" w:type="dxa"/>
          </w:tcPr>
          <w:p w14:paraId="5B0EED3B" w14:textId="77777777" w:rsidR="00237E8B" w:rsidRPr="00E508CE" w:rsidRDefault="00237E8B" w:rsidP="005F7BDF">
            <w:pPr>
              <w:rPr>
                <w:rFonts w:cs="Arial"/>
              </w:rPr>
            </w:pPr>
          </w:p>
        </w:tc>
      </w:tr>
      <w:tr w:rsidR="00237E8B" w:rsidRPr="00E508CE" w14:paraId="13F88280" w14:textId="77777777" w:rsidTr="008D45F1">
        <w:tc>
          <w:tcPr>
            <w:tcW w:w="8828" w:type="dxa"/>
            <w:gridSpan w:val="2"/>
            <w:shd w:val="clear" w:color="auto" w:fill="E7E6E6" w:themeFill="background2"/>
          </w:tcPr>
          <w:p w14:paraId="024E6154" w14:textId="77777777" w:rsidR="00237E8B" w:rsidRPr="00E508CE" w:rsidRDefault="00237E8B" w:rsidP="005F7BDF">
            <w:pPr>
              <w:rPr>
                <w:rFonts w:cs="Arial"/>
                <w:b/>
              </w:rPr>
            </w:pPr>
            <w:r w:rsidRPr="00E508CE">
              <w:rPr>
                <w:rFonts w:cs="Arial"/>
                <w:b/>
              </w:rPr>
              <w:t>Establecimiento de salud</w:t>
            </w:r>
          </w:p>
        </w:tc>
      </w:tr>
      <w:tr w:rsidR="00237E8B" w:rsidRPr="00E508CE" w14:paraId="4C67FAB1" w14:textId="77777777" w:rsidTr="00237E8B">
        <w:tc>
          <w:tcPr>
            <w:tcW w:w="5524" w:type="dxa"/>
          </w:tcPr>
          <w:p w14:paraId="3FB317B5" w14:textId="77777777" w:rsidR="00237E8B" w:rsidRPr="00E508CE" w:rsidRDefault="00237E8B" w:rsidP="005F7BDF">
            <w:pPr>
              <w:rPr>
                <w:rFonts w:cs="Arial"/>
              </w:rPr>
            </w:pPr>
            <w:r w:rsidRPr="00E508CE">
              <w:rPr>
                <w:rFonts w:cs="Arial"/>
              </w:rPr>
              <w:t>Nombre del encargado(a) del CLLM en el establecimiento de salud</w:t>
            </w:r>
          </w:p>
        </w:tc>
        <w:tc>
          <w:tcPr>
            <w:tcW w:w="3304" w:type="dxa"/>
          </w:tcPr>
          <w:p w14:paraId="54A155DE" w14:textId="77777777" w:rsidR="00237E8B" w:rsidRPr="00E508CE" w:rsidRDefault="00237E8B" w:rsidP="005F7BDF">
            <w:pPr>
              <w:rPr>
                <w:rFonts w:cs="Arial"/>
              </w:rPr>
            </w:pPr>
          </w:p>
        </w:tc>
      </w:tr>
      <w:tr w:rsidR="00237E8B" w:rsidRPr="00E508CE" w14:paraId="30C1D411" w14:textId="77777777" w:rsidTr="00237E8B">
        <w:tc>
          <w:tcPr>
            <w:tcW w:w="5524" w:type="dxa"/>
          </w:tcPr>
          <w:p w14:paraId="4C09385C" w14:textId="77777777" w:rsidR="00237E8B" w:rsidRPr="00E508CE" w:rsidRDefault="00237E8B" w:rsidP="005F7BDF">
            <w:pPr>
              <w:rPr>
                <w:rFonts w:cs="Arial"/>
              </w:rPr>
            </w:pPr>
            <w:r w:rsidRPr="00E508CE">
              <w:rPr>
                <w:rFonts w:cs="Arial"/>
              </w:rPr>
              <w:t>Nombre del establecimiento de salud</w:t>
            </w:r>
          </w:p>
        </w:tc>
        <w:tc>
          <w:tcPr>
            <w:tcW w:w="3304" w:type="dxa"/>
          </w:tcPr>
          <w:p w14:paraId="18C3F605" w14:textId="77777777" w:rsidR="00237E8B" w:rsidRPr="00E508CE" w:rsidRDefault="00237E8B" w:rsidP="005F7BDF">
            <w:pPr>
              <w:rPr>
                <w:rFonts w:cs="Arial"/>
              </w:rPr>
            </w:pPr>
          </w:p>
        </w:tc>
      </w:tr>
      <w:tr w:rsidR="00237E8B" w:rsidRPr="00E508CE" w14:paraId="34518192" w14:textId="77777777" w:rsidTr="00237E8B">
        <w:tc>
          <w:tcPr>
            <w:tcW w:w="5524" w:type="dxa"/>
          </w:tcPr>
          <w:p w14:paraId="16F15723" w14:textId="77777777" w:rsidR="00237E8B" w:rsidRPr="00E508CE" w:rsidRDefault="00237E8B" w:rsidP="005F7BDF">
            <w:pPr>
              <w:rPr>
                <w:rFonts w:cs="Arial"/>
              </w:rPr>
            </w:pPr>
            <w:r w:rsidRPr="00E508CE">
              <w:rPr>
                <w:rFonts w:cs="Arial"/>
              </w:rPr>
              <w:t>Dirección y comuna del establecimiento de salud</w:t>
            </w:r>
          </w:p>
        </w:tc>
        <w:tc>
          <w:tcPr>
            <w:tcW w:w="3304" w:type="dxa"/>
          </w:tcPr>
          <w:p w14:paraId="43A88DB7" w14:textId="77777777" w:rsidR="00237E8B" w:rsidRPr="00E508CE" w:rsidRDefault="00237E8B" w:rsidP="005F7BDF">
            <w:pPr>
              <w:rPr>
                <w:rFonts w:cs="Arial"/>
              </w:rPr>
            </w:pPr>
          </w:p>
        </w:tc>
      </w:tr>
      <w:tr w:rsidR="00237E8B" w:rsidRPr="00E508CE" w14:paraId="32C42E49" w14:textId="77777777" w:rsidTr="00237E8B">
        <w:tc>
          <w:tcPr>
            <w:tcW w:w="5524" w:type="dxa"/>
          </w:tcPr>
          <w:p w14:paraId="35E47A95" w14:textId="77777777" w:rsidR="00237E8B" w:rsidRPr="00E508CE" w:rsidRDefault="00237E8B" w:rsidP="005F7BDF">
            <w:pPr>
              <w:rPr>
                <w:rFonts w:cs="Arial"/>
              </w:rPr>
            </w:pPr>
            <w:r w:rsidRPr="00E508CE">
              <w:rPr>
                <w:rFonts w:cs="Arial"/>
              </w:rPr>
              <w:t>Correo electrónico del establecimiento de salud</w:t>
            </w:r>
          </w:p>
        </w:tc>
        <w:tc>
          <w:tcPr>
            <w:tcW w:w="3304" w:type="dxa"/>
          </w:tcPr>
          <w:p w14:paraId="193F76FB" w14:textId="77777777" w:rsidR="00237E8B" w:rsidRPr="00E508CE" w:rsidRDefault="00237E8B" w:rsidP="005F7BDF">
            <w:pPr>
              <w:rPr>
                <w:rFonts w:cs="Arial"/>
              </w:rPr>
            </w:pPr>
          </w:p>
        </w:tc>
      </w:tr>
    </w:tbl>
    <w:p w14:paraId="2B307BB7" w14:textId="77777777" w:rsidR="00237E8B" w:rsidRPr="00E508CE" w:rsidRDefault="00237E8B" w:rsidP="00237E8B">
      <w:pPr>
        <w:rPr>
          <w:rFonts w:cs="Arial"/>
          <w:b/>
        </w:rPr>
      </w:pPr>
    </w:p>
    <w:p w14:paraId="7E06E31C" w14:textId="77777777" w:rsidR="00237E8B" w:rsidRPr="00E508CE" w:rsidRDefault="00237E8B" w:rsidP="00237E8B">
      <w:pPr>
        <w:rPr>
          <w:rFonts w:cs="Arial"/>
          <w:b/>
        </w:rPr>
      </w:pPr>
      <w:r w:rsidRPr="00E508CE">
        <w:rPr>
          <w:rFonts w:cs="Arial"/>
          <w:b/>
        </w:rPr>
        <w:t xml:space="preserve">Registrar los acuerdos determinados en esta visita para lograr la vinculación entre ambas partes. </w:t>
      </w:r>
    </w:p>
    <w:tbl>
      <w:tblPr>
        <w:tblStyle w:val="Tablaconcuadrcula"/>
        <w:tblW w:w="0" w:type="auto"/>
        <w:tblLook w:val="04A0" w:firstRow="1" w:lastRow="0" w:firstColumn="1" w:lastColumn="0" w:noHBand="0" w:noVBand="1"/>
      </w:tblPr>
      <w:tblGrid>
        <w:gridCol w:w="6693"/>
        <w:gridCol w:w="2291"/>
      </w:tblGrid>
      <w:tr w:rsidR="00237E8B" w:rsidRPr="00E508CE" w14:paraId="2520D4CD" w14:textId="77777777" w:rsidTr="005F7BDF">
        <w:tc>
          <w:tcPr>
            <w:tcW w:w="6693" w:type="dxa"/>
          </w:tcPr>
          <w:p w14:paraId="69439BE3" w14:textId="77777777" w:rsidR="00237E8B" w:rsidRPr="00E508CE" w:rsidRDefault="00237E8B" w:rsidP="005F7BDF">
            <w:pPr>
              <w:rPr>
                <w:rFonts w:cs="Arial"/>
                <w:b/>
              </w:rPr>
            </w:pPr>
            <w:r w:rsidRPr="00E508CE">
              <w:rPr>
                <w:rFonts w:cs="Arial"/>
                <w:b/>
              </w:rPr>
              <w:t xml:space="preserve">Acuerdos </w:t>
            </w:r>
          </w:p>
        </w:tc>
        <w:tc>
          <w:tcPr>
            <w:tcW w:w="2135" w:type="dxa"/>
          </w:tcPr>
          <w:p w14:paraId="61C030E6" w14:textId="77777777" w:rsidR="00237E8B" w:rsidRPr="00E508CE" w:rsidRDefault="00237E8B" w:rsidP="005F7BDF">
            <w:pPr>
              <w:rPr>
                <w:rFonts w:cs="Arial"/>
                <w:b/>
              </w:rPr>
            </w:pPr>
            <w:r w:rsidRPr="00E508CE">
              <w:rPr>
                <w:rFonts w:cs="Arial"/>
                <w:b/>
              </w:rPr>
              <w:t xml:space="preserve">Responsable(s)Firma </w:t>
            </w:r>
          </w:p>
        </w:tc>
      </w:tr>
      <w:tr w:rsidR="00237E8B" w:rsidRPr="00E508CE" w14:paraId="21D3BC26" w14:textId="77777777" w:rsidTr="005F7BDF">
        <w:tc>
          <w:tcPr>
            <w:tcW w:w="6693" w:type="dxa"/>
          </w:tcPr>
          <w:p w14:paraId="77908FDD" w14:textId="77777777" w:rsidR="00237E8B" w:rsidRPr="00E508CE" w:rsidRDefault="00237E8B" w:rsidP="005F7BDF">
            <w:pPr>
              <w:rPr>
                <w:rFonts w:cs="Arial"/>
              </w:rPr>
            </w:pPr>
          </w:p>
          <w:p w14:paraId="7FEC17DA" w14:textId="77777777" w:rsidR="00237E8B" w:rsidRPr="00E508CE" w:rsidRDefault="00237E8B" w:rsidP="005F7BDF">
            <w:pPr>
              <w:rPr>
                <w:rFonts w:cs="Arial"/>
              </w:rPr>
            </w:pPr>
          </w:p>
          <w:p w14:paraId="1F5C0F17" w14:textId="77777777" w:rsidR="00237E8B" w:rsidRPr="00E508CE" w:rsidRDefault="00237E8B" w:rsidP="005F7BDF">
            <w:pPr>
              <w:rPr>
                <w:rFonts w:cs="Arial"/>
              </w:rPr>
            </w:pPr>
          </w:p>
        </w:tc>
        <w:tc>
          <w:tcPr>
            <w:tcW w:w="2135" w:type="dxa"/>
          </w:tcPr>
          <w:p w14:paraId="29BBB9CD" w14:textId="77777777" w:rsidR="00237E8B" w:rsidRPr="00E508CE" w:rsidRDefault="00237E8B" w:rsidP="005F7BDF">
            <w:pPr>
              <w:rPr>
                <w:rFonts w:cs="Arial"/>
              </w:rPr>
            </w:pPr>
          </w:p>
        </w:tc>
      </w:tr>
    </w:tbl>
    <w:p w14:paraId="52E5CD01" w14:textId="77777777" w:rsidR="00237E8B" w:rsidRPr="00E508CE" w:rsidRDefault="00237E8B" w:rsidP="00237E8B">
      <w:pPr>
        <w:rPr>
          <w:rFonts w:cs="Arial"/>
        </w:rPr>
      </w:pPr>
    </w:p>
    <w:p w14:paraId="0E8BF1F4" w14:textId="77777777" w:rsidR="00237E8B" w:rsidRPr="00E508CE" w:rsidRDefault="00237E8B" w:rsidP="00237E8B">
      <w:pPr>
        <w:rPr>
          <w:rFonts w:cs="Arial"/>
          <w:b/>
        </w:rPr>
      </w:pPr>
    </w:p>
    <w:p w14:paraId="29CDDD08" w14:textId="77777777" w:rsidR="00237E8B" w:rsidRPr="00E508CE" w:rsidRDefault="00237E8B" w:rsidP="00237E8B">
      <w:pPr>
        <w:rPr>
          <w:rFonts w:cs="Arial"/>
        </w:rPr>
      </w:pPr>
      <w:r w:rsidRPr="00E508CE">
        <w:rPr>
          <w:rFonts w:cs="Arial"/>
        </w:rPr>
        <w:t>_________________________________                        ___________________________________</w:t>
      </w:r>
    </w:p>
    <w:p w14:paraId="59A54902" w14:textId="77777777" w:rsidR="00237E8B" w:rsidRPr="00E508CE" w:rsidRDefault="00237E8B" w:rsidP="00237E8B">
      <w:pPr>
        <w:rPr>
          <w:rFonts w:cs="Arial"/>
        </w:rPr>
      </w:pPr>
      <w:r w:rsidRPr="00E508CE">
        <w:rPr>
          <w:rFonts w:cs="Arial"/>
        </w:rPr>
        <w:t>Educadora de Párvulos</w:t>
      </w:r>
      <w:r w:rsidRPr="00E508CE">
        <w:rPr>
          <w:rFonts w:cs="Arial"/>
        </w:rPr>
        <w:tab/>
      </w:r>
      <w:r w:rsidRPr="00E508CE">
        <w:rPr>
          <w:rFonts w:cs="Arial"/>
        </w:rPr>
        <w:tab/>
      </w:r>
      <w:r w:rsidRPr="00E508CE">
        <w:rPr>
          <w:rFonts w:cs="Arial"/>
        </w:rPr>
        <w:tab/>
      </w:r>
      <w:r w:rsidRPr="00E508CE">
        <w:rPr>
          <w:rFonts w:cs="Arial"/>
        </w:rPr>
        <w:tab/>
        <w:t>Encargado(a) de LM en el establecimiento de salud</w:t>
      </w:r>
    </w:p>
    <w:p w14:paraId="34EEA80C" w14:textId="77777777" w:rsidR="00237E8B" w:rsidRPr="00E508CE" w:rsidRDefault="00237E8B" w:rsidP="00237E8B">
      <w:pPr>
        <w:rPr>
          <w:rFonts w:cs="Arial"/>
        </w:rPr>
      </w:pPr>
    </w:p>
    <w:p w14:paraId="42B1916D" w14:textId="77777777" w:rsidR="00237E8B" w:rsidRPr="00E508CE" w:rsidRDefault="00237E8B" w:rsidP="00237E8B">
      <w:r w:rsidRPr="00E508CE">
        <w:br w:type="page"/>
      </w:r>
    </w:p>
    <w:p w14:paraId="794E2CBB" w14:textId="2082C5DD" w:rsidR="00237E8B" w:rsidRPr="001F1473" w:rsidRDefault="00237E8B" w:rsidP="00237E8B">
      <w:pPr>
        <w:spacing w:line="360" w:lineRule="auto"/>
        <w:rPr>
          <w:rFonts w:ascii="Arial" w:hAnsi="Arial" w:cs="Arial"/>
          <w:b/>
        </w:rPr>
      </w:pPr>
    </w:p>
    <w:p w14:paraId="4716FDA4" w14:textId="7CCB512F" w:rsidR="00237E8B" w:rsidRPr="005A03EE" w:rsidRDefault="00237E8B" w:rsidP="00EE3A46">
      <w:pPr>
        <w:pStyle w:val="Ttulo2"/>
        <w:numPr>
          <w:ilvl w:val="0"/>
          <w:numId w:val="30"/>
        </w:numPr>
        <w:rPr>
          <w:rFonts w:asciiTheme="minorHAnsi" w:hAnsiTheme="minorHAnsi"/>
          <w:lang w:val="es-ES"/>
        </w:rPr>
      </w:pPr>
      <w:bookmarkStart w:id="43" w:name="_Toc532832835"/>
      <w:r w:rsidRPr="005A03EE">
        <w:rPr>
          <w:rFonts w:asciiTheme="minorHAnsi" w:hAnsiTheme="minorHAnsi"/>
          <w:lang w:val="es-ES"/>
        </w:rPr>
        <w:t>Actividades de Difusión</w:t>
      </w:r>
      <w:bookmarkEnd w:id="43"/>
      <w:r w:rsidRPr="005A03EE">
        <w:rPr>
          <w:rFonts w:asciiTheme="minorHAnsi" w:hAnsiTheme="minorHAnsi"/>
          <w:lang w:val="es-ES"/>
        </w:rPr>
        <w:t xml:space="preserve"> </w:t>
      </w:r>
    </w:p>
    <w:p w14:paraId="580D5238" w14:textId="121C3C5A" w:rsidR="00237E8B" w:rsidRPr="00D40406" w:rsidRDefault="00237E8B" w:rsidP="00237E8B">
      <w:pPr>
        <w:spacing w:line="360" w:lineRule="auto"/>
        <w:rPr>
          <w:rFonts w:cs="Arial"/>
          <w:lang w:val="es-ES"/>
        </w:rPr>
      </w:pPr>
      <w:r w:rsidRPr="00D40406">
        <w:rPr>
          <w:rFonts w:cs="Arial"/>
          <w:lang w:val="es-ES"/>
        </w:rPr>
        <w:t>Normativa local de lactancia materna es conocida por el personal y usuarios del establecimiento de salud</w:t>
      </w:r>
    </w:p>
    <w:tbl>
      <w:tblPr>
        <w:tblStyle w:val="Tablaconcuadrcula"/>
        <w:tblpPr w:leftFromText="141" w:rightFromText="141" w:vertAnchor="text" w:horzAnchor="page" w:tblpX="1472" w:tblpY="116"/>
        <w:tblW w:w="8789" w:type="dxa"/>
        <w:tblLayout w:type="fixed"/>
        <w:tblLook w:val="04A0" w:firstRow="1" w:lastRow="0" w:firstColumn="1" w:lastColumn="0" w:noHBand="0" w:noVBand="1"/>
      </w:tblPr>
      <w:tblGrid>
        <w:gridCol w:w="1413"/>
        <w:gridCol w:w="1984"/>
        <w:gridCol w:w="2235"/>
        <w:gridCol w:w="3157"/>
      </w:tblGrid>
      <w:tr w:rsidR="00237E8B" w:rsidRPr="00D40406" w14:paraId="58673FFD" w14:textId="77777777" w:rsidTr="004E742E">
        <w:tc>
          <w:tcPr>
            <w:tcW w:w="1413" w:type="dxa"/>
            <w:shd w:val="clear" w:color="auto" w:fill="E7E6E6" w:themeFill="background2"/>
          </w:tcPr>
          <w:p w14:paraId="12181FCA" w14:textId="77777777" w:rsidR="00237E8B" w:rsidRPr="00D40406" w:rsidRDefault="00237E8B" w:rsidP="004E742E">
            <w:pPr>
              <w:tabs>
                <w:tab w:val="center" w:pos="4419"/>
              </w:tabs>
              <w:jc w:val="center"/>
              <w:rPr>
                <w:rFonts w:cs="Times New Roman"/>
                <w:b/>
              </w:rPr>
            </w:pPr>
            <w:r w:rsidRPr="00D40406">
              <w:rPr>
                <w:rFonts w:cs="Times New Roman"/>
                <w:b/>
              </w:rPr>
              <w:t>Fecha</w:t>
            </w:r>
          </w:p>
        </w:tc>
        <w:tc>
          <w:tcPr>
            <w:tcW w:w="1984" w:type="dxa"/>
            <w:shd w:val="clear" w:color="auto" w:fill="E7E6E6" w:themeFill="background2"/>
          </w:tcPr>
          <w:p w14:paraId="42883C02" w14:textId="77777777" w:rsidR="00237E8B" w:rsidRPr="00D40406" w:rsidRDefault="00237E8B" w:rsidP="004E742E">
            <w:pPr>
              <w:tabs>
                <w:tab w:val="center" w:pos="4419"/>
              </w:tabs>
              <w:jc w:val="center"/>
              <w:rPr>
                <w:rFonts w:cs="Times New Roman"/>
                <w:b/>
              </w:rPr>
            </w:pPr>
            <w:r w:rsidRPr="00D40406">
              <w:rPr>
                <w:rFonts w:cs="Times New Roman"/>
                <w:b/>
              </w:rPr>
              <w:t>Población Objetivo</w:t>
            </w:r>
          </w:p>
        </w:tc>
        <w:tc>
          <w:tcPr>
            <w:tcW w:w="2235" w:type="dxa"/>
            <w:shd w:val="clear" w:color="auto" w:fill="E7E6E6" w:themeFill="background2"/>
          </w:tcPr>
          <w:p w14:paraId="7F72F855" w14:textId="77777777" w:rsidR="00237E8B" w:rsidRPr="00D40406" w:rsidRDefault="00237E8B" w:rsidP="004E742E">
            <w:pPr>
              <w:tabs>
                <w:tab w:val="center" w:pos="4419"/>
              </w:tabs>
              <w:jc w:val="center"/>
              <w:rPr>
                <w:rFonts w:cs="Times New Roman"/>
                <w:b/>
              </w:rPr>
            </w:pPr>
            <w:r w:rsidRPr="00D40406">
              <w:rPr>
                <w:rFonts w:cs="Times New Roman"/>
                <w:b/>
              </w:rPr>
              <w:t>Modalidad de difusión</w:t>
            </w:r>
          </w:p>
        </w:tc>
        <w:tc>
          <w:tcPr>
            <w:tcW w:w="3157" w:type="dxa"/>
            <w:shd w:val="clear" w:color="auto" w:fill="E7E6E6" w:themeFill="background2"/>
          </w:tcPr>
          <w:p w14:paraId="78ADCC63" w14:textId="4B78075E" w:rsidR="00237E8B" w:rsidRPr="00D40406" w:rsidRDefault="00237E8B" w:rsidP="004E742E">
            <w:pPr>
              <w:tabs>
                <w:tab w:val="center" w:pos="4419"/>
              </w:tabs>
              <w:jc w:val="center"/>
              <w:rPr>
                <w:rFonts w:cs="Times New Roman"/>
                <w:b/>
              </w:rPr>
            </w:pPr>
            <w:r w:rsidRPr="00D40406">
              <w:rPr>
                <w:rFonts w:cs="Times New Roman"/>
                <w:b/>
              </w:rPr>
              <w:t>Medio de verificación</w:t>
            </w:r>
            <w:r w:rsidR="00613B96" w:rsidRPr="00D40406">
              <w:rPr>
                <w:rFonts w:cs="Times New Roman"/>
                <w:b/>
              </w:rPr>
              <w:t>*</w:t>
            </w:r>
          </w:p>
          <w:p w14:paraId="3E86E761" w14:textId="5F8A31AB" w:rsidR="00237E8B" w:rsidRPr="00D40406" w:rsidRDefault="00237E8B" w:rsidP="004E742E">
            <w:pPr>
              <w:tabs>
                <w:tab w:val="center" w:pos="4419"/>
              </w:tabs>
              <w:jc w:val="center"/>
              <w:rPr>
                <w:rFonts w:cs="Times New Roman"/>
                <w:b/>
              </w:rPr>
            </w:pPr>
          </w:p>
        </w:tc>
      </w:tr>
      <w:tr w:rsidR="00237E8B" w:rsidRPr="00D40406" w14:paraId="5A80CB29" w14:textId="77777777" w:rsidTr="004E742E">
        <w:tc>
          <w:tcPr>
            <w:tcW w:w="1413" w:type="dxa"/>
          </w:tcPr>
          <w:p w14:paraId="0C0EBF41" w14:textId="77777777" w:rsidR="00237E8B" w:rsidRPr="00D40406" w:rsidRDefault="00237E8B" w:rsidP="004E742E">
            <w:pPr>
              <w:tabs>
                <w:tab w:val="center" w:pos="4419"/>
              </w:tabs>
              <w:rPr>
                <w:rFonts w:cs="Times New Roman"/>
              </w:rPr>
            </w:pPr>
          </w:p>
        </w:tc>
        <w:tc>
          <w:tcPr>
            <w:tcW w:w="1984" w:type="dxa"/>
          </w:tcPr>
          <w:p w14:paraId="2CCBDB22" w14:textId="77777777" w:rsidR="00237E8B" w:rsidRPr="00D40406" w:rsidRDefault="00237E8B" w:rsidP="004E742E">
            <w:pPr>
              <w:tabs>
                <w:tab w:val="center" w:pos="4419"/>
              </w:tabs>
              <w:rPr>
                <w:rFonts w:cs="Times New Roman"/>
              </w:rPr>
            </w:pPr>
          </w:p>
        </w:tc>
        <w:tc>
          <w:tcPr>
            <w:tcW w:w="2235" w:type="dxa"/>
          </w:tcPr>
          <w:p w14:paraId="23A27BDF" w14:textId="77777777" w:rsidR="00237E8B" w:rsidRPr="00D40406" w:rsidRDefault="00237E8B" w:rsidP="004E742E">
            <w:pPr>
              <w:tabs>
                <w:tab w:val="center" w:pos="4419"/>
              </w:tabs>
              <w:rPr>
                <w:rFonts w:cs="Times New Roman"/>
              </w:rPr>
            </w:pPr>
          </w:p>
        </w:tc>
        <w:tc>
          <w:tcPr>
            <w:tcW w:w="3157" w:type="dxa"/>
          </w:tcPr>
          <w:p w14:paraId="2B76EFA8" w14:textId="77777777" w:rsidR="00237E8B" w:rsidRPr="00D40406" w:rsidRDefault="00237E8B" w:rsidP="004E742E">
            <w:pPr>
              <w:tabs>
                <w:tab w:val="center" w:pos="4419"/>
              </w:tabs>
              <w:rPr>
                <w:rFonts w:cs="Times New Roman"/>
              </w:rPr>
            </w:pPr>
          </w:p>
          <w:p w14:paraId="0CD4CB1D" w14:textId="77777777" w:rsidR="00237E8B" w:rsidRPr="00D40406" w:rsidRDefault="00237E8B" w:rsidP="004E742E">
            <w:pPr>
              <w:tabs>
                <w:tab w:val="center" w:pos="4419"/>
              </w:tabs>
              <w:rPr>
                <w:rFonts w:cs="Times New Roman"/>
              </w:rPr>
            </w:pPr>
          </w:p>
        </w:tc>
      </w:tr>
      <w:tr w:rsidR="00237E8B" w:rsidRPr="00D40406" w14:paraId="7A11CBD8" w14:textId="77777777" w:rsidTr="004E742E">
        <w:tc>
          <w:tcPr>
            <w:tcW w:w="1413" w:type="dxa"/>
          </w:tcPr>
          <w:p w14:paraId="19FEC381" w14:textId="77777777" w:rsidR="00237E8B" w:rsidRPr="00D40406" w:rsidRDefault="00237E8B" w:rsidP="004E742E">
            <w:pPr>
              <w:tabs>
                <w:tab w:val="center" w:pos="4419"/>
              </w:tabs>
              <w:rPr>
                <w:rFonts w:cs="Times New Roman"/>
              </w:rPr>
            </w:pPr>
          </w:p>
        </w:tc>
        <w:tc>
          <w:tcPr>
            <w:tcW w:w="1984" w:type="dxa"/>
          </w:tcPr>
          <w:p w14:paraId="5D9EFD02" w14:textId="77777777" w:rsidR="00237E8B" w:rsidRPr="00D40406" w:rsidRDefault="00237E8B" w:rsidP="004E742E">
            <w:pPr>
              <w:tabs>
                <w:tab w:val="center" w:pos="4419"/>
              </w:tabs>
              <w:rPr>
                <w:rFonts w:cs="Times New Roman"/>
              </w:rPr>
            </w:pPr>
          </w:p>
        </w:tc>
        <w:tc>
          <w:tcPr>
            <w:tcW w:w="2235" w:type="dxa"/>
          </w:tcPr>
          <w:p w14:paraId="375D2B11" w14:textId="77777777" w:rsidR="00237E8B" w:rsidRPr="00D40406" w:rsidRDefault="00237E8B" w:rsidP="004E742E">
            <w:pPr>
              <w:tabs>
                <w:tab w:val="center" w:pos="4419"/>
              </w:tabs>
              <w:rPr>
                <w:rFonts w:cs="Times New Roman"/>
              </w:rPr>
            </w:pPr>
          </w:p>
        </w:tc>
        <w:tc>
          <w:tcPr>
            <w:tcW w:w="3157" w:type="dxa"/>
          </w:tcPr>
          <w:p w14:paraId="0C49EFE3" w14:textId="77777777" w:rsidR="00237E8B" w:rsidRPr="00D40406" w:rsidRDefault="00237E8B" w:rsidP="004E742E">
            <w:pPr>
              <w:tabs>
                <w:tab w:val="center" w:pos="4419"/>
              </w:tabs>
              <w:rPr>
                <w:rFonts w:cs="Times New Roman"/>
              </w:rPr>
            </w:pPr>
          </w:p>
          <w:p w14:paraId="0B84A099" w14:textId="77777777" w:rsidR="00237E8B" w:rsidRPr="00D40406" w:rsidRDefault="00237E8B" w:rsidP="004E742E">
            <w:pPr>
              <w:tabs>
                <w:tab w:val="center" w:pos="4419"/>
              </w:tabs>
              <w:rPr>
                <w:rFonts w:cs="Times New Roman"/>
              </w:rPr>
            </w:pPr>
          </w:p>
        </w:tc>
      </w:tr>
      <w:tr w:rsidR="00237E8B" w:rsidRPr="00D40406" w14:paraId="0E23D7B2" w14:textId="77777777" w:rsidTr="004E742E">
        <w:tc>
          <w:tcPr>
            <w:tcW w:w="1413" w:type="dxa"/>
          </w:tcPr>
          <w:p w14:paraId="17C61B80" w14:textId="77777777" w:rsidR="00237E8B" w:rsidRPr="00D40406" w:rsidRDefault="00237E8B" w:rsidP="004E742E">
            <w:pPr>
              <w:tabs>
                <w:tab w:val="center" w:pos="4419"/>
              </w:tabs>
              <w:rPr>
                <w:rFonts w:cs="Times New Roman"/>
              </w:rPr>
            </w:pPr>
          </w:p>
        </w:tc>
        <w:tc>
          <w:tcPr>
            <w:tcW w:w="1984" w:type="dxa"/>
          </w:tcPr>
          <w:p w14:paraId="2619C50F" w14:textId="77777777" w:rsidR="00237E8B" w:rsidRPr="00D40406" w:rsidRDefault="00237E8B" w:rsidP="004E742E">
            <w:pPr>
              <w:tabs>
                <w:tab w:val="center" w:pos="4419"/>
              </w:tabs>
              <w:rPr>
                <w:rFonts w:cs="Times New Roman"/>
              </w:rPr>
            </w:pPr>
          </w:p>
        </w:tc>
        <w:tc>
          <w:tcPr>
            <w:tcW w:w="2235" w:type="dxa"/>
          </w:tcPr>
          <w:p w14:paraId="45A995D5" w14:textId="77777777" w:rsidR="00237E8B" w:rsidRPr="00D40406" w:rsidRDefault="00237E8B" w:rsidP="004E742E">
            <w:pPr>
              <w:tabs>
                <w:tab w:val="center" w:pos="4419"/>
              </w:tabs>
              <w:rPr>
                <w:rFonts w:cs="Times New Roman"/>
              </w:rPr>
            </w:pPr>
          </w:p>
        </w:tc>
        <w:tc>
          <w:tcPr>
            <w:tcW w:w="3157" w:type="dxa"/>
          </w:tcPr>
          <w:p w14:paraId="15E5EDDD" w14:textId="77777777" w:rsidR="00237E8B" w:rsidRPr="00D40406" w:rsidRDefault="00237E8B" w:rsidP="004E742E">
            <w:pPr>
              <w:tabs>
                <w:tab w:val="center" w:pos="4419"/>
              </w:tabs>
              <w:rPr>
                <w:rFonts w:cs="Times New Roman"/>
              </w:rPr>
            </w:pPr>
          </w:p>
          <w:p w14:paraId="30E2F6D3" w14:textId="77777777" w:rsidR="00237E8B" w:rsidRPr="00D40406" w:rsidRDefault="00237E8B" w:rsidP="004E742E">
            <w:pPr>
              <w:tabs>
                <w:tab w:val="center" w:pos="4419"/>
              </w:tabs>
              <w:rPr>
                <w:rFonts w:cs="Times New Roman"/>
              </w:rPr>
            </w:pPr>
          </w:p>
        </w:tc>
      </w:tr>
    </w:tbl>
    <w:p w14:paraId="558D0601" w14:textId="77777777" w:rsidR="004E742E" w:rsidRPr="00D40406" w:rsidRDefault="004E742E" w:rsidP="00237E8B">
      <w:pPr>
        <w:tabs>
          <w:tab w:val="center" w:pos="4419"/>
        </w:tabs>
        <w:rPr>
          <w:rFonts w:cs="Times New Roman"/>
          <w:b/>
        </w:rPr>
      </w:pPr>
    </w:p>
    <w:p w14:paraId="20400F34" w14:textId="77777777" w:rsidR="004E742E" w:rsidRPr="00D40406" w:rsidRDefault="004E742E" w:rsidP="00237E8B">
      <w:pPr>
        <w:tabs>
          <w:tab w:val="center" w:pos="4419"/>
        </w:tabs>
        <w:rPr>
          <w:rFonts w:cs="Times New Roman"/>
          <w:b/>
        </w:rPr>
      </w:pPr>
    </w:p>
    <w:p w14:paraId="4BBEE7E3" w14:textId="77777777" w:rsidR="004E742E" w:rsidRPr="00D40406" w:rsidRDefault="004E742E" w:rsidP="00237E8B">
      <w:pPr>
        <w:tabs>
          <w:tab w:val="center" w:pos="4419"/>
        </w:tabs>
        <w:rPr>
          <w:rFonts w:cs="Times New Roman"/>
          <w:b/>
        </w:rPr>
      </w:pPr>
    </w:p>
    <w:p w14:paraId="33EBB6B7" w14:textId="77777777" w:rsidR="004E742E" w:rsidRPr="00D40406" w:rsidRDefault="004E742E" w:rsidP="00237E8B">
      <w:pPr>
        <w:tabs>
          <w:tab w:val="center" w:pos="4419"/>
        </w:tabs>
        <w:rPr>
          <w:rFonts w:cs="Times New Roman"/>
          <w:b/>
        </w:rPr>
      </w:pPr>
    </w:p>
    <w:p w14:paraId="1369C73B" w14:textId="77777777" w:rsidR="004E742E" w:rsidRPr="00E66CC1" w:rsidRDefault="004E742E" w:rsidP="00237E8B">
      <w:pPr>
        <w:tabs>
          <w:tab w:val="center" w:pos="4419"/>
        </w:tabs>
        <w:rPr>
          <w:rFonts w:cs="Times New Roman"/>
          <w:b/>
          <w:sz w:val="20"/>
          <w:szCs w:val="20"/>
        </w:rPr>
      </w:pPr>
    </w:p>
    <w:p w14:paraId="726EA936" w14:textId="77777777" w:rsidR="004E742E" w:rsidRPr="00E66CC1" w:rsidRDefault="004E742E" w:rsidP="00237E8B">
      <w:pPr>
        <w:tabs>
          <w:tab w:val="center" w:pos="4419"/>
        </w:tabs>
        <w:rPr>
          <w:rFonts w:cs="Times New Roman"/>
          <w:b/>
          <w:sz w:val="20"/>
          <w:szCs w:val="20"/>
        </w:rPr>
      </w:pPr>
    </w:p>
    <w:p w14:paraId="3DAA0C1F" w14:textId="5C0CCF04" w:rsidR="00237E8B" w:rsidRPr="00E66CC1" w:rsidRDefault="00613B96" w:rsidP="00237E8B">
      <w:pPr>
        <w:tabs>
          <w:tab w:val="center" w:pos="4419"/>
        </w:tabs>
        <w:rPr>
          <w:rFonts w:cs="Arial"/>
          <w:sz w:val="20"/>
          <w:szCs w:val="20"/>
        </w:rPr>
      </w:pPr>
      <w:r w:rsidRPr="00E66CC1">
        <w:rPr>
          <w:rFonts w:cs="Times New Roman"/>
          <w:b/>
          <w:sz w:val="20"/>
          <w:szCs w:val="20"/>
        </w:rPr>
        <w:t xml:space="preserve">*Debe estar adjunto (fotos, videos, actas, capacitación, actas). </w:t>
      </w:r>
    </w:p>
    <w:p w14:paraId="620D0135" w14:textId="77777777" w:rsidR="00613B96" w:rsidRPr="00E66CC1" w:rsidRDefault="00613B96" w:rsidP="00237E8B">
      <w:pPr>
        <w:tabs>
          <w:tab w:val="center" w:pos="4419"/>
        </w:tabs>
        <w:rPr>
          <w:rFonts w:cs="Arial"/>
          <w:sz w:val="20"/>
          <w:szCs w:val="20"/>
        </w:rPr>
      </w:pPr>
    </w:p>
    <w:p w14:paraId="3F9FCC57" w14:textId="13DC4AB8" w:rsidR="00237E8B" w:rsidRPr="00E66CC1" w:rsidRDefault="00613B96" w:rsidP="00237E8B">
      <w:pPr>
        <w:tabs>
          <w:tab w:val="center" w:pos="4419"/>
        </w:tabs>
        <w:rPr>
          <w:rFonts w:cs="Arial"/>
          <w:sz w:val="20"/>
          <w:szCs w:val="20"/>
        </w:rPr>
      </w:pPr>
      <w:r w:rsidRPr="00E66CC1">
        <w:rPr>
          <w:rFonts w:cs="Arial"/>
          <w:sz w:val="20"/>
          <w:szCs w:val="20"/>
        </w:rPr>
        <w:t xml:space="preserve">Debe considerar al </w:t>
      </w:r>
      <w:r w:rsidR="00237E8B" w:rsidRPr="00E66CC1">
        <w:rPr>
          <w:rFonts w:cs="Arial"/>
          <w:sz w:val="20"/>
          <w:szCs w:val="20"/>
        </w:rPr>
        <w:t xml:space="preserve">menos un mecanismo de difusión en funcionarios(as) del establecimiento de salud, usuarios(as) y actores del </w:t>
      </w:r>
      <w:r w:rsidR="008D45F1" w:rsidRPr="00E66CC1">
        <w:rPr>
          <w:rFonts w:cs="Arial"/>
          <w:sz w:val="20"/>
          <w:szCs w:val="20"/>
        </w:rPr>
        <w:t>extrasistema</w:t>
      </w:r>
      <w:r w:rsidR="00237E8B" w:rsidRPr="00E66CC1">
        <w:rPr>
          <w:rFonts w:cs="Arial"/>
          <w:sz w:val="20"/>
          <w:szCs w:val="20"/>
        </w:rPr>
        <w:t xml:space="preserve">. </w:t>
      </w:r>
    </w:p>
    <w:p w14:paraId="706EFF97" w14:textId="54D5EA5A" w:rsidR="00237E8B" w:rsidRPr="00E66CC1" w:rsidRDefault="00237E8B" w:rsidP="00237E8B">
      <w:pPr>
        <w:tabs>
          <w:tab w:val="center" w:pos="4419"/>
        </w:tabs>
        <w:rPr>
          <w:rFonts w:cs="Arial"/>
          <w:sz w:val="20"/>
          <w:szCs w:val="20"/>
        </w:rPr>
      </w:pPr>
      <w:r w:rsidRPr="00E66CC1">
        <w:rPr>
          <w:rFonts w:cs="Arial"/>
          <w:sz w:val="20"/>
          <w:szCs w:val="20"/>
        </w:rPr>
        <w:t>Esta información como actividad, debe estar mencionada en el plan operativo.</w:t>
      </w:r>
    </w:p>
    <w:p w14:paraId="6D5049D3" w14:textId="69C9E5DA" w:rsidR="00237E8B" w:rsidRPr="00E66CC1" w:rsidRDefault="00237E8B" w:rsidP="00237E8B">
      <w:pPr>
        <w:tabs>
          <w:tab w:val="center" w:pos="4419"/>
        </w:tabs>
        <w:rPr>
          <w:rFonts w:ascii="Arial" w:hAnsi="Arial" w:cs="Arial"/>
          <w:sz w:val="20"/>
          <w:szCs w:val="20"/>
        </w:rPr>
      </w:pPr>
    </w:p>
    <w:bookmarkEnd w:id="37"/>
    <w:p w14:paraId="0183CFF7" w14:textId="319E3127" w:rsidR="00923571" w:rsidRDefault="00923571" w:rsidP="00237E8B">
      <w:pPr>
        <w:tabs>
          <w:tab w:val="center" w:pos="4419"/>
        </w:tabs>
        <w:rPr>
          <w:rFonts w:ascii="Arial" w:hAnsi="Arial" w:cs="Arial"/>
          <w:sz w:val="22"/>
          <w:szCs w:val="22"/>
        </w:rPr>
      </w:pPr>
    </w:p>
    <w:p w14:paraId="1CD078F1" w14:textId="04BC6BE1" w:rsidR="00656162" w:rsidRDefault="00656162" w:rsidP="00237E8B">
      <w:pPr>
        <w:tabs>
          <w:tab w:val="center" w:pos="4419"/>
        </w:tabs>
        <w:rPr>
          <w:rFonts w:ascii="Arial" w:hAnsi="Arial" w:cs="Arial"/>
          <w:sz w:val="22"/>
          <w:szCs w:val="22"/>
        </w:rPr>
      </w:pPr>
    </w:p>
    <w:p w14:paraId="0201A872" w14:textId="24B4A15C" w:rsidR="00656162" w:rsidRPr="005A03EE" w:rsidRDefault="00656162" w:rsidP="00656162">
      <w:pPr>
        <w:rPr>
          <w:b/>
        </w:rPr>
      </w:pPr>
      <w:r w:rsidRPr="005A03EE">
        <w:rPr>
          <w:b/>
        </w:rPr>
        <w:t>Parte 2</w:t>
      </w:r>
    </w:p>
    <w:p w14:paraId="14A7D670" w14:textId="36DE05B2" w:rsidR="00656162" w:rsidRDefault="00656162" w:rsidP="005A03EE">
      <w:pPr>
        <w:spacing w:line="360" w:lineRule="auto"/>
        <w:rPr>
          <w:rFonts w:cs="Arial"/>
          <w:lang w:val="es-ES"/>
        </w:rPr>
      </w:pPr>
      <w:r w:rsidRPr="00E76047">
        <w:rPr>
          <w:rFonts w:cs="Arial"/>
          <w:lang w:val="es-ES"/>
        </w:rPr>
        <w:t>Formulario de diagnóstico y estadísticas locales para establecimientos de atención cerrada.</w:t>
      </w:r>
    </w:p>
    <w:p w14:paraId="05DA42F0" w14:textId="77777777" w:rsidR="00656162" w:rsidRPr="00E76047" w:rsidRDefault="00656162" w:rsidP="005A03EE">
      <w:pPr>
        <w:spacing w:line="360" w:lineRule="auto"/>
        <w:rPr>
          <w:rFonts w:cs="Arial"/>
          <w:lang w:val="es-ES"/>
        </w:rPr>
      </w:pPr>
      <w:r w:rsidRPr="00E76047">
        <w:rPr>
          <w:rFonts w:cs="Arial"/>
          <w:lang w:val="es-ES"/>
        </w:rPr>
        <w:t>Pauta de autoevaluación 10 Pasos para Hospitales y Clínicas.</w:t>
      </w:r>
    </w:p>
    <w:p w14:paraId="214696CE" w14:textId="77777777" w:rsidR="00656162" w:rsidRDefault="00656162" w:rsidP="00656162">
      <w:pPr>
        <w:pStyle w:val="Prrafodelista"/>
        <w:spacing w:line="360" w:lineRule="auto"/>
        <w:rPr>
          <w:rFonts w:cs="Arial"/>
          <w:lang w:val="es-ES"/>
        </w:rPr>
      </w:pPr>
    </w:p>
    <w:p w14:paraId="2C14175B" w14:textId="42846619" w:rsidR="00656162" w:rsidRPr="005A03EE" w:rsidRDefault="00656162" w:rsidP="00656162">
      <w:pPr>
        <w:rPr>
          <w:b/>
        </w:rPr>
      </w:pPr>
      <w:r w:rsidRPr="005A03EE">
        <w:rPr>
          <w:b/>
        </w:rPr>
        <w:t>Parte 3</w:t>
      </w:r>
    </w:p>
    <w:p w14:paraId="19D0D295" w14:textId="77777777" w:rsidR="00656162" w:rsidRPr="00E76047" w:rsidRDefault="00656162" w:rsidP="005A03EE">
      <w:pPr>
        <w:spacing w:line="360" w:lineRule="auto"/>
        <w:rPr>
          <w:rFonts w:cs="Arial"/>
          <w:lang w:val="es-ES"/>
        </w:rPr>
      </w:pPr>
      <w:r w:rsidRPr="00E76047">
        <w:rPr>
          <w:rFonts w:cs="Arial"/>
          <w:lang w:val="es-ES"/>
        </w:rPr>
        <w:t xml:space="preserve">Formulario de diagnóstico y estadísticas locales para establecimientos de atención abierta. </w:t>
      </w:r>
    </w:p>
    <w:p w14:paraId="7B2B4D68" w14:textId="77777777" w:rsidR="00656162" w:rsidRDefault="00656162" w:rsidP="005A03EE">
      <w:pPr>
        <w:spacing w:line="360" w:lineRule="auto"/>
        <w:rPr>
          <w:rFonts w:cs="Arial"/>
          <w:lang w:val="es-ES"/>
        </w:rPr>
      </w:pPr>
      <w:r w:rsidRPr="00E76047">
        <w:rPr>
          <w:rFonts w:cs="Arial"/>
          <w:lang w:val="es-ES"/>
        </w:rPr>
        <w:t>Pauta de autoevaluación 7 Pasos para APS y centros privados</w:t>
      </w:r>
    </w:p>
    <w:p w14:paraId="4B833E4D" w14:textId="77777777" w:rsidR="00656162" w:rsidRPr="00656162" w:rsidRDefault="00656162" w:rsidP="00237E8B">
      <w:pPr>
        <w:tabs>
          <w:tab w:val="center" w:pos="4419"/>
        </w:tabs>
        <w:rPr>
          <w:rFonts w:ascii="Arial" w:hAnsi="Arial" w:cs="Arial"/>
          <w:sz w:val="22"/>
          <w:szCs w:val="22"/>
          <w:lang w:val="es-ES"/>
        </w:rPr>
      </w:pPr>
    </w:p>
    <w:sectPr w:rsidR="00656162" w:rsidRPr="00656162" w:rsidSect="00CD2316">
      <w:headerReference w:type="default" r:id="rId33"/>
      <w:footerReference w:type="default" r:id="rId34"/>
      <w:pgSz w:w="12240" w:h="15840"/>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CF02E" w14:textId="77777777" w:rsidR="00854CBD" w:rsidRDefault="00854CBD" w:rsidP="005D4215">
      <w:r>
        <w:separator/>
      </w:r>
    </w:p>
  </w:endnote>
  <w:endnote w:type="continuationSeparator" w:id="0">
    <w:p w14:paraId="1C6C3F75" w14:textId="77777777" w:rsidR="00854CBD" w:rsidRDefault="00854CBD" w:rsidP="005D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CE4F" w14:textId="77777777" w:rsidR="00854CBD" w:rsidRDefault="00854CBD">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es-ES"/>
      </w:rPr>
      <w:t>2</w:t>
    </w:r>
    <w:r>
      <w:rPr>
        <w:caps/>
        <w:color w:val="5B9BD5" w:themeColor="accent1"/>
      </w:rPr>
      <w:fldChar w:fldCharType="end"/>
    </w:r>
  </w:p>
  <w:p w14:paraId="29725B28" w14:textId="7F2148A0" w:rsidR="00854CBD" w:rsidRPr="00B4219F" w:rsidRDefault="00854CBD" w:rsidP="00B421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7F74" w14:textId="77777777" w:rsidR="00854CBD" w:rsidRDefault="00854CBD" w:rsidP="005D4215">
      <w:r>
        <w:separator/>
      </w:r>
    </w:p>
  </w:footnote>
  <w:footnote w:type="continuationSeparator" w:id="0">
    <w:p w14:paraId="1988D52C" w14:textId="77777777" w:rsidR="00854CBD" w:rsidRDefault="00854CBD" w:rsidP="005D4215">
      <w:r>
        <w:continuationSeparator/>
      </w:r>
    </w:p>
  </w:footnote>
  <w:footnote w:id="1">
    <w:p w14:paraId="6DFC7554" w14:textId="77777777" w:rsidR="00854CBD" w:rsidRPr="00682552" w:rsidRDefault="00854CBD" w:rsidP="00B0755A">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FF3D" w14:textId="329EDF3E" w:rsidR="00854CBD" w:rsidRDefault="00854CBD" w:rsidP="00C66BD9">
    <w:pPr>
      <w:pStyle w:val="Encabezado"/>
      <w:tabs>
        <w:tab w:val="clear" w:pos="4419"/>
        <w:tab w:val="clear" w:pos="8838"/>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9C5"/>
    <w:multiLevelType w:val="hybridMultilevel"/>
    <w:tmpl w:val="8E0283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D12F55"/>
    <w:multiLevelType w:val="hybridMultilevel"/>
    <w:tmpl w:val="D8F239A4"/>
    <w:lvl w:ilvl="0" w:tplc="269A5ED0">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B5F5E46"/>
    <w:multiLevelType w:val="hybridMultilevel"/>
    <w:tmpl w:val="02FCD940"/>
    <w:lvl w:ilvl="0" w:tplc="340A0001">
      <w:start w:val="1"/>
      <w:numFmt w:val="bullet"/>
      <w:lvlText w:val=""/>
      <w:lvlJc w:val="left"/>
      <w:pPr>
        <w:tabs>
          <w:tab w:val="num" w:pos="502"/>
        </w:tabs>
        <w:ind w:left="502" w:hanging="360"/>
      </w:pPr>
      <w:rPr>
        <w:rFonts w:ascii="Symbol" w:hAnsi="Symbol" w:hint="default"/>
      </w:rPr>
    </w:lvl>
    <w:lvl w:ilvl="1" w:tplc="4266B502" w:tentative="1">
      <w:start w:val="1"/>
      <w:numFmt w:val="decimal"/>
      <w:lvlText w:val="%2."/>
      <w:lvlJc w:val="left"/>
      <w:pPr>
        <w:tabs>
          <w:tab w:val="num" w:pos="1080"/>
        </w:tabs>
        <w:ind w:left="1080" w:hanging="360"/>
      </w:pPr>
    </w:lvl>
    <w:lvl w:ilvl="2" w:tplc="C35C4172" w:tentative="1">
      <w:start w:val="1"/>
      <w:numFmt w:val="decimal"/>
      <w:lvlText w:val="%3."/>
      <w:lvlJc w:val="left"/>
      <w:pPr>
        <w:tabs>
          <w:tab w:val="num" w:pos="1800"/>
        </w:tabs>
        <w:ind w:left="1800" w:hanging="360"/>
      </w:pPr>
    </w:lvl>
    <w:lvl w:ilvl="3" w:tplc="436CFD3A" w:tentative="1">
      <w:start w:val="1"/>
      <w:numFmt w:val="decimal"/>
      <w:lvlText w:val="%4."/>
      <w:lvlJc w:val="left"/>
      <w:pPr>
        <w:tabs>
          <w:tab w:val="num" w:pos="2520"/>
        </w:tabs>
        <w:ind w:left="2520" w:hanging="360"/>
      </w:pPr>
    </w:lvl>
    <w:lvl w:ilvl="4" w:tplc="3778869A" w:tentative="1">
      <w:start w:val="1"/>
      <w:numFmt w:val="decimal"/>
      <w:lvlText w:val="%5."/>
      <w:lvlJc w:val="left"/>
      <w:pPr>
        <w:tabs>
          <w:tab w:val="num" w:pos="3240"/>
        </w:tabs>
        <w:ind w:left="3240" w:hanging="360"/>
      </w:pPr>
    </w:lvl>
    <w:lvl w:ilvl="5" w:tplc="4CE2D2BE" w:tentative="1">
      <w:start w:val="1"/>
      <w:numFmt w:val="decimal"/>
      <w:lvlText w:val="%6."/>
      <w:lvlJc w:val="left"/>
      <w:pPr>
        <w:tabs>
          <w:tab w:val="num" w:pos="3960"/>
        </w:tabs>
        <w:ind w:left="3960" w:hanging="360"/>
      </w:pPr>
    </w:lvl>
    <w:lvl w:ilvl="6" w:tplc="62D03DA4" w:tentative="1">
      <w:start w:val="1"/>
      <w:numFmt w:val="decimal"/>
      <w:lvlText w:val="%7."/>
      <w:lvlJc w:val="left"/>
      <w:pPr>
        <w:tabs>
          <w:tab w:val="num" w:pos="4680"/>
        </w:tabs>
        <w:ind w:left="4680" w:hanging="360"/>
      </w:pPr>
    </w:lvl>
    <w:lvl w:ilvl="7" w:tplc="2B604F86" w:tentative="1">
      <w:start w:val="1"/>
      <w:numFmt w:val="decimal"/>
      <w:lvlText w:val="%8."/>
      <w:lvlJc w:val="left"/>
      <w:pPr>
        <w:tabs>
          <w:tab w:val="num" w:pos="5400"/>
        </w:tabs>
        <w:ind w:left="5400" w:hanging="360"/>
      </w:pPr>
    </w:lvl>
    <w:lvl w:ilvl="8" w:tplc="56C67CEE" w:tentative="1">
      <w:start w:val="1"/>
      <w:numFmt w:val="decimal"/>
      <w:lvlText w:val="%9."/>
      <w:lvlJc w:val="left"/>
      <w:pPr>
        <w:tabs>
          <w:tab w:val="num" w:pos="6120"/>
        </w:tabs>
        <w:ind w:left="6120" w:hanging="360"/>
      </w:pPr>
    </w:lvl>
  </w:abstractNum>
  <w:abstractNum w:abstractNumId="3" w15:restartNumberingAfterBreak="0">
    <w:nsid w:val="0CB520AD"/>
    <w:multiLevelType w:val="hybridMultilevel"/>
    <w:tmpl w:val="ECBA3ECA"/>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906D05"/>
    <w:multiLevelType w:val="hybridMultilevel"/>
    <w:tmpl w:val="FA428290"/>
    <w:lvl w:ilvl="0" w:tplc="06703DAA">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6E3B40"/>
    <w:multiLevelType w:val="multilevel"/>
    <w:tmpl w:val="82DA6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F043ECC"/>
    <w:multiLevelType w:val="hybridMultilevel"/>
    <w:tmpl w:val="D6FCF978"/>
    <w:lvl w:ilvl="0" w:tplc="AF68DF52">
      <w:start w:val="1"/>
      <w:numFmt w:val="upperRoman"/>
      <w:lvlText w:val="%1."/>
      <w:lvlJc w:val="left"/>
      <w:pPr>
        <w:ind w:left="940" w:hanging="720"/>
      </w:pPr>
      <w:rPr>
        <w:rFonts w:cs="Times New Roman" w:hint="default"/>
        <w:color w:val="0563C1" w:themeColor="hyperlink"/>
        <w:u w:val="single"/>
      </w:rPr>
    </w:lvl>
    <w:lvl w:ilvl="1" w:tplc="340A0019" w:tentative="1">
      <w:start w:val="1"/>
      <w:numFmt w:val="lowerLetter"/>
      <w:lvlText w:val="%2."/>
      <w:lvlJc w:val="left"/>
      <w:pPr>
        <w:ind w:left="1300" w:hanging="360"/>
      </w:pPr>
    </w:lvl>
    <w:lvl w:ilvl="2" w:tplc="340A001B" w:tentative="1">
      <w:start w:val="1"/>
      <w:numFmt w:val="lowerRoman"/>
      <w:lvlText w:val="%3."/>
      <w:lvlJc w:val="right"/>
      <w:pPr>
        <w:ind w:left="2020" w:hanging="180"/>
      </w:pPr>
    </w:lvl>
    <w:lvl w:ilvl="3" w:tplc="340A000F" w:tentative="1">
      <w:start w:val="1"/>
      <w:numFmt w:val="decimal"/>
      <w:lvlText w:val="%4."/>
      <w:lvlJc w:val="left"/>
      <w:pPr>
        <w:ind w:left="2740" w:hanging="360"/>
      </w:pPr>
    </w:lvl>
    <w:lvl w:ilvl="4" w:tplc="340A0019" w:tentative="1">
      <w:start w:val="1"/>
      <w:numFmt w:val="lowerLetter"/>
      <w:lvlText w:val="%5."/>
      <w:lvlJc w:val="left"/>
      <w:pPr>
        <w:ind w:left="3460" w:hanging="360"/>
      </w:pPr>
    </w:lvl>
    <w:lvl w:ilvl="5" w:tplc="340A001B" w:tentative="1">
      <w:start w:val="1"/>
      <w:numFmt w:val="lowerRoman"/>
      <w:lvlText w:val="%6."/>
      <w:lvlJc w:val="right"/>
      <w:pPr>
        <w:ind w:left="4180" w:hanging="180"/>
      </w:pPr>
    </w:lvl>
    <w:lvl w:ilvl="6" w:tplc="340A000F" w:tentative="1">
      <w:start w:val="1"/>
      <w:numFmt w:val="decimal"/>
      <w:lvlText w:val="%7."/>
      <w:lvlJc w:val="left"/>
      <w:pPr>
        <w:ind w:left="4900" w:hanging="360"/>
      </w:pPr>
    </w:lvl>
    <w:lvl w:ilvl="7" w:tplc="340A0019" w:tentative="1">
      <w:start w:val="1"/>
      <w:numFmt w:val="lowerLetter"/>
      <w:lvlText w:val="%8."/>
      <w:lvlJc w:val="left"/>
      <w:pPr>
        <w:ind w:left="5620" w:hanging="360"/>
      </w:pPr>
    </w:lvl>
    <w:lvl w:ilvl="8" w:tplc="340A001B" w:tentative="1">
      <w:start w:val="1"/>
      <w:numFmt w:val="lowerRoman"/>
      <w:lvlText w:val="%9."/>
      <w:lvlJc w:val="right"/>
      <w:pPr>
        <w:ind w:left="6340" w:hanging="180"/>
      </w:pPr>
    </w:lvl>
  </w:abstractNum>
  <w:abstractNum w:abstractNumId="7" w15:restartNumberingAfterBreak="0">
    <w:nsid w:val="14F2307F"/>
    <w:multiLevelType w:val="hybridMultilevel"/>
    <w:tmpl w:val="C012EAC6"/>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7943FA1"/>
    <w:multiLevelType w:val="hybridMultilevel"/>
    <w:tmpl w:val="E95E7B04"/>
    <w:lvl w:ilvl="0" w:tplc="340A000B">
      <w:start w:val="1"/>
      <w:numFmt w:val="bullet"/>
      <w:lvlText w:val=""/>
      <w:lvlJc w:val="left"/>
      <w:pPr>
        <w:ind w:left="1211" w:hanging="360"/>
      </w:pPr>
      <w:rPr>
        <w:rFonts w:ascii="Wingdings" w:hAnsi="Wingdings"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9" w15:restartNumberingAfterBreak="0">
    <w:nsid w:val="2015792E"/>
    <w:multiLevelType w:val="hybridMultilevel"/>
    <w:tmpl w:val="552498E4"/>
    <w:lvl w:ilvl="0" w:tplc="340A0017">
      <w:start w:val="1"/>
      <w:numFmt w:val="lowerLetter"/>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0" w15:restartNumberingAfterBreak="0">
    <w:nsid w:val="25626749"/>
    <w:multiLevelType w:val="hybridMultilevel"/>
    <w:tmpl w:val="99CCC7D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6554FFB"/>
    <w:multiLevelType w:val="hybridMultilevel"/>
    <w:tmpl w:val="EB8603E8"/>
    <w:lvl w:ilvl="0" w:tplc="78F492FA">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086B6C"/>
    <w:multiLevelType w:val="hybridMultilevel"/>
    <w:tmpl w:val="93A837C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6021A9D"/>
    <w:multiLevelType w:val="hybridMultilevel"/>
    <w:tmpl w:val="C3DAFFD8"/>
    <w:lvl w:ilvl="0" w:tplc="340A0017">
      <w:start w:val="1"/>
      <w:numFmt w:val="low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90231A2"/>
    <w:multiLevelType w:val="hybridMultilevel"/>
    <w:tmpl w:val="FA9CDB5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39873698"/>
    <w:multiLevelType w:val="hybridMultilevel"/>
    <w:tmpl w:val="EC08B754"/>
    <w:lvl w:ilvl="0" w:tplc="8A36B596">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BE0444C"/>
    <w:multiLevelType w:val="hybridMultilevel"/>
    <w:tmpl w:val="EE362604"/>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7" w15:restartNumberingAfterBreak="0">
    <w:nsid w:val="3D180620"/>
    <w:multiLevelType w:val="hybridMultilevel"/>
    <w:tmpl w:val="284EB0C8"/>
    <w:lvl w:ilvl="0" w:tplc="23EEA9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E003CD4"/>
    <w:multiLevelType w:val="hybridMultilevel"/>
    <w:tmpl w:val="BB5AFE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40734A44"/>
    <w:multiLevelType w:val="hybridMultilevel"/>
    <w:tmpl w:val="CF78E8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4AF4013"/>
    <w:multiLevelType w:val="hybridMultilevel"/>
    <w:tmpl w:val="DFDA629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44EE1A0A"/>
    <w:multiLevelType w:val="hybridMultilevel"/>
    <w:tmpl w:val="9B5CB846"/>
    <w:lvl w:ilvl="0" w:tplc="924E5E9A">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4B6178"/>
    <w:multiLevelType w:val="hybridMultilevel"/>
    <w:tmpl w:val="F5A68D86"/>
    <w:lvl w:ilvl="0" w:tplc="8A6CDC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8F0E65"/>
    <w:multiLevelType w:val="hybridMultilevel"/>
    <w:tmpl w:val="4F7EF74E"/>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4" w15:restartNumberingAfterBreak="0">
    <w:nsid w:val="4C941E62"/>
    <w:multiLevelType w:val="hybridMultilevel"/>
    <w:tmpl w:val="4E4AE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1D0E66"/>
    <w:multiLevelType w:val="hybridMultilevel"/>
    <w:tmpl w:val="41C6B116"/>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4E304B59"/>
    <w:multiLevelType w:val="multilevel"/>
    <w:tmpl w:val="29423B9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163133A"/>
    <w:multiLevelType w:val="hybridMultilevel"/>
    <w:tmpl w:val="265A9C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538B4384"/>
    <w:multiLevelType w:val="hybridMultilevel"/>
    <w:tmpl w:val="A3162D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3E952F6"/>
    <w:multiLevelType w:val="hybridMultilevel"/>
    <w:tmpl w:val="7354CCA4"/>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5A6B16E1"/>
    <w:multiLevelType w:val="hybridMultilevel"/>
    <w:tmpl w:val="F0069A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5FA33D48"/>
    <w:multiLevelType w:val="hybridMultilevel"/>
    <w:tmpl w:val="424A7FE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60E459CC"/>
    <w:multiLevelType w:val="hybridMultilevel"/>
    <w:tmpl w:val="3A8431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1A845E2"/>
    <w:multiLevelType w:val="hybridMultilevel"/>
    <w:tmpl w:val="0CA67C3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62B62E0F"/>
    <w:multiLevelType w:val="hybridMultilevel"/>
    <w:tmpl w:val="4584696E"/>
    <w:lvl w:ilvl="0" w:tplc="62E8D042">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08F6FBF"/>
    <w:multiLevelType w:val="hybridMultilevel"/>
    <w:tmpl w:val="7B3409F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42C121F"/>
    <w:multiLevelType w:val="hybridMultilevel"/>
    <w:tmpl w:val="D4C2D31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74326750"/>
    <w:multiLevelType w:val="hybridMultilevel"/>
    <w:tmpl w:val="71F68BE6"/>
    <w:lvl w:ilvl="0" w:tplc="340A000B">
      <w:start w:val="1"/>
      <w:numFmt w:val="bullet"/>
      <w:lvlText w:val=""/>
      <w:lvlJc w:val="left"/>
      <w:pPr>
        <w:ind w:left="2367"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8" w15:restartNumberingAfterBreak="0">
    <w:nsid w:val="792E3A61"/>
    <w:multiLevelType w:val="hybridMultilevel"/>
    <w:tmpl w:val="32EE4E86"/>
    <w:lvl w:ilvl="0" w:tplc="36CA444A">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CD416D"/>
    <w:multiLevelType w:val="hybridMultilevel"/>
    <w:tmpl w:val="7B46CC26"/>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5"/>
  </w:num>
  <w:num w:numId="4">
    <w:abstractNumId w:val="3"/>
  </w:num>
  <w:num w:numId="5">
    <w:abstractNumId w:val="19"/>
  </w:num>
  <w:num w:numId="6">
    <w:abstractNumId w:val="37"/>
  </w:num>
  <w:num w:numId="7">
    <w:abstractNumId w:val="8"/>
  </w:num>
  <w:num w:numId="8">
    <w:abstractNumId w:val="29"/>
  </w:num>
  <w:num w:numId="9">
    <w:abstractNumId w:val="30"/>
  </w:num>
  <w:num w:numId="10">
    <w:abstractNumId w:val="35"/>
  </w:num>
  <w:num w:numId="11">
    <w:abstractNumId w:val="23"/>
  </w:num>
  <w:num w:numId="12">
    <w:abstractNumId w:val="39"/>
  </w:num>
  <w:num w:numId="13">
    <w:abstractNumId w:val="18"/>
  </w:num>
  <w:num w:numId="14">
    <w:abstractNumId w:val="34"/>
  </w:num>
  <w:num w:numId="15">
    <w:abstractNumId w:val="7"/>
  </w:num>
  <w:num w:numId="16">
    <w:abstractNumId w:val="14"/>
  </w:num>
  <w:num w:numId="17">
    <w:abstractNumId w:val="25"/>
  </w:num>
  <w:num w:numId="18">
    <w:abstractNumId w:val="26"/>
  </w:num>
  <w:num w:numId="19">
    <w:abstractNumId w:val="20"/>
  </w:num>
  <w:num w:numId="20">
    <w:abstractNumId w:val="0"/>
  </w:num>
  <w:num w:numId="21">
    <w:abstractNumId w:val="32"/>
  </w:num>
  <w:num w:numId="22">
    <w:abstractNumId w:val="9"/>
  </w:num>
  <w:num w:numId="23">
    <w:abstractNumId w:val="28"/>
  </w:num>
  <w:num w:numId="24">
    <w:abstractNumId w:val="12"/>
  </w:num>
  <w:num w:numId="25">
    <w:abstractNumId w:val="27"/>
  </w:num>
  <w:num w:numId="26">
    <w:abstractNumId w:val="24"/>
  </w:num>
  <w:num w:numId="27">
    <w:abstractNumId w:val="38"/>
  </w:num>
  <w:num w:numId="28">
    <w:abstractNumId w:val="11"/>
  </w:num>
  <w:num w:numId="29">
    <w:abstractNumId w:val="15"/>
  </w:num>
  <w:num w:numId="30">
    <w:abstractNumId w:val="21"/>
  </w:num>
  <w:num w:numId="31">
    <w:abstractNumId w:val="31"/>
  </w:num>
  <w:num w:numId="32">
    <w:abstractNumId w:val="36"/>
  </w:num>
  <w:num w:numId="33">
    <w:abstractNumId w:val="16"/>
  </w:num>
  <w:num w:numId="34">
    <w:abstractNumId w:val="10"/>
  </w:num>
  <w:num w:numId="35">
    <w:abstractNumId w:val="13"/>
  </w:num>
  <w:num w:numId="36">
    <w:abstractNumId w:val="22"/>
  </w:num>
  <w:num w:numId="37">
    <w:abstractNumId w:val="4"/>
  </w:num>
  <w:num w:numId="38">
    <w:abstractNumId w:val="1"/>
  </w:num>
  <w:num w:numId="39">
    <w:abstractNumId w:val="17"/>
  </w:num>
  <w:num w:numId="4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1"/>
  <w:activeWritingStyle w:appName="MSWord" w:lang="es-MX" w:vendorID="64" w:dllVersion="6" w:nlCheck="1" w:checkStyle="1"/>
  <w:activeWritingStyle w:appName="MSWord" w:lang="es-US" w:vendorID="64" w:dllVersion="6" w:nlCheck="1" w:checkStyle="1"/>
  <w:activeWritingStyle w:appName="MSWord" w:lang="es-US"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48"/>
    <w:rsid w:val="0000042C"/>
    <w:rsid w:val="00003B2B"/>
    <w:rsid w:val="0000592E"/>
    <w:rsid w:val="000071E2"/>
    <w:rsid w:val="00012AD6"/>
    <w:rsid w:val="0001302E"/>
    <w:rsid w:val="000141FC"/>
    <w:rsid w:val="00014DA6"/>
    <w:rsid w:val="00017BB6"/>
    <w:rsid w:val="000215B2"/>
    <w:rsid w:val="00022569"/>
    <w:rsid w:val="000243A4"/>
    <w:rsid w:val="00025005"/>
    <w:rsid w:val="000277E5"/>
    <w:rsid w:val="0003056D"/>
    <w:rsid w:val="000332CE"/>
    <w:rsid w:val="00033BC1"/>
    <w:rsid w:val="0003412A"/>
    <w:rsid w:val="000354F1"/>
    <w:rsid w:val="000402E1"/>
    <w:rsid w:val="00041849"/>
    <w:rsid w:val="000419F4"/>
    <w:rsid w:val="00041AA4"/>
    <w:rsid w:val="00043C15"/>
    <w:rsid w:val="00043F02"/>
    <w:rsid w:val="0004675E"/>
    <w:rsid w:val="00047666"/>
    <w:rsid w:val="0004789F"/>
    <w:rsid w:val="0005228D"/>
    <w:rsid w:val="00052AB6"/>
    <w:rsid w:val="00052FCC"/>
    <w:rsid w:val="00055AA8"/>
    <w:rsid w:val="0005630A"/>
    <w:rsid w:val="00057821"/>
    <w:rsid w:val="00057C3E"/>
    <w:rsid w:val="0006323C"/>
    <w:rsid w:val="00063C48"/>
    <w:rsid w:val="0006513C"/>
    <w:rsid w:val="00067B2D"/>
    <w:rsid w:val="000707DF"/>
    <w:rsid w:val="00073878"/>
    <w:rsid w:val="00074BAB"/>
    <w:rsid w:val="00074F95"/>
    <w:rsid w:val="00076649"/>
    <w:rsid w:val="00076A95"/>
    <w:rsid w:val="00077FB4"/>
    <w:rsid w:val="000804E2"/>
    <w:rsid w:val="00080884"/>
    <w:rsid w:val="00080A2B"/>
    <w:rsid w:val="000819A0"/>
    <w:rsid w:val="00082065"/>
    <w:rsid w:val="000834A3"/>
    <w:rsid w:val="0008459B"/>
    <w:rsid w:val="000850DD"/>
    <w:rsid w:val="0008540A"/>
    <w:rsid w:val="0008552F"/>
    <w:rsid w:val="000859D2"/>
    <w:rsid w:val="00085AB8"/>
    <w:rsid w:val="0008638A"/>
    <w:rsid w:val="000866D7"/>
    <w:rsid w:val="00090A96"/>
    <w:rsid w:val="000911B9"/>
    <w:rsid w:val="00091387"/>
    <w:rsid w:val="00091977"/>
    <w:rsid w:val="00092725"/>
    <w:rsid w:val="00092743"/>
    <w:rsid w:val="00092BAC"/>
    <w:rsid w:val="00096FB0"/>
    <w:rsid w:val="00097334"/>
    <w:rsid w:val="00097E26"/>
    <w:rsid w:val="000A04C8"/>
    <w:rsid w:val="000A0EDC"/>
    <w:rsid w:val="000A1A81"/>
    <w:rsid w:val="000A3CAB"/>
    <w:rsid w:val="000A3F72"/>
    <w:rsid w:val="000A6A6E"/>
    <w:rsid w:val="000A6D48"/>
    <w:rsid w:val="000B0FCC"/>
    <w:rsid w:val="000B6242"/>
    <w:rsid w:val="000B6BBD"/>
    <w:rsid w:val="000C0EFD"/>
    <w:rsid w:val="000C0FAB"/>
    <w:rsid w:val="000C12F9"/>
    <w:rsid w:val="000C24BC"/>
    <w:rsid w:val="000C26DF"/>
    <w:rsid w:val="000C2774"/>
    <w:rsid w:val="000C319B"/>
    <w:rsid w:val="000C50AA"/>
    <w:rsid w:val="000C5287"/>
    <w:rsid w:val="000C60AB"/>
    <w:rsid w:val="000C6F1C"/>
    <w:rsid w:val="000C788C"/>
    <w:rsid w:val="000C79E9"/>
    <w:rsid w:val="000D0AA9"/>
    <w:rsid w:val="000D0DD3"/>
    <w:rsid w:val="000D28E4"/>
    <w:rsid w:val="000D3DCF"/>
    <w:rsid w:val="000D3EFE"/>
    <w:rsid w:val="000D3FC2"/>
    <w:rsid w:val="000D45C0"/>
    <w:rsid w:val="000D5233"/>
    <w:rsid w:val="000D57A9"/>
    <w:rsid w:val="000D6483"/>
    <w:rsid w:val="000E0936"/>
    <w:rsid w:val="000E093E"/>
    <w:rsid w:val="000E0B67"/>
    <w:rsid w:val="000E3698"/>
    <w:rsid w:val="000E3EE9"/>
    <w:rsid w:val="000E4274"/>
    <w:rsid w:val="000E437D"/>
    <w:rsid w:val="000F1550"/>
    <w:rsid w:val="000F2A06"/>
    <w:rsid w:val="000F3617"/>
    <w:rsid w:val="000F45BF"/>
    <w:rsid w:val="000F511D"/>
    <w:rsid w:val="000F51E1"/>
    <w:rsid w:val="000F5B73"/>
    <w:rsid w:val="000F6293"/>
    <w:rsid w:val="000F724D"/>
    <w:rsid w:val="001003DA"/>
    <w:rsid w:val="001004CF"/>
    <w:rsid w:val="001004F0"/>
    <w:rsid w:val="00100EBA"/>
    <w:rsid w:val="00101CC7"/>
    <w:rsid w:val="001028B6"/>
    <w:rsid w:val="00103395"/>
    <w:rsid w:val="00103C57"/>
    <w:rsid w:val="00103D96"/>
    <w:rsid w:val="00103F96"/>
    <w:rsid w:val="001047C6"/>
    <w:rsid w:val="00105AA5"/>
    <w:rsid w:val="00105D7F"/>
    <w:rsid w:val="00106294"/>
    <w:rsid w:val="001069DA"/>
    <w:rsid w:val="00111B1A"/>
    <w:rsid w:val="0011294D"/>
    <w:rsid w:val="001146AC"/>
    <w:rsid w:val="00115273"/>
    <w:rsid w:val="0011651B"/>
    <w:rsid w:val="00123A02"/>
    <w:rsid w:val="00123CF7"/>
    <w:rsid w:val="001241BA"/>
    <w:rsid w:val="00124432"/>
    <w:rsid w:val="00124DCD"/>
    <w:rsid w:val="00125412"/>
    <w:rsid w:val="00125B8C"/>
    <w:rsid w:val="00125D8F"/>
    <w:rsid w:val="001262E9"/>
    <w:rsid w:val="001307D5"/>
    <w:rsid w:val="0013169F"/>
    <w:rsid w:val="00133048"/>
    <w:rsid w:val="001337B6"/>
    <w:rsid w:val="00134B32"/>
    <w:rsid w:val="00135EE8"/>
    <w:rsid w:val="001374D4"/>
    <w:rsid w:val="0013789F"/>
    <w:rsid w:val="00141C7E"/>
    <w:rsid w:val="001426D6"/>
    <w:rsid w:val="0014318C"/>
    <w:rsid w:val="001437A9"/>
    <w:rsid w:val="00143EDB"/>
    <w:rsid w:val="00144C35"/>
    <w:rsid w:val="00145199"/>
    <w:rsid w:val="001468BB"/>
    <w:rsid w:val="00146EB4"/>
    <w:rsid w:val="0015262D"/>
    <w:rsid w:val="001532A5"/>
    <w:rsid w:val="00154831"/>
    <w:rsid w:val="00154DC1"/>
    <w:rsid w:val="0015667C"/>
    <w:rsid w:val="001568C0"/>
    <w:rsid w:val="00156DD6"/>
    <w:rsid w:val="001572F0"/>
    <w:rsid w:val="00157AF3"/>
    <w:rsid w:val="0016148B"/>
    <w:rsid w:val="0016169C"/>
    <w:rsid w:val="00161CE2"/>
    <w:rsid w:val="001648E8"/>
    <w:rsid w:val="00164DC5"/>
    <w:rsid w:val="00167395"/>
    <w:rsid w:val="00167443"/>
    <w:rsid w:val="00167784"/>
    <w:rsid w:val="0017365C"/>
    <w:rsid w:val="00177DB4"/>
    <w:rsid w:val="0018067B"/>
    <w:rsid w:val="001813E6"/>
    <w:rsid w:val="00183532"/>
    <w:rsid w:val="00183A73"/>
    <w:rsid w:val="00185A76"/>
    <w:rsid w:val="00186276"/>
    <w:rsid w:val="001948DD"/>
    <w:rsid w:val="00195A32"/>
    <w:rsid w:val="00195D36"/>
    <w:rsid w:val="001965DD"/>
    <w:rsid w:val="001A0775"/>
    <w:rsid w:val="001A2B4B"/>
    <w:rsid w:val="001A3568"/>
    <w:rsid w:val="001A618A"/>
    <w:rsid w:val="001A6337"/>
    <w:rsid w:val="001A69B1"/>
    <w:rsid w:val="001A782B"/>
    <w:rsid w:val="001B20B2"/>
    <w:rsid w:val="001B2BE2"/>
    <w:rsid w:val="001B340E"/>
    <w:rsid w:val="001B7580"/>
    <w:rsid w:val="001B7596"/>
    <w:rsid w:val="001C06D0"/>
    <w:rsid w:val="001C109A"/>
    <w:rsid w:val="001C1A12"/>
    <w:rsid w:val="001C1C73"/>
    <w:rsid w:val="001C4735"/>
    <w:rsid w:val="001C5841"/>
    <w:rsid w:val="001C5AEF"/>
    <w:rsid w:val="001C6390"/>
    <w:rsid w:val="001C6998"/>
    <w:rsid w:val="001C7A78"/>
    <w:rsid w:val="001D04E1"/>
    <w:rsid w:val="001D145F"/>
    <w:rsid w:val="001D295A"/>
    <w:rsid w:val="001D2AAE"/>
    <w:rsid w:val="001D31CC"/>
    <w:rsid w:val="001D3FD3"/>
    <w:rsid w:val="001D44CB"/>
    <w:rsid w:val="001D7AB8"/>
    <w:rsid w:val="001E1D5F"/>
    <w:rsid w:val="001E1E83"/>
    <w:rsid w:val="001E2AE3"/>
    <w:rsid w:val="001E4AE5"/>
    <w:rsid w:val="001F0123"/>
    <w:rsid w:val="001F0FA6"/>
    <w:rsid w:val="001F1338"/>
    <w:rsid w:val="001F1473"/>
    <w:rsid w:val="001F25DA"/>
    <w:rsid w:val="001F27FB"/>
    <w:rsid w:val="001F483F"/>
    <w:rsid w:val="001F5DF5"/>
    <w:rsid w:val="001F7EEC"/>
    <w:rsid w:val="0020017E"/>
    <w:rsid w:val="002038CE"/>
    <w:rsid w:val="00204594"/>
    <w:rsid w:val="00205A5D"/>
    <w:rsid w:val="00210053"/>
    <w:rsid w:val="002102A8"/>
    <w:rsid w:val="00211489"/>
    <w:rsid w:val="00212992"/>
    <w:rsid w:val="00213C35"/>
    <w:rsid w:val="00216B28"/>
    <w:rsid w:val="00217FB6"/>
    <w:rsid w:val="002203A2"/>
    <w:rsid w:val="00220F51"/>
    <w:rsid w:val="0022156A"/>
    <w:rsid w:val="00221A84"/>
    <w:rsid w:val="00221FF7"/>
    <w:rsid w:val="00223648"/>
    <w:rsid w:val="00224DA5"/>
    <w:rsid w:val="0022523B"/>
    <w:rsid w:val="002257F0"/>
    <w:rsid w:val="002268EF"/>
    <w:rsid w:val="0022789E"/>
    <w:rsid w:val="00230430"/>
    <w:rsid w:val="00233C1D"/>
    <w:rsid w:val="002353A7"/>
    <w:rsid w:val="002365F3"/>
    <w:rsid w:val="00237E8B"/>
    <w:rsid w:val="00240757"/>
    <w:rsid w:val="0024119C"/>
    <w:rsid w:val="0024605C"/>
    <w:rsid w:val="00247B52"/>
    <w:rsid w:val="002501CD"/>
    <w:rsid w:val="00250A28"/>
    <w:rsid w:val="00253E4C"/>
    <w:rsid w:val="00254759"/>
    <w:rsid w:val="00256655"/>
    <w:rsid w:val="00260BBC"/>
    <w:rsid w:val="00263418"/>
    <w:rsid w:val="00267E92"/>
    <w:rsid w:val="002702D4"/>
    <w:rsid w:val="002727B6"/>
    <w:rsid w:val="00273BAE"/>
    <w:rsid w:val="00273F06"/>
    <w:rsid w:val="00273F73"/>
    <w:rsid w:val="002775CA"/>
    <w:rsid w:val="002808E4"/>
    <w:rsid w:val="0028342B"/>
    <w:rsid w:val="002841D7"/>
    <w:rsid w:val="0028444F"/>
    <w:rsid w:val="0028541C"/>
    <w:rsid w:val="002868CF"/>
    <w:rsid w:val="00287D51"/>
    <w:rsid w:val="0029118C"/>
    <w:rsid w:val="0029160B"/>
    <w:rsid w:val="00291E1A"/>
    <w:rsid w:val="00292B30"/>
    <w:rsid w:val="00295FBA"/>
    <w:rsid w:val="00296081"/>
    <w:rsid w:val="002965A2"/>
    <w:rsid w:val="00296799"/>
    <w:rsid w:val="002969EC"/>
    <w:rsid w:val="00296D84"/>
    <w:rsid w:val="00297013"/>
    <w:rsid w:val="00297C56"/>
    <w:rsid w:val="002A0173"/>
    <w:rsid w:val="002A4631"/>
    <w:rsid w:val="002A4E21"/>
    <w:rsid w:val="002A5E47"/>
    <w:rsid w:val="002A6CE0"/>
    <w:rsid w:val="002A7CD5"/>
    <w:rsid w:val="002B0DD3"/>
    <w:rsid w:val="002B249F"/>
    <w:rsid w:val="002B2804"/>
    <w:rsid w:val="002B494B"/>
    <w:rsid w:val="002B4A99"/>
    <w:rsid w:val="002B4E79"/>
    <w:rsid w:val="002B607E"/>
    <w:rsid w:val="002B63AB"/>
    <w:rsid w:val="002C0441"/>
    <w:rsid w:val="002C0C2B"/>
    <w:rsid w:val="002C184E"/>
    <w:rsid w:val="002C23C6"/>
    <w:rsid w:val="002C633F"/>
    <w:rsid w:val="002C707B"/>
    <w:rsid w:val="002D08AA"/>
    <w:rsid w:val="002D1209"/>
    <w:rsid w:val="002D1B1A"/>
    <w:rsid w:val="002D1D38"/>
    <w:rsid w:val="002D29F2"/>
    <w:rsid w:val="002D3341"/>
    <w:rsid w:val="002D358E"/>
    <w:rsid w:val="002D5847"/>
    <w:rsid w:val="002D671B"/>
    <w:rsid w:val="002E0324"/>
    <w:rsid w:val="002E0BF0"/>
    <w:rsid w:val="002E11ED"/>
    <w:rsid w:val="002E2E2C"/>
    <w:rsid w:val="002E46C8"/>
    <w:rsid w:val="002E6E26"/>
    <w:rsid w:val="002F1BC7"/>
    <w:rsid w:val="002F1E12"/>
    <w:rsid w:val="002F5758"/>
    <w:rsid w:val="002F6DBF"/>
    <w:rsid w:val="002F6EB1"/>
    <w:rsid w:val="00300033"/>
    <w:rsid w:val="003002B1"/>
    <w:rsid w:val="003012C0"/>
    <w:rsid w:val="0030316D"/>
    <w:rsid w:val="00304001"/>
    <w:rsid w:val="00304A10"/>
    <w:rsid w:val="003053D4"/>
    <w:rsid w:val="00306953"/>
    <w:rsid w:val="00306E69"/>
    <w:rsid w:val="00307AC6"/>
    <w:rsid w:val="003107CF"/>
    <w:rsid w:val="003119F2"/>
    <w:rsid w:val="00313BBD"/>
    <w:rsid w:val="00313D3F"/>
    <w:rsid w:val="0031420E"/>
    <w:rsid w:val="003143F7"/>
    <w:rsid w:val="00320112"/>
    <w:rsid w:val="0032068F"/>
    <w:rsid w:val="00320B00"/>
    <w:rsid w:val="003211C4"/>
    <w:rsid w:val="0032255E"/>
    <w:rsid w:val="003242EE"/>
    <w:rsid w:val="00325B75"/>
    <w:rsid w:val="00326D5C"/>
    <w:rsid w:val="00327C91"/>
    <w:rsid w:val="003303A5"/>
    <w:rsid w:val="0033278C"/>
    <w:rsid w:val="00332B1D"/>
    <w:rsid w:val="00332F48"/>
    <w:rsid w:val="00334DEF"/>
    <w:rsid w:val="00336BE4"/>
    <w:rsid w:val="00341335"/>
    <w:rsid w:val="00341792"/>
    <w:rsid w:val="00342318"/>
    <w:rsid w:val="003469F8"/>
    <w:rsid w:val="00350733"/>
    <w:rsid w:val="00350A3E"/>
    <w:rsid w:val="003517B4"/>
    <w:rsid w:val="00352418"/>
    <w:rsid w:val="003529E7"/>
    <w:rsid w:val="00352B7F"/>
    <w:rsid w:val="00353E74"/>
    <w:rsid w:val="003572BE"/>
    <w:rsid w:val="00360BE2"/>
    <w:rsid w:val="00364355"/>
    <w:rsid w:val="00364382"/>
    <w:rsid w:val="00366562"/>
    <w:rsid w:val="00367D47"/>
    <w:rsid w:val="00370B44"/>
    <w:rsid w:val="00370EAB"/>
    <w:rsid w:val="00372097"/>
    <w:rsid w:val="0037387D"/>
    <w:rsid w:val="00374B50"/>
    <w:rsid w:val="00376F60"/>
    <w:rsid w:val="003777B2"/>
    <w:rsid w:val="00380D28"/>
    <w:rsid w:val="00381833"/>
    <w:rsid w:val="00381CA5"/>
    <w:rsid w:val="00381DDB"/>
    <w:rsid w:val="003839CE"/>
    <w:rsid w:val="00383EB6"/>
    <w:rsid w:val="00385CB7"/>
    <w:rsid w:val="0038761B"/>
    <w:rsid w:val="00387B62"/>
    <w:rsid w:val="00391695"/>
    <w:rsid w:val="00392218"/>
    <w:rsid w:val="00394C1B"/>
    <w:rsid w:val="00395E0B"/>
    <w:rsid w:val="00395EF5"/>
    <w:rsid w:val="00395FA1"/>
    <w:rsid w:val="00397735"/>
    <w:rsid w:val="00397B0E"/>
    <w:rsid w:val="003A2DEC"/>
    <w:rsid w:val="003A495A"/>
    <w:rsid w:val="003A53A8"/>
    <w:rsid w:val="003A55E4"/>
    <w:rsid w:val="003A568C"/>
    <w:rsid w:val="003A5AD2"/>
    <w:rsid w:val="003A79F0"/>
    <w:rsid w:val="003B1729"/>
    <w:rsid w:val="003B3243"/>
    <w:rsid w:val="003B3628"/>
    <w:rsid w:val="003B4C50"/>
    <w:rsid w:val="003B4C83"/>
    <w:rsid w:val="003B5636"/>
    <w:rsid w:val="003B6794"/>
    <w:rsid w:val="003B75EF"/>
    <w:rsid w:val="003B7A8A"/>
    <w:rsid w:val="003C5DB7"/>
    <w:rsid w:val="003C6CA7"/>
    <w:rsid w:val="003C6ED5"/>
    <w:rsid w:val="003C704C"/>
    <w:rsid w:val="003D2EB3"/>
    <w:rsid w:val="003D35DD"/>
    <w:rsid w:val="003D3BA6"/>
    <w:rsid w:val="003D479B"/>
    <w:rsid w:val="003D5950"/>
    <w:rsid w:val="003D7751"/>
    <w:rsid w:val="003E0242"/>
    <w:rsid w:val="003E0ABB"/>
    <w:rsid w:val="003E28EC"/>
    <w:rsid w:val="003E2D06"/>
    <w:rsid w:val="003E4125"/>
    <w:rsid w:val="003E4AF4"/>
    <w:rsid w:val="003E65C0"/>
    <w:rsid w:val="003E65F9"/>
    <w:rsid w:val="003E6F4E"/>
    <w:rsid w:val="003E79F2"/>
    <w:rsid w:val="003F3BAA"/>
    <w:rsid w:val="003F44F7"/>
    <w:rsid w:val="003F6BE1"/>
    <w:rsid w:val="003F7801"/>
    <w:rsid w:val="00401299"/>
    <w:rsid w:val="00402A09"/>
    <w:rsid w:val="00402CC7"/>
    <w:rsid w:val="00402F82"/>
    <w:rsid w:val="004076B6"/>
    <w:rsid w:val="00410406"/>
    <w:rsid w:val="00410E30"/>
    <w:rsid w:val="00410F73"/>
    <w:rsid w:val="004120F3"/>
    <w:rsid w:val="004127C7"/>
    <w:rsid w:val="00412B11"/>
    <w:rsid w:val="0041614B"/>
    <w:rsid w:val="00416A2C"/>
    <w:rsid w:val="00421929"/>
    <w:rsid w:val="00423884"/>
    <w:rsid w:val="00423C13"/>
    <w:rsid w:val="00430845"/>
    <w:rsid w:val="00431C8A"/>
    <w:rsid w:val="00433216"/>
    <w:rsid w:val="00434674"/>
    <w:rsid w:val="00434FA2"/>
    <w:rsid w:val="004354F9"/>
    <w:rsid w:val="004407D5"/>
    <w:rsid w:val="00443D42"/>
    <w:rsid w:val="004445DC"/>
    <w:rsid w:val="004445FC"/>
    <w:rsid w:val="00444654"/>
    <w:rsid w:val="00445CF7"/>
    <w:rsid w:val="0044635B"/>
    <w:rsid w:val="0045054C"/>
    <w:rsid w:val="00454A1C"/>
    <w:rsid w:val="004566F1"/>
    <w:rsid w:val="004603CC"/>
    <w:rsid w:val="00461533"/>
    <w:rsid w:val="004626C3"/>
    <w:rsid w:val="00464B68"/>
    <w:rsid w:val="0046749B"/>
    <w:rsid w:val="00467BA6"/>
    <w:rsid w:val="004700CC"/>
    <w:rsid w:val="0047035C"/>
    <w:rsid w:val="00470BF8"/>
    <w:rsid w:val="00470ED1"/>
    <w:rsid w:val="00471ABB"/>
    <w:rsid w:val="00471AD0"/>
    <w:rsid w:val="00472953"/>
    <w:rsid w:val="00474D5A"/>
    <w:rsid w:val="004848C7"/>
    <w:rsid w:val="00484D49"/>
    <w:rsid w:val="00484F59"/>
    <w:rsid w:val="00485277"/>
    <w:rsid w:val="00485B3E"/>
    <w:rsid w:val="00487B2A"/>
    <w:rsid w:val="004906BF"/>
    <w:rsid w:val="00490C3F"/>
    <w:rsid w:val="0049113A"/>
    <w:rsid w:val="004911C6"/>
    <w:rsid w:val="00492065"/>
    <w:rsid w:val="00495078"/>
    <w:rsid w:val="00495A9E"/>
    <w:rsid w:val="004A00EF"/>
    <w:rsid w:val="004A068B"/>
    <w:rsid w:val="004A0769"/>
    <w:rsid w:val="004A0D7C"/>
    <w:rsid w:val="004A2ABD"/>
    <w:rsid w:val="004B0F35"/>
    <w:rsid w:val="004B1D45"/>
    <w:rsid w:val="004B3E9A"/>
    <w:rsid w:val="004B667B"/>
    <w:rsid w:val="004B6D50"/>
    <w:rsid w:val="004B70F2"/>
    <w:rsid w:val="004C0DA8"/>
    <w:rsid w:val="004C0DF4"/>
    <w:rsid w:val="004C0FC6"/>
    <w:rsid w:val="004C18F8"/>
    <w:rsid w:val="004C4596"/>
    <w:rsid w:val="004C5AED"/>
    <w:rsid w:val="004C7A68"/>
    <w:rsid w:val="004C7BE0"/>
    <w:rsid w:val="004D09AC"/>
    <w:rsid w:val="004D0E5D"/>
    <w:rsid w:val="004D11B0"/>
    <w:rsid w:val="004D57F1"/>
    <w:rsid w:val="004D6D9B"/>
    <w:rsid w:val="004E256B"/>
    <w:rsid w:val="004E405E"/>
    <w:rsid w:val="004E4784"/>
    <w:rsid w:val="004E4A06"/>
    <w:rsid w:val="004E64B9"/>
    <w:rsid w:val="004E6D6D"/>
    <w:rsid w:val="004E742E"/>
    <w:rsid w:val="004E74B6"/>
    <w:rsid w:val="004E7ADC"/>
    <w:rsid w:val="004E7E1D"/>
    <w:rsid w:val="004F08E3"/>
    <w:rsid w:val="004F0988"/>
    <w:rsid w:val="004F0991"/>
    <w:rsid w:val="004F10E1"/>
    <w:rsid w:val="004F17CC"/>
    <w:rsid w:val="004F1CF7"/>
    <w:rsid w:val="004F2437"/>
    <w:rsid w:val="004F32E5"/>
    <w:rsid w:val="004F3C1C"/>
    <w:rsid w:val="004F41CC"/>
    <w:rsid w:val="004F54DC"/>
    <w:rsid w:val="004F70FD"/>
    <w:rsid w:val="00500EAC"/>
    <w:rsid w:val="00501DA8"/>
    <w:rsid w:val="005027E9"/>
    <w:rsid w:val="005041E0"/>
    <w:rsid w:val="0051043B"/>
    <w:rsid w:val="0051216E"/>
    <w:rsid w:val="00512BA0"/>
    <w:rsid w:val="00512BDD"/>
    <w:rsid w:val="005130BD"/>
    <w:rsid w:val="00516B69"/>
    <w:rsid w:val="00517003"/>
    <w:rsid w:val="00521335"/>
    <w:rsid w:val="005216F0"/>
    <w:rsid w:val="00521E47"/>
    <w:rsid w:val="00522820"/>
    <w:rsid w:val="00522BAD"/>
    <w:rsid w:val="00525CA9"/>
    <w:rsid w:val="00525CCC"/>
    <w:rsid w:val="00526B7E"/>
    <w:rsid w:val="005327C9"/>
    <w:rsid w:val="00535C37"/>
    <w:rsid w:val="00536642"/>
    <w:rsid w:val="00537906"/>
    <w:rsid w:val="00540575"/>
    <w:rsid w:val="0054132B"/>
    <w:rsid w:val="0054280A"/>
    <w:rsid w:val="0054654F"/>
    <w:rsid w:val="00546AB6"/>
    <w:rsid w:val="00546EF0"/>
    <w:rsid w:val="00547824"/>
    <w:rsid w:val="0055098A"/>
    <w:rsid w:val="00552BBC"/>
    <w:rsid w:val="005533F8"/>
    <w:rsid w:val="005535C0"/>
    <w:rsid w:val="00553C38"/>
    <w:rsid w:val="00565E3D"/>
    <w:rsid w:val="0056660B"/>
    <w:rsid w:val="00567C3A"/>
    <w:rsid w:val="005719D2"/>
    <w:rsid w:val="005730D5"/>
    <w:rsid w:val="005741AB"/>
    <w:rsid w:val="00574616"/>
    <w:rsid w:val="005747A8"/>
    <w:rsid w:val="00575A4A"/>
    <w:rsid w:val="00576BBC"/>
    <w:rsid w:val="00577046"/>
    <w:rsid w:val="005824CA"/>
    <w:rsid w:val="00582D2C"/>
    <w:rsid w:val="00586013"/>
    <w:rsid w:val="005865C7"/>
    <w:rsid w:val="005878B6"/>
    <w:rsid w:val="00591F56"/>
    <w:rsid w:val="005930EE"/>
    <w:rsid w:val="0059413F"/>
    <w:rsid w:val="0059668F"/>
    <w:rsid w:val="00597E36"/>
    <w:rsid w:val="005A03EE"/>
    <w:rsid w:val="005A1EA7"/>
    <w:rsid w:val="005A3190"/>
    <w:rsid w:val="005A3BE1"/>
    <w:rsid w:val="005A63B5"/>
    <w:rsid w:val="005B489C"/>
    <w:rsid w:val="005B4B16"/>
    <w:rsid w:val="005B4C53"/>
    <w:rsid w:val="005B671C"/>
    <w:rsid w:val="005B6E7C"/>
    <w:rsid w:val="005B75C8"/>
    <w:rsid w:val="005C378F"/>
    <w:rsid w:val="005C5CF9"/>
    <w:rsid w:val="005C70FC"/>
    <w:rsid w:val="005D07BC"/>
    <w:rsid w:val="005D206D"/>
    <w:rsid w:val="005D2A29"/>
    <w:rsid w:val="005D2F06"/>
    <w:rsid w:val="005D4215"/>
    <w:rsid w:val="005D5E19"/>
    <w:rsid w:val="005D5E62"/>
    <w:rsid w:val="005D703D"/>
    <w:rsid w:val="005D7567"/>
    <w:rsid w:val="005E0B81"/>
    <w:rsid w:val="005E1185"/>
    <w:rsid w:val="005E26A3"/>
    <w:rsid w:val="005E2D49"/>
    <w:rsid w:val="005E3EA6"/>
    <w:rsid w:val="005E42C2"/>
    <w:rsid w:val="005E43C2"/>
    <w:rsid w:val="005E4995"/>
    <w:rsid w:val="005E4C5B"/>
    <w:rsid w:val="005E5288"/>
    <w:rsid w:val="005E64D2"/>
    <w:rsid w:val="005F06EC"/>
    <w:rsid w:val="005F08DC"/>
    <w:rsid w:val="005F0D89"/>
    <w:rsid w:val="005F2102"/>
    <w:rsid w:val="005F35E6"/>
    <w:rsid w:val="005F37D4"/>
    <w:rsid w:val="005F452C"/>
    <w:rsid w:val="005F5DD2"/>
    <w:rsid w:val="005F66D9"/>
    <w:rsid w:val="005F6CF4"/>
    <w:rsid w:val="005F79BC"/>
    <w:rsid w:val="005F7BDF"/>
    <w:rsid w:val="006017BB"/>
    <w:rsid w:val="00601DEB"/>
    <w:rsid w:val="00603021"/>
    <w:rsid w:val="00603A02"/>
    <w:rsid w:val="00606197"/>
    <w:rsid w:val="00606A9F"/>
    <w:rsid w:val="006114EF"/>
    <w:rsid w:val="00611A1A"/>
    <w:rsid w:val="00613B96"/>
    <w:rsid w:val="00613BAA"/>
    <w:rsid w:val="00614BFA"/>
    <w:rsid w:val="00615576"/>
    <w:rsid w:val="0061732C"/>
    <w:rsid w:val="00617CE7"/>
    <w:rsid w:val="00620CA4"/>
    <w:rsid w:val="006221CD"/>
    <w:rsid w:val="00624112"/>
    <w:rsid w:val="0062525F"/>
    <w:rsid w:val="00625BB5"/>
    <w:rsid w:val="0062641E"/>
    <w:rsid w:val="006266E8"/>
    <w:rsid w:val="00627107"/>
    <w:rsid w:val="0062752F"/>
    <w:rsid w:val="0063111E"/>
    <w:rsid w:val="006319C1"/>
    <w:rsid w:val="006325CF"/>
    <w:rsid w:val="00633121"/>
    <w:rsid w:val="00636F0D"/>
    <w:rsid w:val="00637989"/>
    <w:rsid w:val="00637E79"/>
    <w:rsid w:val="00641639"/>
    <w:rsid w:val="00641CBA"/>
    <w:rsid w:val="00642ACC"/>
    <w:rsid w:val="00644780"/>
    <w:rsid w:val="00644F8C"/>
    <w:rsid w:val="00646097"/>
    <w:rsid w:val="0065067D"/>
    <w:rsid w:val="0065082B"/>
    <w:rsid w:val="006514F6"/>
    <w:rsid w:val="00653373"/>
    <w:rsid w:val="00654775"/>
    <w:rsid w:val="00655591"/>
    <w:rsid w:val="00655951"/>
    <w:rsid w:val="00656162"/>
    <w:rsid w:val="0066256A"/>
    <w:rsid w:val="006632F6"/>
    <w:rsid w:val="006640A5"/>
    <w:rsid w:val="006652AF"/>
    <w:rsid w:val="0066669F"/>
    <w:rsid w:val="0067104E"/>
    <w:rsid w:val="006723DD"/>
    <w:rsid w:val="00672621"/>
    <w:rsid w:val="00674B8E"/>
    <w:rsid w:val="0067505C"/>
    <w:rsid w:val="00675E12"/>
    <w:rsid w:val="0067656F"/>
    <w:rsid w:val="00677545"/>
    <w:rsid w:val="00680538"/>
    <w:rsid w:val="00681466"/>
    <w:rsid w:val="006820E6"/>
    <w:rsid w:val="00682552"/>
    <w:rsid w:val="006839CC"/>
    <w:rsid w:val="00684371"/>
    <w:rsid w:val="00685DA8"/>
    <w:rsid w:val="00686E04"/>
    <w:rsid w:val="00686E54"/>
    <w:rsid w:val="00687C57"/>
    <w:rsid w:val="006900D3"/>
    <w:rsid w:val="00690BEA"/>
    <w:rsid w:val="00692DB6"/>
    <w:rsid w:val="00694419"/>
    <w:rsid w:val="00695E41"/>
    <w:rsid w:val="006966C6"/>
    <w:rsid w:val="006966FD"/>
    <w:rsid w:val="00697951"/>
    <w:rsid w:val="006A0DDF"/>
    <w:rsid w:val="006A12A6"/>
    <w:rsid w:val="006A2390"/>
    <w:rsid w:val="006A5707"/>
    <w:rsid w:val="006A5E41"/>
    <w:rsid w:val="006A5ECA"/>
    <w:rsid w:val="006A6015"/>
    <w:rsid w:val="006A7056"/>
    <w:rsid w:val="006A7EDC"/>
    <w:rsid w:val="006B0C00"/>
    <w:rsid w:val="006B1C6C"/>
    <w:rsid w:val="006B3A88"/>
    <w:rsid w:val="006B486E"/>
    <w:rsid w:val="006B66CF"/>
    <w:rsid w:val="006B6C14"/>
    <w:rsid w:val="006B7691"/>
    <w:rsid w:val="006B7CAB"/>
    <w:rsid w:val="006C008D"/>
    <w:rsid w:val="006C0E76"/>
    <w:rsid w:val="006C1546"/>
    <w:rsid w:val="006C3379"/>
    <w:rsid w:val="006D2217"/>
    <w:rsid w:val="006D3C8F"/>
    <w:rsid w:val="006D474A"/>
    <w:rsid w:val="006D56DF"/>
    <w:rsid w:val="006D6271"/>
    <w:rsid w:val="006D62B5"/>
    <w:rsid w:val="006D65F7"/>
    <w:rsid w:val="006E325D"/>
    <w:rsid w:val="006E3CE6"/>
    <w:rsid w:val="006E414E"/>
    <w:rsid w:val="006E6286"/>
    <w:rsid w:val="006F16B8"/>
    <w:rsid w:val="006F2992"/>
    <w:rsid w:val="006F375C"/>
    <w:rsid w:val="006F50FD"/>
    <w:rsid w:val="006F56F8"/>
    <w:rsid w:val="006F7142"/>
    <w:rsid w:val="006F7956"/>
    <w:rsid w:val="00700234"/>
    <w:rsid w:val="0070023E"/>
    <w:rsid w:val="007004C8"/>
    <w:rsid w:val="00701598"/>
    <w:rsid w:val="007024CC"/>
    <w:rsid w:val="00703B4F"/>
    <w:rsid w:val="00704647"/>
    <w:rsid w:val="00704BE5"/>
    <w:rsid w:val="007050BC"/>
    <w:rsid w:val="0070538D"/>
    <w:rsid w:val="007054E0"/>
    <w:rsid w:val="00705994"/>
    <w:rsid w:val="007059F6"/>
    <w:rsid w:val="00707502"/>
    <w:rsid w:val="007104EF"/>
    <w:rsid w:val="0071053D"/>
    <w:rsid w:val="007134CF"/>
    <w:rsid w:val="00713CEF"/>
    <w:rsid w:val="0071514C"/>
    <w:rsid w:val="007158D6"/>
    <w:rsid w:val="00715F82"/>
    <w:rsid w:val="0072196A"/>
    <w:rsid w:val="00724BD6"/>
    <w:rsid w:val="00725892"/>
    <w:rsid w:val="00730734"/>
    <w:rsid w:val="00730F30"/>
    <w:rsid w:val="00732C9B"/>
    <w:rsid w:val="00734D5B"/>
    <w:rsid w:val="00736B20"/>
    <w:rsid w:val="00740DCF"/>
    <w:rsid w:val="0074256A"/>
    <w:rsid w:val="00743E43"/>
    <w:rsid w:val="00744968"/>
    <w:rsid w:val="007463DA"/>
    <w:rsid w:val="00746777"/>
    <w:rsid w:val="0075009C"/>
    <w:rsid w:val="00750826"/>
    <w:rsid w:val="00751833"/>
    <w:rsid w:val="00752E45"/>
    <w:rsid w:val="00753A91"/>
    <w:rsid w:val="00753D9C"/>
    <w:rsid w:val="0075486C"/>
    <w:rsid w:val="00754F68"/>
    <w:rsid w:val="007601CF"/>
    <w:rsid w:val="007619FE"/>
    <w:rsid w:val="007716BB"/>
    <w:rsid w:val="007716E1"/>
    <w:rsid w:val="00773311"/>
    <w:rsid w:val="00773570"/>
    <w:rsid w:val="00773AA4"/>
    <w:rsid w:val="00773BF3"/>
    <w:rsid w:val="00774F39"/>
    <w:rsid w:val="00775B30"/>
    <w:rsid w:val="00776DD5"/>
    <w:rsid w:val="00780066"/>
    <w:rsid w:val="00780A01"/>
    <w:rsid w:val="0078213E"/>
    <w:rsid w:val="0078278E"/>
    <w:rsid w:val="00783591"/>
    <w:rsid w:val="007835A2"/>
    <w:rsid w:val="007846C0"/>
    <w:rsid w:val="00785396"/>
    <w:rsid w:val="00785E20"/>
    <w:rsid w:val="00786650"/>
    <w:rsid w:val="00787520"/>
    <w:rsid w:val="007923DD"/>
    <w:rsid w:val="00792D6D"/>
    <w:rsid w:val="0079402B"/>
    <w:rsid w:val="007950E7"/>
    <w:rsid w:val="0079598B"/>
    <w:rsid w:val="007966AE"/>
    <w:rsid w:val="007974D0"/>
    <w:rsid w:val="007A00E1"/>
    <w:rsid w:val="007A084F"/>
    <w:rsid w:val="007A336F"/>
    <w:rsid w:val="007A3490"/>
    <w:rsid w:val="007A3517"/>
    <w:rsid w:val="007A3C8D"/>
    <w:rsid w:val="007A7E9B"/>
    <w:rsid w:val="007B00F5"/>
    <w:rsid w:val="007B0235"/>
    <w:rsid w:val="007B113A"/>
    <w:rsid w:val="007B1F0D"/>
    <w:rsid w:val="007B6232"/>
    <w:rsid w:val="007B6562"/>
    <w:rsid w:val="007C0244"/>
    <w:rsid w:val="007C0619"/>
    <w:rsid w:val="007C31B0"/>
    <w:rsid w:val="007C4325"/>
    <w:rsid w:val="007C56A7"/>
    <w:rsid w:val="007D0364"/>
    <w:rsid w:val="007D0F29"/>
    <w:rsid w:val="007D1D06"/>
    <w:rsid w:val="007D209B"/>
    <w:rsid w:val="007D3E18"/>
    <w:rsid w:val="007D4688"/>
    <w:rsid w:val="007D47D0"/>
    <w:rsid w:val="007D5268"/>
    <w:rsid w:val="007D57E4"/>
    <w:rsid w:val="007D6654"/>
    <w:rsid w:val="007D6EBC"/>
    <w:rsid w:val="007E115C"/>
    <w:rsid w:val="007E23C5"/>
    <w:rsid w:val="007E4729"/>
    <w:rsid w:val="007E4CBB"/>
    <w:rsid w:val="007E5B42"/>
    <w:rsid w:val="007F08FF"/>
    <w:rsid w:val="007F13A4"/>
    <w:rsid w:val="007F2EAE"/>
    <w:rsid w:val="007F3130"/>
    <w:rsid w:val="007F34BA"/>
    <w:rsid w:val="007F38AB"/>
    <w:rsid w:val="007F3AE1"/>
    <w:rsid w:val="007F6B71"/>
    <w:rsid w:val="008003C2"/>
    <w:rsid w:val="00800B1C"/>
    <w:rsid w:val="008017B9"/>
    <w:rsid w:val="00801CBA"/>
    <w:rsid w:val="00801F1E"/>
    <w:rsid w:val="0080294E"/>
    <w:rsid w:val="00802BD6"/>
    <w:rsid w:val="0080339A"/>
    <w:rsid w:val="00805839"/>
    <w:rsid w:val="0080643F"/>
    <w:rsid w:val="00811D08"/>
    <w:rsid w:val="00811E4A"/>
    <w:rsid w:val="00812925"/>
    <w:rsid w:val="00812951"/>
    <w:rsid w:val="0081397E"/>
    <w:rsid w:val="00820522"/>
    <w:rsid w:val="00820C01"/>
    <w:rsid w:val="008214EF"/>
    <w:rsid w:val="0082272B"/>
    <w:rsid w:val="00822889"/>
    <w:rsid w:val="00822BC7"/>
    <w:rsid w:val="00822CA0"/>
    <w:rsid w:val="0082494A"/>
    <w:rsid w:val="00824EC6"/>
    <w:rsid w:val="008253CD"/>
    <w:rsid w:val="0082671F"/>
    <w:rsid w:val="00826C54"/>
    <w:rsid w:val="00827965"/>
    <w:rsid w:val="00830DE2"/>
    <w:rsid w:val="0083124E"/>
    <w:rsid w:val="00833C9D"/>
    <w:rsid w:val="00834CA4"/>
    <w:rsid w:val="00836603"/>
    <w:rsid w:val="00840782"/>
    <w:rsid w:val="00841489"/>
    <w:rsid w:val="00841B43"/>
    <w:rsid w:val="00843522"/>
    <w:rsid w:val="008439B2"/>
    <w:rsid w:val="00843EE7"/>
    <w:rsid w:val="008441A1"/>
    <w:rsid w:val="008475C6"/>
    <w:rsid w:val="00850CC8"/>
    <w:rsid w:val="00852A00"/>
    <w:rsid w:val="00854CBD"/>
    <w:rsid w:val="00855790"/>
    <w:rsid w:val="00855E93"/>
    <w:rsid w:val="00856A47"/>
    <w:rsid w:val="00857766"/>
    <w:rsid w:val="008609E0"/>
    <w:rsid w:val="00860D4D"/>
    <w:rsid w:val="00862751"/>
    <w:rsid w:val="00863BC6"/>
    <w:rsid w:val="00863D31"/>
    <w:rsid w:val="00864455"/>
    <w:rsid w:val="00864861"/>
    <w:rsid w:val="00865E78"/>
    <w:rsid w:val="00865FD7"/>
    <w:rsid w:val="0086649E"/>
    <w:rsid w:val="00867AE5"/>
    <w:rsid w:val="00870795"/>
    <w:rsid w:val="00871173"/>
    <w:rsid w:val="00872646"/>
    <w:rsid w:val="00874E38"/>
    <w:rsid w:val="00875135"/>
    <w:rsid w:val="00875DF4"/>
    <w:rsid w:val="00876873"/>
    <w:rsid w:val="00876D97"/>
    <w:rsid w:val="008808BF"/>
    <w:rsid w:val="00881D1E"/>
    <w:rsid w:val="008822D5"/>
    <w:rsid w:val="008831B5"/>
    <w:rsid w:val="0088348D"/>
    <w:rsid w:val="00884071"/>
    <w:rsid w:val="008850A3"/>
    <w:rsid w:val="00890C33"/>
    <w:rsid w:val="00890E19"/>
    <w:rsid w:val="0089224F"/>
    <w:rsid w:val="008953D2"/>
    <w:rsid w:val="008A1965"/>
    <w:rsid w:val="008A2B40"/>
    <w:rsid w:val="008A37FB"/>
    <w:rsid w:val="008A5457"/>
    <w:rsid w:val="008A6C44"/>
    <w:rsid w:val="008A6F3E"/>
    <w:rsid w:val="008A6F80"/>
    <w:rsid w:val="008A789B"/>
    <w:rsid w:val="008B5F7F"/>
    <w:rsid w:val="008B78EC"/>
    <w:rsid w:val="008B7C82"/>
    <w:rsid w:val="008C036B"/>
    <w:rsid w:val="008C096F"/>
    <w:rsid w:val="008C0B3B"/>
    <w:rsid w:val="008C28DC"/>
    <w:rsid w:val="008C31BA"/>
    <w:rsid w:val="008C404A"/>
    <w:rsid w:val="008C4374"/>
    <w:rsid w:val="008C4B7F"/>
    <w:rsid w:val="008C5B22"/>
    <w:rsid w:val="008C6820"/>
    <w:rsid w:val="008C7603"/>
    <w:rsid w:val="008C7A65"/>
    <w:rsid w:val="008D1AA9"/>
    <w:rsid w:val="008D228E"/>
    <w:rsid w:val="008D4161"/>
    <w:rsid w:val="008D45F1"/>
    <w:rsid w:val="008D4C1C"/>
    <w:rsid w:val="008D5474"/>
    <w:rsid w:val="008D5BD5"/>
    <w:rsid w:val="008D60FC"/>
    <w:rsid w:val="008D7C31"/>
    <w:rsid w:val="008E0F6F"/>
    <w:rsid w:val="008E2088"/>
    <w:rsid w:val="008E2300"/>
    <w:rsid w:val="008E2FE9"/>
    <w:rsid w:val="008E6087"/>
    <w:rsid w:val="008E6B1C"/>
    <w:rsid w:val="008F1DD4"/>
    <w:rsid w:val="008F26B8"/>
    <w:rsid w:val="008F3690"/>
    <w:rsid w:val="008F4EA3"/>
    <w:rsid w:val="008F5E89"/>
    <w:rsid w:val="008F7434"/>
    <w:rsid w:val="00900D04"/>
    <w:rsid w:val="00903EF0"/>
    <w:rsid w:val="00904ECA"/>
    <w:rsid w:val="00905C02"/>
    <w:rsid w:val="009068A4"/>
    <w:rsid w:val="00906A1B"/>
    <w:rsid w:val="009112C3"/>
    <w:rsid w:val="00911D7C"/>
    <w:rsid w:val="00912299"/>
    <w:rsid w:val="00912E29"/>
    <w:rsid w:val="009146C4"/>
    <w:rsid w:val="00916074"/>
    <w:rsid w:val="009169CE"/>
    <w:rsid w:val="00916D62"/>
    <w:rsid w:val="00923571"/>
    <w:rsid w:val="0092452A"/>
    <w:rsid w:val="009260F9"/>
    <w:rsid w:val="00927839"/>
    <w:rsid w:val="00930A0E"/>
    <w:rsid w:val="00931736"/>
    <w:rsid w:val="00931957"/>
    <w:rsid w:val="00931EE6"/>
    <w:rsid w:val="0093242D"/>
    <w:rsid w:val="00932799"/>
    <w:rsid w:val="00932B63"/>
    <w:rsid w:val="00933E06"/>
    <w:rsid w:val="00935E33"/>
    <w:rsid w:val="009407A2"/>
    <w:rsid w:val="00941285"/>
    <w:rsid w:val="00941A23"/>
    <w:rsid w:val="00942BFA"/>
    <w:rsid w:val="00944562"/>
    <w:rsid w:val="0095031B"/>
    <w:rsid w:val="00950E5B"/>
    <w:rsid w:val="009519B6"/>
    <w:rsid w:val="00952EDB"/>
    <w:rsid w:val="0095320B"/>
    <w:rsid w:val="0095344D"/>
    <w:rsid w:val="00955037"/>
    <w:rsid w:val="00955A29"/>
    <w:rsid w:val="00955BD6"/>
    <w:rsid w:val="009560F0"/>
    <w:rsid w:val="00956D57"/>
    <w:rsid w:val="009603E0"/>
    <w:rsid w:val="00960771"/>
    <w:rsid w:val="00965322"/>
    <w:rsid w:val="00967404"/>
    <w:rsid w:val="0097168B"/>
    <w:rsid w:val="009726E8"/>
    <w:rsid w:val="009760AC"/>
    <w:rsid w:val="00976C22"/>
    <w:rsid w:val="00977CAC"/>
    <w:rsid w:val="00980508"/>
    <w:rsid w:val="009823E8"/>
    <w:rsid w:val="00983A4E"/>
    <w:rsid w:val="00983A7F"/>
    <w:rsid w:val="00983C32"/>
    <w:rsid w:val="009852C0"/>
    <w:rsid w:val="00985B4E"/>
    <w:rsid w:val="0098663F"/>
    <w:rsid w:val="00986D19"/>
    <w:rsid w:val="0099141B"/>
    <w:rsid w:val="00993213"/>
    <w:rsid w:val="00995D87"/>
    <w:rsid w:val="00996ED9"/>
    <w:rsid w:val="009974CE"/>
    <w:rsid w:val="0099769B"/>
    <w:rsid w:val="00997D15"/>
    <w:rsid w:val="009A2A4A"/>
    <w:rsid w:val="009A5632"/>
    <w:rsid w:val="009A585C"/>
    <w:rsid w:val="009A59BD"/>
    <w:rsid w:val="009A5BAB"/>
    <w:rsid w:val="009A63A6"/>
    <w:rsid w:val="009A6E66"/>
    <w:rsid w:val="009B2B36"/>
    <w:rsid w:val="009B38EE"/>
    <w:rsid w:val="009C0AD3"/>
    <w:rsid w:val="009C1134"/>
    <w:rsid w:val="009C1B25"/>
    <w:rsid w:val="009C26CE"/>
    <w:rsid w:val="009C2F36"/>
    <w:rsid w:val="009C3698"/>
    <w:rsid w:val="009C49FA"/>
    <w:rsid w:val="009C5BD0"/>
    <w:rsid w:val="009D21CD"/>
    <w:rsid w:val="009D3FEE"/>
    <w:rsid w:val="009D5143"/>
    <w:rsid w:val="009D55DD"/>
    <w:rsid w:val="009D690F"/>
    <w:rsid w:val="009E20EB"/>
    <w:rsid w:val="009E2CEE"/>
    <w:rsid w:val="009E3AB6"/>
    <w:rsid w:val="009E4AA8"/>
    <w:rsid w:val="009E4DDC"/>
    <w:rsid w:val="009E5A15"/>
    <w:rsid w:val="009E68ED"/>
    <w:rsid w:val="009E73C9"/>
    <w:rsid w:val="009F217E"/>
    <w:rsid w:val="009F2F5A"/>
    <w:rsid w:val="009F384A"/>
    <w:rsid w:val="009F48DE"/>
    <w:rsid w:val="009F5248"/>
    <w:rsid w:val="009F57CD"/>
    <w:rsid w:val="009F69EB"/>
    <w:rsid w:val="009F6CDC"/>
    <w:rsid w:val="009F7025"/>
    <w:rsid w:val="009F7141"/>
    <w:rsid w:val="009F79B8"/>
    <w:rsid w:val="009F7D46"/>
    <w:rsid w:val="00A03AA1"/>
    <w:rsid w:val="00A11343"/>
    <w:rsid w:val="00A12F2C"/>
    <w:rsid w:val="00A14950"/>
    <w:rsid w:val="00A151D6"/>
    <w:rsid w:val="00A165FB"/>
    <w:rsid w:val="00A168AC"/>
    <w:rsid w:val="00A16AD6"/>
    <w:rsid w:val="00A178BC"/>
    <w:rsid w:val="00A203CD"/>
    <w:rsid w:val="00A2104F"/>
    <w:rsid w:val="00A222D8"/>
    <w:rsid w:val="00A274BE"/>
    <w:rsid w:val="00A30078"/>
    <w:rsid w:val="00A33AEF"/>
    <w:rsid w:val="00A34349"/>
    <w:rsid w:val="00A34500"/>
    <w:rsid w:val="00A34F9A"/>
    <w:rsid w:val="00A3530E"/>
    <w:rsid w:val="00A37B1E"/>
    <w:rsid w:val="00A4373B"/>
    <w:rsid w:val="00A437F6"/>
    <w:rsid w:val="00A47593"/>
    <w:rsid w:val="00A50F73"/>
    <w:rsid w:val="00A51B2F"/>
    <w:rsid w:val="00A52AD9"/>
    <w:rsid w:val="00A540D2"/>
    <w:rsid w:val="00A5488A"/>
    <w:rsid w:val="00A54DF7"/>
    <w:rsid w:val="00A54F03"/>
    <w:rsid w:val="00A56205"/>
    <w:rsid w:val="00A56444"/>
    <w:rsid w:val="00A60F71"/>
    <w:rsid w:val="00A6104B"/>
    <w:rsid w:val="00A63E75"/>
    <w:rsid w:val="00A643BA"/>
    <w:rsid w:val="00A64FE2"/>
    <w:rsid w:val="00A65A8D"/>
    <w:rsid w:val="00A66BEC"/>
    <w:rsid w:val="00A67F24"/>
    <w:rsid w:val="00A67F3B"/>
    <w:rsid w:val="00A7104E"/>
    <w:rsid w:val="00A7137B"/>
    <w:rsid w:val="00A718B8"/>
    <w:rsid w:val="00A71C2A"/>
    <w:rsid w:val="00A7387B"/>
    <w:rsid w:val="00A7440B"/>
    <w:rsid w:val="00A747D6"/>
    <w:rsid w:val="00A76365"/>
    <w:rsid w:val="00A775B8"/>
    <w:rsid w:val="00A77767"/>
    <w:rsid w:val="00A8055E"/>
    <w:rsid w:val="00A80F41"/>
    <w:rsid w:val="00A81759"/>
    <w:rsid w:val="00A82307"/>
    <w:rsid w:val="00A82D70"/>
    <w:rsid w:val="00A8364C"/>
    <w:rsid w:val="00A83C02"/>
    <w:rsid w:val="00A840B7"/>
    <w:rsid w:val="00A8431B"/>
    <w:rsid w:val="00A86784"/>
    <w:rsid w:val="00A871DC"/>
    <w:rsid w:val="00A90B28"/>
    <w:rsid w:val="00A92138"/>
    <w:rsid w:val="00A934BD"/>
    <w:rsid w:val="00A941A2"/>
    <w:rsid w:val="00A95DEB"/>
    <w:rsid w:val="00A9707B"/>
    <w:rsid w:val="00AA062D"/>
    <w:rsid w:val="00AA129D"/>
    <w:rsid w:val="00AA1B62"/>
    <w:rsid w:val="00AA2DE1"/>
    <w:rsid w:val="00AA3E6A"/>
    <w:rsid w:val="00AA4236"/>
    <w:rsid w:val="00AA48E0"/>
    <w:rsid w:val="00AA5171"/>
    <w:rsid w:val="00AA6893"/>
    <w:rsid w:val="00AB388A"/>
    <w:rsid w:val="00AB5A63"/>
    <w:rsid w:val="00AC07E4"/>
    <w:rsid w:val="00AC1C45"/>
    <w:rsid w:val="00AC2829"/>
    <w:rsid w:val="00AC2FD5"/>
    <w:rsid w:val="00AC3576"/>
    <w:rsid w:val="00AC3D09"/>
    <w:rsid w:val="00AC55B5"/>
    <w:rsid w:val="00AC679E"/>
    <w:rsid w:val="00AC7D8D"/>
    <w:rsid w:val="00AD13DD"/>
    <w:rsid w:val="00AD1654"/>
    <w:rsid w:val="00AD1A42"/>
    <w:rsid w:val="00AD2D29"/>
    <w:rsid w:val="00AD3493"/>
    <w:rsid w:val="00AD3A8C"/>
    <w:rsid w:val="00AD41A0"/>
    <w:rsid w:val="00AD5EA2"/>
    <w:rsid w:val="00AD6582"/>
    <w:rsid w:val="00AD6DCF"/>
    <w:rsid w:val="00AD708C"/>
    <w:rsid w:val="00AE015C"/>
    <w:rsid w:val="00AE28F9"/>
    <w:rsid w:val="00AE3718"/>
    <w:rsid w:val="00AE39ED"/>
    <w:rsid w:val="00AE3E95"/>
    <w:rsid w:val="00AE5247"/>
    <w:rsid w:val="00AE6361"/>
    <w:rsid w:val="00AE69C1"/>
    <w:rsid w:val="00AE788D"/>
    <w:rsid w:val="00AF3194"/>
    <w:rsid w:val="00AF3CC1"/>
    <w:rsid w:val="00AF3EF9"/>
    <w:rsid w:val="00AF516F"/>
    <w:rsid w:val="00AF62CF"/>
    <w:rsid w:val="00AF698C"/>
    <w:rsid w:val="00AF7989"/>
    <w:rsid w:val="00AF7A83"/>
    <w:rsid w:val="00AF7A84"/>
    <w:rsid w:val="00B00BAB"/>
    <w:rsid w:val="00B02FDE"/>
    <w:rsid w:val="00B035CD"/>
    <w:rsid w:val="00B04546"/>
    <w:rsid w:val="00B055CE"/>
    <w:rsid w:val="00B06F77"/>
    <w:rsid w:val="00B074FA"/>
    <w:rsid w:val="00B0755A"/>
    <w:rsid w:val="00B10AD9"/>
    <w:rsid w:val="00B10D6F"/>
    <w:rsid w:val="00B116CA"/>
    <w:rsid w:val="00B121C2"/>
    <w:rsid w:val="00B1252D"/>
    <w:rsid w:val="00B1349D"/>
    <w:rsid w:val="00B13646"/>
    <w:rsid w:val="00B15196"/>
    <w:rsid w:val="00B161CE"/>
    <w:rsid w:val="00B16D0D"/>
    <w:rsid w:val="00B1735E"/>
    <w:rsid w:val="00B2096A"/>
    <w:rsid w:val="00B21272"/>
    <w:rsid w:val="00B21FFE"/>
    <w:rsid w:val="00B22A24"/>
    <w:rsid w:val="00B23D4E"/>
    <w:rsid w:val="00B24049"/>
    <w:rsid w:val="00B24BFA"/>
    <w:rsid w:val="00B277BA"/>
    <w:rsid w:val="00B31049"/>
    <w:rsid w:val="00B32B63"/>
    <w:rsid w:val="00B367A2"/>
    <w:rsid w:val="00B37E74"/>
    <w:rsid w:val="00B4077E"/>
    <w:rsid w:val="00B4219F"/>
    <w:rsid w:val="00B42541"/>
    <w:rsid w:val="00B445DD"/>
    <w:rsid w:val="00B44726"/>
    <w:rsid w:val="00B448BC"/>
    <w:rsid w:val="00B453A5"/>
    <w:rsid w:val="00B45458"/>
    <w:rsid w:val="00B46036"/>
    <w:rsid w:val="00B46F23"/>
    <w:rsid w:val="00B523FD"/>
    <w:rsid w:val="00B5243D"/>
    <w:rsid w:val="00B5407F"/>
    <w:rsid w:val="00B57554"/>
    <w:rsid w:val="00B6164B"/>
    <w:rsid w:val="00B6201C"/>
    <w:rsid w:val="00B62578"/>
    <w:rsid w:val="00B76199"/>
    <w:rsid w:val="00B76988"/>
    <w:rsid w:val="00B82084"/>
    <w:rsid w:val="00B82DBE"/>
    <w:rsid w:val="00B82EA2"/>
    <w:rsid w:val="00B8364B"/>
    <w:rsid w:val="00B83D45"/>
    <w:rsid w:val="00B84219"/>
    <w:rsid w:val="00B85688"/>
    <w:rsid w:val="00B879AB"/>
    <w:rsid w:val="00B87A36"/>
    <w:rsid w:val="00B90A39"/>
    <w:rsid w:val="00B90B6F"/>
    <w:rsid w:val="00B90BF2"/>
    <w:rsid w:val="00B918CE"/>
    <w:rsid w:val="00B92080"/>
    <w:rsid w:val="00B936CF"/>
    <w:rsid w:val="00B93AC4"/>
    <w:rsid w:val="00B954B5"/>
    <w:rsid w:val="00BA0428"/>
    <w:rsid w:val="00BA0593"/>
    <w:rsid w:val="00BA1047"/>
    <w:rsid w:val="00BA19AE"/>
    <w:rsid w:val="00BA2391"/>
    <w:rsid w:val="00BA23DE"/>
    <w:rsid w:val="00BA36D0"/>
    <w:rsid w:val="00BA4863"/>
    <w:rsid w:val="00BA51F9"/>
    <w:rsid w:val="00BA6309"/>
    <w:rsid w:val="00BA6D0D"/>
    <w:rsid w:val="00BB3F90"/>
    <w:rsid w:val="00BB4C1E"/>
    <w:rsid w:val="00BB52E8"/>
    <w:rsid w:val="00BB5376"/>
    <w:rsid w:val="00BB60BE"/>
    <w:rsid w:val="00BB7EF3"/>
    <w:rsid w:val="00BC0706"/>
    <w:rsid w:val="00BC1A5C"/>
    <w:rsid w:val="00BC37DA"/>
    <w:rsid w:val="00BC3B52"/>
    <w:rsid w:val="00BC3DCA"/>
    <w:rsid w:val="00BC46A5"/>
    <w:rsid w:val="00BC54A0"/>
    <w:rsid w:val="00BC69AC"/>
    <w:rsid w:val="00BC7CC7"/>
    <w:rsid w:val="00BD0B46"/>
    <w:rsid w:val="00BD1532"/>
    <w:rsid w:val="00BD18C0"/>
    <w:rsid w:val="00BD383E"/>
    <w:rsid w:val="00BD4595"/>
    <w:rsid w:val="00BD4C98"/>
    <w:rsid w:val="00BD5424"/>
    <w:rsid w:val="00BD5C34"/>
    <w:rsid w:val="00BD67C4"/>
    <w:rsid w:val="00BE0507"/>
    <w:rsid w:val="00BE19B9"/>
    <w:rsid w:val="00BE1FB5"/>
    <w:rsid w:val="00BE26E8"/>
    <w:rsid w:val="00BE3A56"/>
    <w:rsid w:val="00BE3CC4"/>
    <w:rsid w:val="00BE5DE9"/>
    <w:rsid w:val="00BE5E04"/>
    <w:rsid w:val="00BE6CCF"/>
    <w:rsid w:val="00BE750B"/>
    <w:rsid w:val="00BF206E"/>
    <w:rsid w:val="00BF5EA4"/>
    <w:rsid w:val="00BF614E"/>
    <w:rsid w:val="00BF7B82"/>
    <w:rsid w:val="00BF7DE9"/>
    <w:rsid w:val="00C00971"/>
    <w:rsid w:val="00C03B94"/>
    <w:rsid w:val="00C03DD2"/>
    <w:rsid w:val="00C11925"/>
    <w:rsid w:val="00C13273"/>
    <w:rsid w:val="00C16AAF"/>
    <w:rsid w:val="00C21847"/>
    <w:rsid w:val="00C22FAB"/>
    <w:rsid w:val="00C231A1"/>
    <w:rsid w:val="00C23E6F"/>
    <w:rsid w:val="00C2490D"/>
    <w:rsid w:val="00C24A31"/>
    <w:rsid w:val="00C24DAA"/>
    <w:rsid w:val="00C26C43"/>
    <w:rsid w:val="00C2785D"/>
    <w:rsid w:val="00C27EE8"/>
    <w:rsid w:val="00C3412B"/>
    <w:rsid w:val="00C37A85"/>
    <w:rsid w:val="00C41256"/>
    <w:rsid w:val="00C43578"/>
    <w:rsid w:val="00C44883"/>
    <w:rsid w:val="00C4770D"/>
    <w:rsid w:val="00C47EFA"/>
    <w:rsid w:val="00C52627"/>
    <w:rsid w:val="00C54218"/>
    <w:rsid w:val="00C543EC"/>
    <w:rsid w:val="00C545A6"/>
    <w:rsid w:val="00C5472E"/>
    <w:rsid w:val="00C556BD"/>
    <w:rsid w:val="00C570C3"/>
    <w:rsid w:val="00C61E7B"/>
    <w:rsid w:val="00C6578B"/>
    <w:rsid w:val="00C6678E"/>
    <w:rsid w:val="00C66BD9"/>
    <w:rsid w:val="00C670A3"/>
    <w:rsid w:val="00C71738"/>
    <w:rsid w:val="00C73AF0"/>
    <w:rsid w:val="00C77ED8"/>
    <w:rsid w:val="00C807AE"/>
    <w:rsid w:val="00C82151"/>
    <w:rsid w:val="00C82401"/>
    <w:rsid w:val="00C82DC5"/>
    <w:rsid w:val="00C839F0"/>
    <w:rsid w:val="00C83AD2"/>
    <w:rsid w:val="00C84B17"/>
    <w:rsid w:val="00C855AA"/>
    <w:rsid w:val="00C858E5"/>
    <w:rsid w:val="00C85BC8"/>
    <w:rsid w:val="00C86575"/>
    <w:rsid w:val="00C902D5"/>
    <w:rsid w:val="00C91ACC"/>
    <w:rsid w:val="00C92CC4"/>
    <w:rsid w:val="00C960A7"/>
    <w:rsid w:val="00C963DB"/>
    <w:rsid w:val="00C975AF"/>
    <w:rsid w:val="00C97CF0"/>
    <w:rsid w:val="00CA0C3A"/>
    <w:rsid w:val="00CA0EF6"/>
    <w:rsid w:val="00CA1A44"/>
    <w:rsid w:val="00CA2D31"/>
    <w:rsid w:val="00CB0EE0"/>
    <w:rsid w:val="00CB1218"/>
    <w:rsid w:val="00CB169A"/>
    <w:rsid w:val="00CB26E1"/>
    <w:rsid w:val="00CB2831"/>
    <w:rsid w:val="00CB381B"/>
    <w:rsid w:val="00CB4A67"/>
    <w:rsid w:val="00CB651D"/>
    <w:rsid w:val="00CB653E"/>
    <w:rsid w:val="00CC020D"/>
    <w:rsid w:val="00CC1C67"/>
    <w:rsid w:val="00CC20E2"/>
    <w:rsid w:val="00CC3CD9"/>
    <w:rsid w:val="00CC419F"/>
    <w:rsid w:val="00CC5A7B"/>
    <w:rsid w:val="00CC70FF"/>
    <w:rsid w:val="00CD0204"/>
    <w:rsid w:val="00CD1804"/>
    <w:rsid w:val="00CD18D0"/>
    <w:rsid w:val="00CD1C47"/>
    <w:rsid w:val="00CD2316"/>
    <w:rsid w:val="00CD25FD"/>
    <w:rsid w:val="00CD4782"/>
    <w:rsid w:val="00CE0ADD"/>
    <w:rsid w:val="00CE2B73"/>
    <w:rsid w:val="00CE314C"/>
    <w:rsid w:val="00CE4152"/>
    <w:rsid w:val="00CE6053"/>
    <w:rsid w:val="00CE6BB4"/>
    <w:rsid w:val="00CF0AC7"/>
    <w:rsid w:val="00CF158F"/>
    <w:rsid w:val="00CF24D5"/>
    <w:rsid w:val="00CF2B4F"/>
    <w:rsid w:val="00CF413E"/>
    <w:rsid w:val="00CF44BA"/>
    <w:rsid w:val="00CF6B9A"/>
    <w:rsid w:val="00CF7C3F"/>
    <w:rsid w:val="00D01608"/>
    <w:rsid w:val="00D01708"/>
    <w:rsid w:val="00D03396"/>
    <w:rsid w:val="00D04AF5"/>
    <w:rsid w:val="00D06B4B"/>
    <w:rsid w:val="00D10C2E"/>
    <w:rsid w:val="00D11881"/>
    <w:rsid w:val="00D1190C"/>
    <w:rsid w:val="00D12A65"/>
    <w:rsid w:val="00D16BED"/>
    <w:rsid w:val="00D2014C"/>
    <w:rsid w:val="00D206F2"/>
    <w:rsid w:val="00D21463"/>
    <w:rsid w:val="00D218B1"/>
    <w:rsid w:val="00D21D4C"/>
    <w:rsid w:val="00D2214E"/>
    <w:rsid w:val="00D227A9"/>
    <w:rsid w:val="00D24F50"/>
    <w:rsid w:val="00D25CDD"/>
    <w:rsid w:val="00D25DE1"/>
    <w:rsid w:val="00D267ED"/>
    <w:rsid w:val="00D26C13"/>
    <w:rsid w:val="00D27AAC"/>
    <w:rsid w:val="00D32867"/>
    <w:rsid w:val="00D32D22"/>
    <w:rsid w:val="00D33198"/>
    <w:rsid w:val="00D34E84"/>
    <w:rsid w:val="00D352F7"/>
    <w:rsid w:val="00D357F1"/>
    <w:rsid w:val="00D37EC3"/>
    <w:rsid w:val="00D40406"/>
    <w:rsid w:val="00D40B41"/>
    <w:rsid w:val="00D4326C"/>
    <w:rsid w:val="00D44DAA"/>
    <w:rsid w:val="00D45001"/>
    <w:rsid w:val="00D45DE4"/>
    <w:rsid w:val="00D471B9"/>
    <w:rsid w:val="00D506C5"/>
    <w:rsid w:val="00D51720"/>
    <w:rsid w:val="00D55CA1"/>
    <w:rsid w:val="00D563DD"/>
    <w:rsid w:val="00D6077D"/>
    <w:rsid w:val="00D60988"/>
    <w:rsid w:val="00D6327E"/>
    <w:rsid w:val="00D63AAB"/>
    <w:rsid w:val="00D63DA0"/>
    <w:rsid w:val="00D63FE6"/>
    <w:rsid w:val="00D65B44"/>
    <w:rsid w:val="00D65F1C"/>
    <w:rsid w:val="00D66078"/>
    <w:rsid w:val="00D66A5A"/>
    <w:rsid w:val="00D66EA1"/>
    <w:rsid w:val="00D704B9"/>
    <w:rsid w:val="00D709F3"/>
    <w:rsid w:val="00D72722"/>
    <w:rsid w:val="00D72AF0"/>
    <w:rsid w:val="00D730D9"/>
    <w:rsid w:val="00D732AA"/>
    <w:rsid w:val="00D75068"/>
    <w:rsid w:val="00D8003E"/>
    <w:rsid w:val="00D80753"/>
    <w:rsid w:val="00D82D1D"/>
    <w:rsid w:val="00D84A7D"/>
    <w:rsid w:val="00D84ABB"/>
    <w:rsid w:val="00D84C2B"/>
    <w:rsid w:val="00D854EB"/>
    <w:rsid w:val="00D86F4B"/>
    <w:rsid w:val="00D92392"/>
    <w:rsid w:val="00D928FB"/>
    <w:rsid w:val="00D95A1B"/>
    <w:rsid w:val="00D96165"/>
    <w:rsid w:val="00D974B3"/>
    <w:rsid w:val="00DA14CC"/>
    <w:rsid w:val="00DA2A53"/>
    <w:rsid w:val="00DA5D15"/>
    <w:rsid w:val="00DA5DDC"/>
    <w:rsid w:val="00DA76DD"/>
    <w:rsid w:val="00DA7D9F"/>
    <w:rsid w:val="00DB119A"/>
    <w:rsid w:val="00DB18CC"/>
    <w:rsid w:val="00DB40CE"/>
    <w:rsid w:val="00DB5575"/>
    <w:rsid w:val="00DB5906"/>
    <w:rsid w:val="00DC1BD5"/>
    <w:rsid w:val="00DC1C88"/>
    <w:rsid w:val="00DC26EC"/>
    <w:rsid w:val="00DC2F25"/>
    <w:rsid w:val="00DC56A7"/>
    <w:rsid w:val="00DC70B5"/>
    <w:rsid w:val="00DD2EC7"/>
    <w:rsid w:val="00DD63C6"/>
    <w:rsid w:val="00DD6D9E"/>
    <w:rsid w:val="00DE29DA"/>
    <w:rsid w:val="00DE4014"/>
    <w:rsid w:val="00DE46B7"/>
    <w:rsid w:val="00DE4979"/>
    <w:rsid w:val="00DE4A06"/>
    <w:rsid w:val="00DF0F4C"/>
    <w:rsid w:val="00DF1580"/>
    <w:rsid w:val="00DF17D9"/>
    <w:rsid w:val="00DF2FC0"/>
    <w:rsid w:val="00DF3371"/>
    <w:rsid w:val="00DF3C24"/>
    <w:rsid w:val="00DF5680"/>
    <w:rsid w:val="00DF5C68"/>
    <w:rsid w:val="00E00A67"/>
    <w:rsid w:val="00E00B7E"/>
    <w:rsid w:val="00E00EF5"/>
    <w:rsid w:val="00E01932"/>
    <w:rsid w:val="00E04B59"/>
    <w:rsid w:val="00E05B81"/>
    <w:rsid w:val="00E06520"/>
    <w:rsid w:val="00E0690D"/>
    <w:rsid w:val="00E07D71"/>
    <w:rsid w:val="00E10C60"/>
    <w:rsid w:val="00E13A1B"/>
    <w:rsid w:val="00E2042D"/>
    <w:rsid w:val="00E22D46"/>
    <w:rsid w:val="00E238CD"/>
    <w:rsid w:val="00E25A52"/>
    <w:rsid w:val="00E25C52"/>
    <w:rsid w:val="00E31DE7"/>
    <w:rsid w:val="00E32B56"/>
    <w:rsid w:val="00E32FA4"/>
    <w:rsid w:val="00E333BC"/>
    <w:rsid w:val="00E33F27"/>
    <w:rsid w:val="00E343F5"/>
    <w:rsid w:val="00E37E18"/>
    <w:rsid w:val="00E40CA3"/>
    <w:rsid w:val="00E41046"/>
    <w:rsid w:val="00E41562"/>
    <w:rsid w:val="00E4187E"/>
    <w:rsid w:val="00E41A5E"/>
    <w:rsid w:val="00E41E09"/>
    <w:rsid w:val="00E43A22"/>
    <w:rsid w:val="00E46008"/>
    <w:rsid w:val="00E466C7"/>
    <w:rsid w:val="00E469EF"/>
    <w:rsid w:val="00E471B4"/>
    <w:rsid w:val="00E47339"/>
    <w:rsid w:val="00E508CE"/>
    <w:rsid w:val="00E517FF"/>
    <w:rsid w:val="00E51DFF"/>
    <w:rsid w:val="00E5269B"/>
    <w:rsid w:val="00E55161"/>
    <w:rsid w:val="00E5592C"/>
    <w:rsid w:val="00E55E00"/>
    <w:rsid w:val="00E56F84"/>
    <w:rsid w:val="00E6020A"/>
    <w:rsid w:val="00E604DD"/>
    <w:rsid w:val="00E609CF"/>
    <w:rsid w:val="00E61F18"/>
    <w:rsid w:val="00E63AB3"/>
    <w:rsid w:val="00E63DB2"/>
    <w:rsid w:val="00E640FC"/>
    <w:rsid w:val="00E64797"/>
    <w:rsid w:val="00E65075"/>
    <w:rsid w:val="00E666FD"/>
    <w:rsid w:val="00E66CC1"/>
    <w:rsid w:val="00E674E8"/>
    <w:rsid w:val="00E67659"/>
    <w:rsid w:val="00E67895"/>
    <w:rsid w:val="00E67CBF"/>
    <w:rsid w:val="00E67ED3"/>
    <w:rsid w:val="00E7081B"/>
    <w:rsid w:val="00E717E2"/>
    <w:rsid w:val="00E71CFD"/>
    <w:rsid w:val="00E7537D"/>
    <w:rsid w:val="00E76047"/>
    <w:rsid w:val="00E76B1C"/>
    <w:rsid w:val="00E81693"/>
    <w:rsid w:val="00E82676"/>
    <w:rsid w:val="00E83516"/>
    <w:rsid w:val="00E83D38"/>
    <w:rsid w:val="00E84851"/>
    <w:rsid w:val="00E86B63"/>
    <w:rsid w:val="00E86F4F"/>
    <w:rsid w:val="00E87FB9"/>
    <w:rsid w:val="00E937E5"/>
    <w:rsid w:val="00E94AB0"/>
    <w:rsid w:val="00E95E60"/>
    <w:rsid w:val="00E97603"/>
    <w:rsid w:val="00EA242F"/>
    <w:rsid w:val="00EA2E3D"/>
    <w:rsid w:val="00EA30B6"/>
    <w:rsid w:val="00EA4D73"/>
    <w:rsid w:val="00EA4EAB"/>
    <w:rsid w:val="00EA5A22"/>
    <w:rsid w:val="00EB132E"/>
    <w:rsid w:val="00EB1AD8"/>
    <w:rsid w:val="00EB3877"/>
    <w:rsid w:val="00EB5BA5"/>
    <w:rsid w:val="00EC0A71"/>
    <w:rsid w:val="00EC2918"/>
    <w:rsid w:val="00EC3B52"/>
    <w:rsid w:val="00EC5994"/>
    <w:rsid w:val="00EC60F2"/>
    <w:rsid w:val="00EC7480"/>
    <w:rsid w:val="00EC7AD2"/>
    <w:rsid w:val="00EC7CAE"/>
    <w:rsid w:val="00ED1A26"/>
    <w:rsid w:val="00ED3E9C"/>
    <w:rsid w:val="00ED77AB"/>
    <w:rsid w:val="00EE02BE"/>
    <w:rsid w:val="00EE1399"/>
    <w:rsid w:val="00EE3A46"/>
    <w:rsid w:val="00EE63D9"/>
    <w:rsid w:val="00EE73AE"/>
    <w:rsid w:val="00EE7D21"/>
    <w:rsid w:val="00EF0B2E"/>
    <w:rsid w:val="00EF3372"/>
    <w:rsid w:val="00EF50B7"/>
    <w:rsid w:val="00EF5325"/>
    <w:rsid w:val="00EF6052"/>
    <w:rsid w:val="00EF63CA"/>
    <w:rsid w:val="00EF64A1"/>
    <w:rsid w:val="00F011F8"/>
    <w:rsid w:val="00F02A3A"/>
    <w:rsid w:val="00F033AB"/>
    <w:rsid w:val="00F043DD"/>
    <w:rsid w:val="00F06740"/>
    <w:rsid w:val="00F1049C"/>
    <w:rsid w:val="00F10522"/>
    <w:rsid w:val="00F13868"/>
    <w:rsid w:val="00F14F48"/>
    <w:rsid w:val="00F16062"/>
    <w:rsid w:val="00F2170B"/>
    <w:rsid w:val="00F21D2F"/>
    <w:rsid w:val="00F23F76"/>
    <w:rsid w:val="00F30FF3"/>
    <w:rsid w:val="00F31FFF"/>
    <w:rsid w:val="00F3294B"/>
    <w:rsid w:val="00F32F74"/>
    <w:rsid w:val="00F33427"/>
    <w:rsid w:val="00F34A3A"/>
    <w:rsid w:val="00F379C3"/>
    <w:rsid w:val="00F43ABA"/>
    <w:rsid w:val="00F4494E"/>
    <w:rsid w:val="00F4534A"/>
    <w:rsid w:val="00F45C01"/>
    <w:rsid w:val="00F47C50"/>
    <w:rsid w:val="00F51564"/>
    <w:rsid w:val="00F52184"/>
    <w:rsid w:val="00F52192"/>
    <w:rsid w:val="00F523F0"/>
    <w:rsid w:val="00F52AB3"/>
    <w:rsid w:val="00F52D05"/>
    <w:rsid w:val="00F53404"/>
    <w:rsid w:val="00F5391C"/>
    <w:rsid w:val="00F53C02"/>
    <w:rsid w:val="00F541F7"/>
    <w:rsid w:val="00F550A3"/>
    <w:rsid w:val="00F557FD"/>
    <w:rsid w:val="00F56462"/>
    <w:rsid w:val="00F5742E"/>
    <w:rsid w:val="00F62DB0"/>
    <w:rsid w:val="00F631B0"/>
    <w:rsid w:val="00F63E40"/>
    <w:rsid w:val="00F642ED"/>
    <w:rsid w:val="00F64402"/>
    <w:rsid w:val="00F65460"/>
    <w:rsid w:val="00F66B20"/>
    <w:rsid w:val="00F67BDD"/>
    <w:rsid w:val="00F70749"/>
    <w:rsid w:val="00F708B6"/>
    <w:rsid w:val="00F713AB"/>
    <w:rsid w:val="00F714ED"/>
    <w:rsid w:val="00F73E6D"/>
    <w:rsid w:val="00F74C25"/>
    <w:rsid w:val="00F77765"/>
    <w:rsid w:val="00F835C9"/>
    <w:rsid w:val="00F83957"/>
    <w:rsid w:val="00F83DBE"/>
    <w:rsid w:val="00F846B4"/>
    <w:rsid w:val="00F853D4"/>
    <w:rsid w:val="00F862A7"/>
    <w:rsid w:val="00F87D26"/>
    <w:rsid w:val="00F93961"/>
    <w:rsid w:val="00F93BFC"/>
    <w:rsid w:val="00F94225"/>
    <w:rsid w:val="00F943E1"/>
    <w:rsid w:val="00F94999"/>
    <w:rsid w:val="00F954CA"/>
    <w:rsid w:val="00F96681"/>
    <w:rsid w:val="00F976DC"/>
    <w:rsid w:val="00FA1AB3"/>
    <w:rsid w:val="00FA2AC8"/>
    <w:rsid w:val="00FA54B9"/>
    <w:rsid w:val="00FA54F5"/>
    <w:rsid w:val="00FA60AA"/>
    <w:rsid w:val="00FA6E08"/>
    <w:rsid w:val="00FA71F5"/>
    <w:rsid w:val="00FA7B5A"/>
    <w:rsid w:val="00FB068A"/>
    <w:rsid w:val="00FB18BB"/>
    <w:rsid w:val="00FB22B6"/>
    <w:rsid w:val="00FB2D5F"/>
    <w:rsid w:val="00FB2F8F"/>
    <w:rsid w:val="00FB33AF"/>
    <w:rsid w:val="00FB5D37"/>
    <w:rsid w:val="00FB62F3"/>
    <w:rsid w:val="00FB6F17"/>
    <w:rsid w:val="00FC1561"/>
    <w:rsid w:val="00FC3688"/>
    <w:rsid w:val="00FC37F6"/>
    <w:rsid w:val="00FC628B"/>
    <w:rsid w:val="00FD0C44"/>
    <w:rsid w:val="00FD12FE"/>
    <w:rsid w:val="00FD4709"/>
    <w:rsid w:val="00FD5343"/>
    <w:rsid w:val="00FE035D"/>
    <w:rsid w:val="00FE2D19"/>
    <w:rsid w:val="00FE7466"/>
    <w:rsid w:val="00FE7BA1"/>
    <w:rsid w:val="00FF01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BE97D2"/>
  <w15:docId w15:val="{F9EE25B0-6259-4553-86A7-3F2EFB01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D48"/>
    <w:pPr>
      <w:spacing w:after="0" w:line="240" w:lineRule="auto"/>
    </w:pPr>
    <w:rPr>
      <w:sz w:val="24"/>
      <w:szCs w:val="24"/>
    </w:rPr>
  </w:style>
  <w:style w:type="paragraph" w:styleId="Ttulo1">
    <w:name w:val="heading 1"/>
    <w:basedOn w:val="Normal"/>
    <w:next w:val="Normal"/>
    <w:link w:val="Ttulo1Car"/>
    <w:qFormat/>
    <w:rsid w:val="000A6D48"/>
    <w:pPr>
      <w:keepNext/>
      <w:widowControl w:val="0"/>
      <w:snapToGrid w:val="0"/>
      <w:outlineLvl w:val="0"/>
    </w:pPr>
    <w:rPr>
      <w:rFonts w:eastAsia="Times New Roman" w:cs="Times New Roman"/>
      <w:b/>
      <w:bCs/>
      <w:szCs w:val="20"/>
      <w:lang w:val="es-ES_tradnl" w:eastAsia="es-ES"/>
    </w:rPr>
  </w:style>
  <w:style w:type="paragraph" w:styleId="Ttulo2">
    <w:name w:val="heading 2"/>
    <w:basedOn w:val="Normal"/>
    <w:next w:val="Normal"/>
    <w:link w:val="Ttulo2Car"/>
    <w:unhideWhenUsed/>
    <w:qFormat/>
    <w:rsid w:val="004F1CF7"/>
    <w:pPr>
      <w:keepNext/>
      <w:keepLines/>
      <w:spacing w:before="40"/>
      <w:outlineLvl w:val="1"/>
    </w:pPr>
    <w:rPr>
      <w:rFonts w:asciiTheme="majorHAnsi" w:eastAsiaTheme="majorEastAsia" w:hAnsiTheme="majorHAnsi" w:cstheme="majorBidi"/>
      <w:b/>
      <w:szCs w:val="26"/>
    </w:rPr>
  </w:style>
  <w:style w:type="paragraph" w:styleId="Ttulo3">
    <w:name w:val="heading 3"/>
    <w:basedOn w:val="Normal"/>
    <w:next w:val="Normal"/>
    <w:link w:val="Ttulo3Car"/>
    <w:unhideWhenUsed/>
    <w:qFormat/>
    <w:rsid w:val="007A3C8D"/>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68053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680538"/>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680538"/>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D48"/>
    <w:rPr>
      <w:rFonts w:eastAsia="Times New Roman" w:cs="Times New Roman"/>
      <w:b/>
      <w:bCs/>
      <w:sz w:val="24"/>
      <w:szCs w:val="20"/>
      <w:lang w:val="es-ES_tradnl" w:eastAsia="es-ES"/>
    </w:rPr>
  </w:style>
  <w:style w:type="table" w:styleId="Tablaconcuadrcula">
    <w:name w:val="Table Grid"/>
    <w:basedOn w:val="Tablanormal"/>
    <w:uiPriority w:val="59"/>
    <w:rsid w:val="000A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0A6D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0D3D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DCF"/>
    <w:rPr>
      <w:rFonts w:ascii="Segoe UI" w:hAnsi="Segoe UI" w:cs="Segoe UI"/>
      <w:sz w:val="18"/>
      <w:szCs w:val="18"/>
    </w:rPr>
  </w:style>
  <w:style w:type="paragraph" w:styleId="Prrafodelista">
    <w:name w:val="List Paragraph"/>
    <w:basedOn w:val="Normal"/>
    <w:link w:val="PrrafodelistaCar"/>
    <w:uiPriority w:val="34"/>
    <w:qFormat/>
    <w:rsid w:val="00484F59"/>
    <w:pPr>
      <w:ind w:left="720"/>
      <w:contextualSpacing/>
    </w:pPr>
  </w:style>
  <w:style w:type="character" w:styleId="Hipervnculo">
    <w:name w:val="Hyperlink"/>
    <w:basedOn w:val="Fuentedeprrafopredeter"/>
    <w:uiPriority w:val="99"/>
    <w:unhideWhenUsed/>
    <w:rsid w:val="005D4215"/>
    <w:rPr>
      <w:color w:val="0563C1" w:themeColor="hyperlink"/>
      <w:u w:val="single"/>
    </w:rPr>
  </w:style>
  <w:style w:type="paragraph" w:styleId="Textonotapie">
    <w:name w:val="footnote text"/>
    <w:basedOn w:val="Normal"/>
    <w:link w:val="TextonotapieCar"/>
    <w:uiPriority w:val="99"/>
    <w:unhideWhenUsed/>
    <w:rsid w:val="005D4215"/>
    <w:rPr>
      <w:sz w:val="20"/>
      <w:szCs w:val="20"/>
    </w:rPr>
  </w:style>
  <w:style w:type="character" w:customStyle="1" w:styleId="TextonotapieCar">
    <w:name w:val="Texto nota pie Car"/>
    <w:basedOn w:val="Fuentedeprrafopredeter"/>
    <w:link w:val="Textonotapie"/>
    <w:uiPriority w:val="99"/>
    <w:rsid w:val="005D4215"/>
    <w:rPr>
      <w:sz w:val="20"/>
      <w:szCs w:val="20"/>
    </w:rPr>
  </w:style>
  <w:style w:type="character" w:styleId="Refdenotaalpie">
    <w:name w:val="footnote reference"/>
    <w:basedOn w:val="Fuentedeprrafopredeter"/>
    <w:uiPriority w:val="99"/>
    <w:unhideWhenUsed/>
    <w:rsid w:val="005D4215"/>
    <w:rPr>
      <w:vertAlign w:val="superscript"/>
    </w:rPr>
  </w:style>
  <w:style w:type="character" w:styleId="Refdecomentario">
    <w:name w:val="annotation reference"/>
    <w:basedOn w:val="Fuentedeprrafopredeter"/>
    <w:uiPriority w:val="99"/>
    <w:semiHidden/>
    <w:unhideWhenUsed/>
    <w:rsid w:val="00955037"/>
    <w:rPr>
      <w:sz w:val="16"/>
      <w:szCs w:val="16"/>
    </w:rPr>
  </w:style>
  <w:style w:type="paragraph" w:styleId="Textocomentario">
    <w:name w:val="annotation text"/>
    <w:basedOn w:val="Normal"/>
    <w:link w:val="TextocomentarioCar"/>
    <w:uiPriority w:val="99"/>
    <w:unhideWhenUsed/>
    <w:rsid w:val="00955037"/>
    <w:pPr>
      <w:widowControl w:val="0"/>
      <w:snapToGrid w:val="0"/>
    </w:pPr>
    <w:rPr>
      <w:rFonts w:eastAsia="Times New Roman" w:cs="Times New Roman"/>
      <w:sz w:val="20"/>
      <w:szCs w:val="20"/>
      <w:lang w:val="en-US" w:eastAsia="es-ES"/>
    </w:rPr>
  </w:style>
  <w:style w:type="character" w:customStyle="1" w:styleId="TextocomentarioCar">
    <w:name w:val="Texto comentario Car"/>
    <w:basedOn w:val="Fuentedeprrafopredeter"/>
    <w:link w:val="Textocomentario"/>
    <w:uiPriority w:val="99"/>
    <w:rsid w:val="00955037"/>
    <w:rPr>
      <w:rFonts w:eastAsia="Times New Roman" w:cs="Times New Roman"/>
      <w:sz w:val="20"/>
      <w:szCs w:val="20"/>
      <w:lang w:val="en-US" w:eastAsia="es-ES"/>
    </w:rPr>
  </w:style>
  <w:style w:type="paragraph" w:customStyle="1" w:styleId="CM119">
    <w:name w:val="CM119"/>
    <w:basedOn w:val="Normal"/>
    <w:next w:val="Normal"/>
    <w:uiPriority w:val="99"/>
    <w:rsid w:val="00955037"/>
    <w:pPr>
      <w:widowControl w:val="0"/>
      <w:autoSpaceDE w:val="0"/>
      <w:autoSpaceDN w:val="0"/>
      <w:adjustRightInd w:val="0"/>
    </w:pPr>
    <w:rPr>
      <w:rFonts w:ascii="Helvetica" w:eastAsia="Times New Roman" w:hAnsi="Helvetica" w:cs="Times New Roman"/>
      <w:lang w:val="es-ES" w:eastAsia="es-ES"/>
    </w:rPr>
  </w:style>
  <w:style w:type="character" w:customStyle="1" w:styleId="A11">
    <w:name w:val="A11"/>
    <w:uiPriority w:val="99"/>
    <w:rsid w:val="00955037"/>
    <w:rPr>
      <w:rFonts w:cs="Avenir LT Std 35 Light"/>
      <w:color w:val="000000"/>
      <w:sz w:val="22"/>
      <w:szCs w:val="22"/>
    </w:rPr>
  </w:style>
  <w:style w:type="character" w:customStyle="1" w:styleId="Ttulo2Car">
    <w:name w:val="Título 2 Car"/>
    <w:basedOn w:val="Fuentedeprrafopredeter"/>
    <w:link w:val="Ttulo2"/>
    <w:rsid w:val="004F1CF7"/>
    <w:rPr>
      <w:rFonts w:asciiTheme="majorHAnsi" w:eastAsiaTheme="majorEastAsia" w:hAnsiTheme="majorHAnsi" w:cstheme="majorBidi"/>
      <w:b/>
      <w:sz w:val="24"/>
      <w:szCs w:val="26"/>
    </w:rPr>
  </w:style>
  <w:style w:type="paragraph" w:styleId="Textoindependiente">
    <w:name w:val="Body Text"/>
    <w:basedOn w:val="Normal"/>
    <w:link w:val="TextoindependienteCar"/>
    <w:rsid w:val="00955037"/>
    <w:pPr>
      <w:jc w:val="both"/>
    </w:pPr>
    <w:rPr>
      <w:rFonts w:ascii="Arial" w:eastAsia="Times New Roman" w:hAnsi="Arial" w:cs="Times New Roman"/>
      <w:szCs w:val="20"/>
      <w:lang w:val="es-MX" w:eastAsia="es-ES"/>
    </w:rPr>
  </w:style>
  <w:style w:type="character" w:customStyle="1" w:styleId="TextoindependienteCar">
    <w:name w:val="Texto independiente Car"/>
    <w:basedOn w:val="Fuentedeprrafopredeter"/>
    <w:link w:val="Textoindependiente"/>
    <w:rsid w:val="00955037"/>
    <w:rPr>
      <w:rFonts w:ascii="Arial" w:eastAsia="Times New Roman" w:hAnsi="Arial" w:cs="Times New Roman"/>
      <w:sz w:val="24"/>
      <w:szCs w:val="20"/>
      <w:lang w:val="es-MX" w:eastAsia="es-ES"/>
    </w:rPr>
  </w:style>
  <w:style w:type="paragraph" w:customStyle="1" w:styleId="CM118">
    <w:name w:val="CM118"/>
    <w:basedOn w:val="Normal"/>
    <w:next w:val="Normal"/>
    <w:uiPriority w:val="99"/>
    <w:rsid w:val="00955037"/>
    <w:pPr>
      <w:widowControl w:val="0"/>
      <w:autoSpaceDE w:val="0"/>
      <w:autoSpaceDN w:val="0"/>
      <w:adjustRightInd w:val="0"/>
    </w:pPr>
    <w:rPr>
      <w:rFonts w:ascii="Helvetica" w:eastAsia="Times New Roman" w:hAnsi="Helvetica" w:cs="Times New Roman"/>
      <w:lang w:val="es-ES" w:eastAsia="es-ES"/>
    </w:rPr>
  </w:style>
  <w:style w:type="paragraph" w:customStyle="1" w:styleId="Default">
    <w:name w:val="Default"/>
    <w:rsid w:val="00955037"/>
    <w:pPr>
      <w:widowControl w:val="0"/>
      <w:autoSpaceDE w:val="0"/>
      <w:autoSpaceDN w:val="0"/>
      <w:adjustRightInd w:val="0"/>
      <w:spacing w:after="0" w:line="240" w:lineRule="auto"/>
    </w:pPr>
    <w:rPr>
      <w:rFonts w:ascii="Helvetica" w:eastAsia="Times New Roman" w:hAnsi="Helvetica" w:cs="Helvetica"/>
      <w:color w:val="000000"/>
      <w:sz w:val="24"/>
      <w:szCs w:val="24"/>
      <w:lang w:val="es-ES" w:eastAsia="es-ES"/>
    </w:rPr>
  </w:style>
  <w:style w:type="character" w:customStyle="1" w:styleId="Textodemarcadordeposicin">
    <w:name w:val="Texto de marcador de posición"/>
    <w:uiPriority w:val="99"/>
    <w:semiHidden/>
    <w:rsid w:val="00955037"/>
    <w:rPr>
      <w:color w:val="808080"/>
    </w:rPr>
  </w:style>
  <w:style w:type="paragraph" w:styleId="Asuntodelcomentario">
    <w:name w:val="annotation subject"/>
    <w:basedOn w:val="Textocomentario"/>
    <w:next w:val="Textocomentario"/>
    <w:link w:val="AsuntodelcomentarioCar"/>
    <w:uiPriority w:val="99"/>
    <w:semiHidden/>
    <w:unhideWhenUsed/>
    <w:rsid w:val="00474D5A"/>
    <w:pPr>
      <w:widowControl/>
      <w:snapToGrid/>
    </w:pPr>
    <w:rPr>
      <w:rFonts w:eastAsia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474D5A"/>
    <w:rPr>
      <w:rFonts w:eastAsia="Times New Roman" w:cs="Times New Roman"/>
      <w:b/>
      <w:bCs/>
      <w:sz w:val="20"/>
      <w:szCs w:val="20"/>
      <w:lang w:val="en-US" w:eastAsia="es-ES"/>
    </w:rPr>
  </w:style>
  <w:style w:type="paragraph" w:styleId="Encabezado">
    <w:name w:val="header"/>
    <w:basedOn w:val="Normal"/>
    <w:link w:val="EncabezadoCar"/>
    <w:uiPriority w:val="99"/>
    <w:unhideWhenUsed/>
    <w:rsid w:val="008F5E89"/>
    <w:pPr>
      <w:tabs>
        <w:tab w:val="center" w:pos="4419"/>
        <w:tab w:val="right" w:pos="8838"/>
      </w:tabs>
    </w:pPr>
  </w:style>
  <w:style w:type="character" w:customStyle="1" w:styleId="EncabezadoCar">
    <w:name w:val="Encabezado Car"/>
    <w:basedOn w:val="Fuentedeprrafopredeter"/>
    <w:link w:val="Encabezado"/>
    <w:uiPriority w:val="99"/>
    <w:rsid w:val="008F5E89"/>
    <w:rPr>
      <w:sz w:val="24"/>
      <w:szCs w:val="24"/>
    </w:rPr>
  </w:style>
  <w:style w:type="paragraph" w:styleId="Piedepgina">
    <w:name w:val="footer"/>
    <w:basedOn w:val="Normal"/>
    <w:link w:val="PiedepginaCar"/>
    <w:uiPriority w:val="99"/>
    <w:unhideWhenUsed/>
    <w:rsid w:val="008F5E89"/>
    <w:pPr>
      <w:tabs>
        <w:tab w:val="center" w:pos="4419"/>
        <w:tab w:val="right" w:pos="8838"/>
      </w:tabs>
    </w:pPr>
  </w:style>
  <w:style w:type="character" w:customStyle="1" w:styleId="PiedepginaCar">
    <w:name w:val="Pie de página Car"/>
    <w:basedOn w:val="Fuentedeprrafopredeter"/>
    <w:link w:val="Piedepgina"/>
    <w:uiPriority w:val="99"/>
    <w:rsid w:val="008F5E89"/>
    <w:rPr>
      <w:sz w:val="24"/>
      <w:szCs w:val="24"/>
    </w:rPr>
  </w:style>
  <w:style w:type="character" w:customStyle="1" w:styleId="Ttulo3Car">
    <w:name w:val="Título 3 Car"/>
    <w:basedOn w:val="Fuentedeprrafopredeter"/>
    <w:link w:val="Ttulo3"/>
    <w:rsid w:val="007A3C8D"/>
    <w:rPr>
      <w:rFonts w:asciiTheme="majorHAnsi" w:eastAsiaTheme="majorEastAsia" w:hAnsiTheme="majorHAnsi" w:cstheme="majorBidi"/>
      <w:color w:val="1F4D78" w:themeColor="accent1" w:themeShade="7F"/>
      <w:sz w:val="24"/>
      <w:szCs w:val="24"/>
    </w:rPr>
  </w:style>
  <w:style w:type="paragraph" w:styleId="Textosinformato">
    <w:name w:val="Plain Text"/>
    <w:basedOn w:val="Normal"/>
    <w:link w:val="TextosinformatoCar"/>
    <w:uiPriority w:val="99"/>
    <w:semiHidden/>
    <w:unhideWhenUsed/>
    <w:rsid w:val="00D66A5A"/>
    <w:rPr>
      <w:rFonts w:ascii="Calibri" w:hAnsi="Calibri"/>
      <w:sz w:val="22"/>
      <w:szCs w:val="21"/>
      <w:lang w:val="es-ES"/>
    </w:rPr>
  </w:style>
  <w:style w:type="character" w:customStyle="1" w:styleId="TextosinformatoCar">
    <w:name w:val="Texto sin formato Car"/>
    <w:basedOn w:val="Fuentedeprrafopredeter"/>
    <w:link w:val="Textosinformato"/>
    <w:uiPriority w:val="99"/>
    <w:semiHidden/>
    <w:rsid w:val="00D66A5A"/>
    <w:rPr>
      <w:rFonts w:ascii="Calibri" w:hAnsi="Calibri"/>
      <w:szCs w:val="21"/>
      <w:lang w:val="es-ES"/>
    </w:rPr>
  </w:style>
  <w:style w:type="character" w:customStyle="1" w:styleId="Ttulo4Car">
    <w:name w:val="Título 4 Car"/>
    <w:basedOn w:val="Fuentedeprrafopredeter"/>
    <w:link w:val="Ttulo4"/>
    <w:uiPriority w:val="9"/>
    <w:rsid w:val="00680538"/>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uiPriority w:val="9"/>
    <w:rsid w:val="00680538"/>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uiPriority w:val="9"/>
    <w:rsid w:val="00680538"/>
    <w:rPr>
      <w:rFonts w:asciiTheme="majorHAnsi" w:eastAsiaTheme="majorEastAsia" w:hAnsiTheme="majorHAnsi" w:cstheme="majorBidi"/>
      <w:color w:val="1F4D78" w:themeColor="accent1" w:themeShade="7F"/>
      <w:sz w:val="24"/>
      <w:szCs w:val="24"/>
    </w:rPr>
  </w:style>
  <w:style w:type="table" w:customStyle="1" w:styleId="Tablanormal11">
    <w:name w:val="Tabla normal 11"/>
    <w:basedOn w:val="Tablanormal"/>
    <w:uiPriority w:val="41"/>
    <w:rsid w:val="00FE03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49113A"/>
    <w:pPr>
      <w:spacing w:before="100" w:beforeAutospacing="1" w:after="100" w:afterAutospacing="1"/>
    </w:pPr>
    <w:rPr>
      <w:rFonts w:ascii="Times New Roman" w:eastAsia="Times New Roman" w:hAnsi="Times New Roman" w:cs="Times New Roman"/>
      <w:lang w:eastAsia="es-CL"/>
    </w:rPr>
  </w:style>
  <w:style w:type="character" w:styleId="nfasis">
    <w:name w:val="Emphasis"/>
    <w:basedOn w:val="Fuentedeprrafopredeter"/>
    <w:uiPriority w:val="20"/>
    <w:qFormat/>
    <w:rsid w:val="0049113A"/>
    <w:rPr>
      <w:i/>
      <w:iCs/>
    </w:rPr>
  </w:style>
  <w:style w:type="paragraph" w:customStyle="1" w:styleId="Pa5">
    <w:name w:val="Pa5"/>
    <w:basedOn w:val="Default"/>
    <w:next w:val="Default"/>
    <w:uiPriority w:val="99"/>
    <w:rsid w:val="00304A10"/>
    <w:pPr>
      <w:widowControl/>
      <w:spacing w:line="221" w:lineRule="atLeast"/>
    </w:pPr>
    <w:rPr>
      <w:rFonts w:ascii="Optima" w:eastAsiaTheme="minorHAnsi" w:hAnsi="Optima" w:cstheme="minorBidi"/>
      <w:color w:val="auto"/>
      <w:lang w:val="es-CL" w:eastAsia="en-US"/>
    </w:rPr>
  </w:style>
  <w:style w:type="character" w:customStyle="1" w:styleId="A8">
    <w:name w:val="A8"/>
    <w:uiPriority w:val="99"/>
    <w:rsid w:val="00304A10"/>
    <w:rPr>
      <w:rFonts w:ascii="Calibri" w:hAnsi="Calibri" w:cs="Calibri"/>
      <w:color w:val="000000"/>
      <w:sz w:val="12"/>
      <w:szCs w:val="12"/>
    </w:rPr>
  </w:style>
  <w:style w:type="character" w:styleId="Textoennegrita">
    <w:name w:val="Strong"/>
    <w:basedOn w:val="Fuentedeprrafopredeter"/>
    <w:uiPriority w:val="22"/>
    <w:qFormat/>
    <w:rsid w:val="00A90B28"/>
    <w:rPr>
      <w:b/>
      <w:bCs/>
    </w:rPr>
  </w:style>
  <w:style w:type="paragraph" w:styleId="Citadestacada">
    <w:name w:val="Intense Quote"/>
    <w:basedOn w:val="Normal"/>
    <w:next w:val="Normal"/>
    <w:link w:val="CitadestacadaCar"/>
    <w:uiPriority w:val="30"/>
    <w:qFormat/>
    <w:rsid w:val="000651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06513C"/>
    <w:rPr>
      <w:i/>
      <w:iCs/>
      <w:color w:val="5B9BD5" w:themeColor="accent1"/>
      <w:sz w:val="24"/>
      <w:szCs w:val="24"/>
    </w:rPr>
  </w:style>
  <w:style w:type="character" w:customStyle="1" w:styleId="PrrafodelistaCar">
    <w:name w:val="Párrafo de lista Car"/>
    <w:basedOn w:val="Fuentedeprrafopredeter"/>
    <w:link w:val="Prrafodelista"/>
    <w:uiPriority w:val="34"/>
    <w:rsid w:val="00B0755A"/>
    <w:rPr>
      <w:sz w:val="24"/>
      <w:szCs w:val="24"/>
    </w:rPr>
  </w:style>
  <w:style w:type="character" w:customStyle="1" w:styleId="Cuadrculavistosa-nfasis1Car">
    <w:name w:val="Cuadrícula vistosa - Énfasis 1 Car"/>
    <w:link w:val="Cuadrculavistosa-nfasis1"/>
    <w:uiPriority w:val="29"/>
    <w:semiHidden/>
    <w:rsid w:val="00B0755A"/>
    <w:rPr>
      <w:rFonts w:ascii="Calibri Light" w:eastAsia="Times New Roman" w:hAnsi="Calibri Light" w:cs="Times New Roman"/>
      <w:iCs/>
      <w:color w:val="000000"/>
      <w:sz w:val="18"/>
      <w:szCs w:val="20"/>
      <w:lang w:val="es-ES" w:eastAsia="es-ES"/>
    </w:rPr>
  </w:style>
  <w:style w:type="table" w:styleId="Cuadrculavistosa-nfasis1">
    <w:name w:val="Colorful Grid Accent 1"/>
    <w:basedOn w:val="Tablanormal"/>
    <w:link w:val="Cuadrculavistosa-nfasis1Car"/>
    <w:uiPriority w:val="29"/>
    <w:semiHidden/>
    <w:unhideWhenUsed/>
    <w:rsid w:val="00B0755A"/>
    <w:pPr>
      <w:spacing w:after="0" w:line="240" w:lineRule="auto"/>
    </w:pPr>
    <w:rPr>
      <w:rFonts w:ascii="Calibri Light" w:eastAsia="Times New Roman" w:hAnsi="Calibri Light" w:cs="Times New Roman"/>
      <w:iCs/>
      <w:color w:val="000000"/>
      <w:sz w:val="18"/>
      <w:szCs w:val="20"/>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angradetextonormalCar">
    <w:name w:val="Sangría de texto normal Car"/>
    <w:basedOn w:val="Fuentedeprrafopredeter"/>
    <w:link w:val="Sangradetextonormal"/>
    <w:semiHidden/>
    <w:rsid w:val="00B0755A"/>
    <w:rPr>
      <w:rFonts w:ascii="Arial" w:eastAsia="Times New Roman" w:hAnsi="Arial" w:cs="Arial"/>
      <w:sz w:val="20"/>
      <w:szCs w:val="24"/>
      <w:lang w:val="es-ES" w:eastAsia="es-ES"/>
    </w:rPr>
  </w:style>
  <w:style w:type="paragraph" w:styleId="Sangradetextonormal">
    <w:name w:val="Body Text Indent"/>
    <w:basedOn w:val="Normal"/>
    <w:link w:val="SangradetextonormalCar"/>
    <w:semiHidden/>
    <w:rsid w:val="00B0755A"/>
    <w:pPr>
      <w:ind w:left="180" w:hanging="180"/>
      <w:jc w:val="both"/>
    </w:pPr>
    <w:rPr>
      <w:rFonts w:ascii="Arial" w:eastAsia="Times New Roman" w:hAnsi="Arial" w:cs="Arial"/>
      <w:sz w:val="20"/>
      <w:lang w:val="es-ES" w:eastAsia="es-ES"/>
    </w:rPr>
  </w:style>
  <w:style w:type="character" w:customStyle="1" w:styleId="SangradetextonormalCar1">
    <w:name w:val="Sangría de texto normal Car1"/>
    <w:basedOn w:val="Fuentedeprrafopredeter"/>
    <w:uiPriority w:val="99"/>
    <w:semiHidden/>
    <w:rsid w:val="00B0755A"/>
    <w:rPr>
      <w:sz w:val="24"/>
      <w:szCs w:val="24"/>
    </w:rPr>
  </w:style>
  <w:style w:type="character" w:customStyle="1" w:styleId="Sangra2detindependienteCar">
    <w:name w:val="Sangría 2 de t. independiente Car"/>
    <w:basedOn w:val="Fuentedeprrafopredeter"/>
    <w:link w:val="Sangra2detindependiente"/>
    <w:semiHidden/>
    <w:rsid w:val="00B0755A"/>
    <w:rPr>
      <w:rFonts w:ascii="Arial" w:eastAsia="Times New Roman" w:hAnsi="Arial" w:cs="Arial"/>
      <w:sz w:val="20"/>
      <w:szCs w:val="24"/>
      <w:lang w:val="es-ES" w:eastAsia="es-ES"/>
    </w:rPr>
  </w:style>
  <w:style w:type="paragraph" w:styleId="Sangra2detindependiente">
    <w:name w:val="Body Text Indent 2"/>
    <w:basedOn w:val="Normal"/>
    <w:link w:val="Sangra2detindependienteCar"/>
    <w:semiHidden/>
    <w:rsid w:val="00B0755A"/>
    <w:pPr>
      <w:ind w:left="1080" w:hanging="372"/>
      <w:jc w:val="both"/>
    </w:pPr>
    <w:rPr>
      <w:rFonts w:ascii="Arial" w:eastAsia="Times New Roman" w:hAnsi="Arial" w:cs="Arial"/>
      <w:sz w:val="20"/>
      <w:lang w:val="es-ES" w:eastAsia="es-ES"/>
    </w:rPr>
  </w:style>
  <w:style w:type="character" w:customStyle="1" w:styleId="Sangra2detindependienteCar1">
    <w:name w:val="Sangría 2 de t. independiente Car1"/>
    <w:basedOn w:val="Fuentedeprrafopredeter"/>
    <w:uiPriority w:val="99"/>
    <w:semiHidden/>
    <w:rsid w:val="00B0755A"/>
    <w:rPr>
      <w:sz w:val="24"/>
      <w:szCs w:val="24"/>
    </w:rPr>
  </w:style>
  <w:style w:type="character" w:customStyle="1" w:styleId="Sangra3detindependienteCar">
    <w:name w:val="Sangría 3 de t. independiente Car"/>
    <w:basedOn w:val="Fuentedeprrafopredeter"/>
    <w:link w:val="Sangra3detindependiente"/>
    <w:semiHidden/>
    <w:rsid w:val="00B0755A"/>
    <w:rPr>
      <w:rFonts w:ascii="Arial" w:eastAsia="Times New Roman" w:hAnsi="Arial" w:cs="Arial"/>
      <w:sz w:val="20"/>
      <w:szCs w:val="24"/>
      <w:lang w:val="es-ES" w:eastAsia="es-ES"/>
    </w:rPr>
  </w:style>
  <w:style w:type="paragraph" w:styleId="Sangra3detindependiente">
    <w:name w:val="Body Text Indent 3"/>
    <w:basedOn w:val="Normal"/>
    <w:link w:val="Sangra3detindependienteCar"/>
    <w:semiHidden/>
    <w:rsid w:val="00B0755A"/>
    <w:pPr>
      <w:ind w:firstLine="708"/>
      <w:jc w:val="both"/>
    </w:pPr>
    <w:rPr>
      <w:rFonts w:ascii="Arial" w:eastAsia="Times New Roman" w:hAnsi="Arial" w:cs="Arial"/>
      <w:sz w:val="20"/>
      <w:lang w:val="es-ES" w:eastAsia="es-ES"/>
    </w:rPr>
  </w:style>
  <w:style w:type="character" w:customStyle="1" w:styleId="Sangra3detindependienteCar1">
    <w:name w:val="Sangría 3 de t. independiente Car1"/>
    <w:basedOn w:val="Fuentedeprrafopredeter"/>
    <w:uiPriority w:val="99"/>
    <w:semiHidden/>
    <w:rsid w:val="00B0755A"/>
    <w:rPr>
      <w:sz w:val="16"/>
      <w:szCs w:val="16"/>
    </w:rPr>
  </w:style>
  <w:style w:type="paragraph" w:styleId="Ttulo">
    <w:name w:val="Title"/>
    <w:basedOn w:val="Normal"/>
    <w:next w:val="Normal"/>
    <w:link w:val="TtuloCar"/>
    <w:uiPriority w:val="10"/>
    <w:qFormat/>
    <w:rsid w:val="00B0755A"/>
    <w:pPr>
      <w:shd w:val="pct5" w:color="auto" w:fill="auto"/>
      <w:spacing w:after="300"/>
      <w:contextualSpacing/>
      <w:jc w:val="center"/>
    </w:pPr>
    <w:rPr>
      <w:rFonts w:eastAsiaTheme="majorEastAsia" w:cstheme="majorBidi"/>
      <w:b/>
      <w:caps/>
      <w:spacing w:val="5"/>
      <w:kern w:val="28"/>
      <w:sz w:val="32"/>
      <w:szCs w:val="52"/>
    </w:rPr>
  </w:style>
  <w:style w:type="character" w:customStyle="1" w:styleId="TtuloCar">
    <w:name w:val="Título Car"/>
    <w:basedOn w:val="Fuentedeprrafopredeter"/>
    <w:link w:val="Ttulo"/>
    <w:uiPriority w:val="10"/>
    <w:rsid w:val="00B0755A"/>
    <w:rPr>
      <w:rFonts w:eastAsiaTheme="majorEastAsia" w:cstheme="majorBidi"/>
      <w:b/>
      <w:caps/>
      <w:spacing w:val="5"/>
      <w:kern w:val="28"/>
      <w:sz w:val="32"/>
      <w:szCs w:val="52"/>
      <w:shd w:val="pct5" w:color="auto" w:fill="auto"/>
    </w:rPr>
  </w:style>
  <w:style w:type="paragraph" w:styleId="Cita">
    <w:name w:val="Quote"/>
    <w:basedOn w:val="Normal"/>
    <w:next w:val="Normal"/>
    <w:link w:val="CitaCar"/>
    <w:uiPriority w:val="29"/>
    <w:qFormat/>
    <w:rsid w:val="00B0755A"/>
    <w:pPr>
      <w:contextualSpacing/>
      <w:jc w:val="both"/>
    </w:pPr>
    <w:rPr>
      <w:rFonts w:ascii="Calibri Light" w:eastAsia="Times New Roman" w:hAnsi="Calibri Light" w:cs="Times New Roman"/>
      <w:iCs/>
      <w:color w:val="000000"/>
      <w:sz w:val="18"/>
      <w:szCs w:val="20"/>
      <w:lang w:val="es-ES" w:eastAsia="es-ES"/>
    </w:rPr>
  </w:style>
  <w:style w:type="character" w:customStyle="1" w:styleId="CitaCar">
    <w:name w:val="Cita Car"/>
    <w:basedOn w:val="Fuentedeprrafopredeter"/>
    <w:link w:val="Cita"/>
    <w:uiPriority w:val="29"/>
    <w:rsid w:val="00B0755A"/>
    <w:rPr>
      <w:rFonts w:ascii="Calibri Light" w:eastAsia="Times New Roman" w:hAnsi="Calibri Light" w:cs="Times New Roman"/>
      <w:iCs/>
      <w:color w:val="000000"/>
      <w:sz w:val="18"/>
      <w:szCs w:val="20"/>
      <w:lang w:val="es-ES" w:eastAsia="es-ES"/>
    </w:rPr>
  </w:style>
  <w:style w:type="character" w:styleId="Mencinsinresolver">
    <w:name w:val="Unresolved Mention"/>
    <w:basedOn w:val="Fuentedeprrafopredeter"/>
    <w:uiPriority w:val="99"/>
    <w:semiHidden/>
    <w:unhideWhenUsed/>
    <w:rsid w:val="00334DEF"/>
    <w:rPr>
      <w:color w:val="808080"/>
      <w:shd w:val="clear" w:color="auto" w:fill="E6E6E6"/>
    </w:rPr>
  </w:style>
  <w:style w:type="paragraph" w:styleId="TtuloTDC">
    <w:name w:val="TOC Heading"/>
    <w:basedOn w:val="Ttulo1"/>
    <w:next w:val="Normal"/>
    <w:uiPriority w:val="39"/>
    <w:unhideWhenUsed/>
    <w:qFormat/>
    <w:rsid w:val="004F1CF7"/>
    <w:pPr>
      <w:keepLines/>
      <w:widowControl/>
      <w:snapToGrid/>
      <w:spacing w:before="240" w:line="259" w:lineRule="auto"/>
      <w:outlineLvl w:val="9"/>
    </w:pPr>
    <w:rPr>
      <w:rFonts w:asciiTheme="majorHAnsi" w:eastAsiaTheme="majorEastAsia" w:hAnsiTheme="majorHAnsi" w:cstheme="majorBidi"/>
      <w:b w:val="0"/>
      <w:bCs w:val="0"/>
      <w:color w:val="2E74B5" w:themeColor="accent1" w:themeShade="BF"/>
      <w:sz w:val="32"/>
      <w:szCs w:val="32"/>
      <w:lang w:val="es-CL" w:eastAsia="es-CL"/>
    </w:rPr>
  </w:style>
  <w:style w:type="paragraph" w:styleId="TDC2">
    <w:name w:val="toc 2"/>
    <w:basedOn w:val="Normal"/>
    <w:next w:val="Normal"/>
    <w:autoRedefine/>
    <w:uiPriority w:val="39"/>
    <w:unhideWhenUsed/>
    <w:rsid w:val="004F1CF7"/>
    <w:pPr>
      <w:spacing w:after="100" w:line="259" w:lineRule="auto"/>
      <w:ind w:left="220"/>
    </w:pPr>
    <w:rPr>
      <w:rFonts w:eastAsiaTheme="minorEastAsia" w:cs="Times New Roman"/>
      <w:sz w:val="22"/>
      <w:szCs w:val="22"/>
      <w:lang w:eastAsia="es-CL"/>
    </w:rPr>
  </w:style>
  <w:style w:type="paragraph" w:styleId="TDC1">
    <w:name w:val="toc 1"/>
    <w:basedOn w:val="Normal"/>
    <w:next w:val="Normal"/>
    <w:autoRedefine/>
    <w:uiPriority w:val="39"/>
    <w:unhideWhenUsed/>
    <w:rsid w:val="004F1CF7"/>
    <w:pPr>
      <w:spacing w:after="100" w:line="259" w:lineRule="auto"/>
    </w:pPr>
    <w:rPr>
      <w:rFonts w:eastAsiaTheme="minorEastAsia" w:cs="Times New Roman"/>
      <w:sz w:val="22"/>
      <w:szCs w:val="22"/>
      <w:lang w:eastAsia="es-CL"/>
    </w:rPr>
  </w:style>
  <w:style w:type="paragraph" w:styleId="TDC3">
    <w:name w:val="toc 3"/>
    <w:basedOn w:val="Normal"/>
    <w:next w:val="Normal"/>
    <w:autoRedefine/>
    <w:uiPriority w:val="39"/>
    <w:unhideWhenUsed/>
    <w:rsid w:val="004F1CF7"/>
    <w:pPr>
      <w:spacing w:after="100" w:line="259" w:lineRule="auto"/>
      <w:ind w:left="440"/>
    </w:pPr>
    <w:rPr>
      <w:rFonts w:eastAsiaTheme="minorEastAsia" w:cs="Times New Roman"/>
      <w:sz w:val="22"/>
      <w:szCs w:val="22"/>
      <w:lang w:eastAsia="es-CL"/>
    </w:rPr>
  </w:style>
  <w:style w:type="table" w:customStyle="1" w:styleId="Cuadrculaclara-nfasis11">
    <w:name w:val="Cuadrícula clara - Énfasis 11"/>
    <w:uiPriority w:val="99"/>
    <w:rsid w:val="00CD1804"/>
    <w:pPr>
      <w:spacing w:after="0" w:line="240" w:lineRule="auto"/>
    </w:pPr>
    <w:rPr>
      <w:rFonts w:ascii="Times New Roman" w:eastAsia="Times New Roman" w:hAnsi="Times New Roman" w:cs="Times New Roman"/>
      <w:sz w:val="20"/>
      <w:szCs w:val="20"/>
      <w:lang w:eastAsia="es-CL"/>
    </w:rPr>
    <w:tblPr>
      <w:tblStyleRowBandSize w:val="1"/>
      <w:tblStyleColBandSize w:val="1"/>
      <w:tblInd w:w="0" w:type="dxa"/>
      <w:tblBorders>
        <w:top w:val="single" w:sz="8" w:space="0" w:color="94B6D2"/>
        <w:left w:val="single" w:sz="8" w:space="0" w:color="94B6D2"/>
        <w:bottom w:val="single" w:sz="8" w:space="0" w:color="94B6D2"/>
        <w:right w:val="single" w:sz="8" w:space="0" w:color="94B6D2"/>
        <w:insideH w:val="single" w:sz="8" w:space="0" w:color="94B6D2"/>
        <w:insideV w:val="single" w:sz="8" w:space="0" w:color="94B6D2"/>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1407">
      <w:bodyDiv w:val="1"/>
      <w:marLeft w:val="0"/>
      <w:marRight w:val="0"/>
      <w:marTop w:val="0"/>
      <w:marBottom w:val="0"/>
      <w:divBdr>
        <w:top w:val="none" w:sz="0" w:space="0" w:color="auto"/>
        <w:left w:val="none" w:sz="0" w:space="0" w:color="auto"/>
        <w:bottom w:val="none" w:sz="0" w:space="0" w:color="auto"/>
        <w:right w:val="none" w:sz="0" w:space="0" w:color="auto"/>
      </w:divBdr>
    </w:div>
    <w:div w:id="61223422">
      <w:bodyDiv w:val="1"/>
      <w:marLeft w:val="0"/>
      <w:marRight w:val="0"/>
      <w:marTop w:val="0"/>
      <w:marBottom w:val="0"/>
      <w:divBdr>
        <w:top w:val="none" w:sz="0" w:space="0" w:color="auto"/>
        <w:left w:val="none" w:sz="0" w:space="0" w:color="auto"/>
        <w:bottom w:val="none" w:sz="0" w:space="0" w:color="auto"/>
        <w:right w:val="none" w:sz="0" w:space="0" w:color="auto"/>
      </w:divBdr>
    </w:div>
    <w:div w:id="89669684">
      <w:bodyDiv w:val="1"/>
      <w:marLeft w:val="0"/>
      <w:marRight w:val="0"/>
      <w:marTop w:val="0"/>
      <w:marBottom w:val="0"/>
      <w:divBdr>
        <w:top w:val="none" w:sz="0" w:space="0" w:color="auto"/>
        <w:left w:val="none" w:sz="0" w:space="0" w:color="auto"/>
        <w:bottom w:val="none" w:sz="0" w:space="0" w:color="auto"/>
        <w:right w:val="none" w:sz="0" w:space="0" w:color="auto"/>
      </w:divBdr>
    </w:div>
    <w:div w:id="102265371">
      <w:bodyDiv w:val="1"/>
      <w:marLeft w:val="0"/>
      <w:marRight w:val="0"/>
      <w:marTop w:val="0"/>
      <w:marBottom w:val="0"/>
      <w:divBdr>
        <w:top w:val="none" w:sz="0" w:space="0" w:color="auto"/>
        <w:left w:val="none" w:sz="0" w:space="0" w:color="auto"/>
        <w:bottom w:val="none" w:sz="0" w:space="0" w:color="auto"/>
        <w:right w:val="none" w:sz="0" w:space="0" w:color="auto"/>
      </w:divBdr>
    </w:div>
    <w:div w:id="153644624">
      <w:bodyDiv w:val="1"/>
      <w:marLeft w:val="0"/>
      <w:marRight w:val="0"/>
      <w:marTop w:val="0"/>
      <w:marBottom w:val="0"/>
      <w:divBdr>
        <w:top w:val="none" w:sz="0" w:space="0" w:color="auto"/>
        <w:left w:val="none" w:sz="0" w:space="0" w:color="auto"/>
        <w:bottom w:val="none" w:sz="0" w:space="0" w:color="auto"/>
        <w:right w:val="none" w:sz="0" w:space="0" w:color="auto"/>
      </w:divBdr>
    </w:div>
    <w:div w:id="206067460">
      <w:bodyDiv w:val="1"/>
      <w:marLeft w:val="0"/>
      <w:marRight w:val="0"/>
      <w:marTop w:val="0"/>
      <w:marBottom w:val="0"/>
      <w:divBdr>
        <w:top w:val="none" w:sz="0" w:space="0" w:color="auto"/>
        <w:left w:val="none" w:sz="0" w:space="0" w:color="auto"/>
        <w:bottom w:val="none" w:sz="0" w:space="0" w:color="auto"/>
        <w:right w:val="none" w:sz="0" w:space="0" w:color="auto"/>
      </w:divBdr>
    </w:div>
    <w:div w:id="291714893">
      <w:bodyDiv w:val="1"/>
      <w:marLeft w:val="0"/>
      <w:marRight w:val="0"/>
      <w:marTop w:val="0"/>
      <w:marBottom w:val="0"/>
      <w:divBdr>
        <w:top w:val="none" w:sz="0" w:space="0" w:color="auto"/>
        <w:left w:val="none" w:sz="0" w:space="0" w:color="auto"/>
        <w:bottom w:val="none" w:sz="0" w:space="0" w:color="auto"/>
        <w:right w:val="none" w:sz="0" w:space="0" w:color="auto"/>
      </w:divBdr>
    </w:div>
    <w:div w:id="346566498">
      <w:bodyDiv w:val="1"/>
      <w:marLeft w:val="0"/>
      <w:marRight w:val="0"/>
      <w:marTop w:val="0"/>
      <w:marBottom w:val="0"/>
      <w:divBdr>
        <w:top w:val="none" w:sz="0" w:space="0" w:color="auto"/>
        <w:left w:val="none" w:sz="0" w:space="0" w:color="auto"/>
        <w:bottom w:val="none" w:sz="0" w:space="0" w:color="auto"/>
        <w:right w:val="none" w:sz="0" w:space="0" w:color="auto"/>
      </w:divBdr>
    </w:div>
    <w:div w:id="358698178">
      <w:bodyDiv w:val="1"/>
      <w:marLeft w:val="0"/>
      <w:marRight w:val="0"/>
      <w:marTop w:val="0"/>
      <w:marBottom w:val="0"/>
      <w:divBdr>
        <w:top w:val="none" w:sz="0" w:space="0" w:color="auto"/>
        <w:left w:val="none" w:sz="0" w:space="0" w:color="auto"/>
        <w:bottom w:val="none" w:sz="0" w:space="0" w:color="auto"/>
        <w:right w:val="none" w:sz="0" w:space="0" w:color="auto"/>
      </w:divBdr>
    </w:div>
    <w:div w:id="365299504">
      <w:bodyDiv w:val="1"/>
      <w:marLeft w:val="0"/>
      <w:marRight w:val="0"/>
      <w:marTop w:val="0"/>
      <w:marBottom w:val="0"/>
      <w:divBdr>
        <w:top w:val="none" w:sz="0" w:space="0" w:color="auto"/>
        <w:left w:val="none" w:sz="0" w:space="0" w:color="auto"/>
        <w:bottom w:val="none" w:sz="0" w:space="0" w:color="auto"/>
        <w:right w:val="none" w:sz="0" w:space="0" w:color="auto"/>
      </w:divBdr>
    </w:div>
    <w:div w:id="424032250">
      <w:bodyDiv w:val="1"/>
      <w:marLeft w:val="0"/>
      <w:marRight w:val="0"/>
      <w:marTop w:val="0"/>
      <w:marBottom w:val="0"/>
      <w:divBdr>
        <w:top w:val="none" w:sz="0" w:space="0" w:color="auto"/>
        <w:left w:val="none" w:sz="0" w:space="0" w:color="auto"/>
        <w:bottom w:val="none" w:sz="0" w:space="0" w:color="auto"/>
        <w:right w:val="none" w:sz="0" w:space="0" w:color="auto"/>
      </w:divBdr>
    </w:div>
    <w:div w:id="504366060">
      <w:bodyDiv w:val="1"/>
      <w:marLeft w:val="0"/>
      <w:marRight w:val="0"/>
      <w:marTop w:val="0"/>
      <w:marBottom w:val="0"/>
      <w:divBdr>
        <w:top w:val="none" w:sz="0" w:space="0" w:color="auto"/>
        <w:left w:val="none" w:sz="0" w:space="0" w:color="auto"/>
        <w:bottom w:val="none" w:sz="0" w:space="0" w:color="auto"/>
        <w:right w:val="none" w:sz="0" w:space="0" w:color="auto"/>
      </w:divBdr>
      <w:divsChild>
        <w:div w:id="98842892">
          <w:marLeft w:val="547"/>
          <w:marRight w:val="0"/>
          <w:marTop w:val="0"/>
          <w:marBottom w:val="0"/>
          <w:divBdr>
            <w:top w:val="none" w:sz="0" w:space="0" w:color="auto"/>
            <w:left w:val="none" w:sz="0" w:space="0" w:color="auto"/>
            <w:bottom w:val="none" w:sz="0" w:space="0" w:color="auto"/>
            <w:right w:val="none" w:sz="0" w:space="0" w:color="auto"/>
          </w:divBdr>
        </w:div>
      </w:divsChild>
    </w:div>
    <w:div w:id="637149438">
      <w:bodyDiv w:val="1"/>
      <w:marLeft w:val="0"/>
      <w:marRight w:val="0"/>
      <w:marTop w:val="0"/>
      <w:marBottom w:val="0"/>
      <w:divBdr>
        <w:top w:val="none" w:sz="0" w:space="0" w:color="auto"/>
        <w:left w:val="none" w:sz="0" w:space="0" w:color="auto"/>
        <w:bottom w:val="none" w:sz="0" w:space="0" w:color="auto"/>
        <w:right w:val="none" w:sz="0" w:space="0" w:color="auto"/>
      </w:divBdr>
    </w:div>
    <w:div w:id="665400259">
      <w:bodyDiv w:val="1"/>
      <w:marLeft w:val="0"/>
      <w:marRight w:val="0"/>
      <w:marTop w:val="0"/>
      <w:marBottom w:val="0"/>
      <w:divBdr>
        <w:top w:val="none" w:sz="0" w:space="0" w:color="auto"/>
        <w:left w:val="none" w:sz="0" w:space="0" w:color="auto"/>
        <w:bottom w:val="none" w:sz="0" w:space="0" w:color="auto"/>
        <w:right w:val="none" w:sz="0" w:space="0" w:color="auto"/>
      </w:divBdr>
    </w:div>
    <w:div w:id="706829455">
      <w:bodyDiv w:val="1"/>
      <w:marLeft w:val="0"/>
      <w:marRight w:val="0"/>
      <w:marTop w:val="0"/>
      <w:marBottom w:val="0"/>
      <w:divBdr>
        <w:top w:val="none" w:sz="0" w:space="0" w:color="auto"/>
        <w:left w:val="none" w:sz="0" w:space="0" w:color="auto"/>
        <w:bottom w:val="none" w:sz="0" w:space="0" w:color="auto"/>
        <w:right w:val="none" w:sz="0" w:space="0" w:color="auto"/>
      </w:divBdr>
    </w:div>
    <w:div w:id="782387838">
      <w:bodyDiv w:val="1"/>
      <w:marLeft w:val="0"/>
      <w:marRight w:val="0"/>
      <w:marTop w:val="0"/>
      <w:marBottom w:val="0"/>
      <w:divBdr>
        <w:top w:val="none" w:sz="0" w:space="0" w:color="auto"/>
        <w:left w:val="none" w:sz="0" w:space="0" w:color="auto"/>
        <w:bottom w:val="none" w:sz="0" w:space="0" w:color="auto"/>
        <w:right w:val="none" w:sz="0" w:space="0" w:color="auto"/>
      </w:divBdr>
    </w:div>
    <w:div w:id="785193031">
      <w:bodyDiv w:val="1"/>
      <w:marLeft w:val="0"/>
      <w:marRight w:val="0"/>
      <w:marTop w:val="0"/>
      <w:marBottom w:val="0"/>
      <w:divBdr>
        <w:top w:val="none" w:sz="0" w:space="0" w:color="auto"/>
        <w:left w:val="none" w:sz="0" w:space="0" w:color="auto"/>
        <w:bottom w:val="none" w:sz="0" w:space="0" w:color="auto"/>
        <w:right w:val="none" w:sz="0" w:space="0" w:color="auto"/>
      </w:divBdr>
    </w:div>
    <w:div w:id="790322984">
      <w:bodyDiv w:val="1"/>
      <w:marLeft w:val="0"/>
      <w:marRight w:val="0"/>
      <w:marTop w:val="0"/>
      <w:marBottom w:val="0"/>
      <w:divBdr>
        <w:top w:val="none" w:sz="0" w:space="0" w:color="auto"/>
        <w:left w:val="none" w:sz="0" w:space="0" w:color="auto"/>
        <w:bottom w:val="none" w:sz="0" w:space="0" w:color="auto"/>
        <w:right w:val="none" w:sz="0" w:space="0" w:color="auto"/>
      </w:divBdr>
    </w:div>
    <w:div w:id="823620424">
      <w:bodyDiv w:val="1"/>
      <w:marLeft w:val="0"/>
      <w:marRight w:val="0"/>
      <w:marTop w:val="0"/>
      <w:marBottom w:val="0"/>
      <w:divBdr>
        <w:top w:val="none" w:sz="0" w:space="0" w:color="auto"/>
        <w:left w:val="none" w:sz="0" w:space="0" w:color="auto"/>
        <w:bottom w:val="none" w:sz="0" w:space="0" w:color="auto"/>
        <w:right w:val="none" w:sz="0" w:space="0" w:color="auto"/>
      </w:divBdr>
    </w:div>
    <w:div w:id="832840453">
      <w:bodyDiv w:val="1"/>
      <w:marLeft w:val="0"/>
      <w:marRight w:val="0"/>
      <w:marTop w:val="0"/>
      <w:marBottom w:val="0"/>
      <w:divBdr>
        <w:top w:val="none" w:sz="0" w:space="0" w:color="auto"/>
        <w:left w:val="none" w:sz="0" w:space="0" w:color="auto"/>
        <w:bottom w:val="none" w:sz="0" w:space="0" w:color="auto"/>
        <w:right w:val="none" w:sz="0" w:space="0" w:color="auto"/>
      </w:divBdr>
    </w:div>
    <w:div w:id="940332081">
      <w:bodyDiv w:val="1"/>
      <w:marLeft w:val="0"/>
      <w:marRight w:val="0"/>
      <w:marTop w:val="0"/>
      <w:marBottom w:val="0"/>
      <w:divBdr>
        <w:top w:val="none" w:sz="0" w:space="0" w:color="auto"/>
        <w:left w:val="none" w:sz="0" w:space="0" w:color="auto"/>
        <w:bottom w:val="none" w:sz="0" w:space="0" w:color="auto"/>
        <w:right w:val="none" w:sz="0" w:space="0" w:color="auto"/>
      </w:divBdr>
    </w:div>
    <w:div w:id="995493862">
      <w:bodyDiv w:val="1"/>
      <w:marLeft w:val="0"/>
      <w:marRight w:val="0"/>
      <w:marTop w:val="0"/>
      <w:marBottom w:val="0"/>
      <w:divBdr>
        <w:top w:val="none" w:sz="0" w:space="0" w:color="auto"/>
        <w:left w:val="none" w:sz="0" w:space="0" w:color="auto"/>
        <w:bottom w:val="none" w:sz="0" w:space="0" w:color="auto"/>
        <w:right w:val="none" w:sz="0" w:space="0" w:color="auto"/>
      </w:divBdr>
    </w:div>
    <w:div w:id="998073788">
      <w:bodyDiv w:val="1"/>
      <w:marLeft w:val="0"/>
      <w:marRight w:val="0"/>
      <w:marTop w:val="0"/>
      <w:marBottom w:val="0"/>
      <w:divBdr>
        <w:top w:val="none" w:sz="0" w:space="0" w:color="auto"/>
        <w:left w:val="none" w:sz="0" w:space="0" w:color="auto"/>
        <w:bottom w:val="none" w:sz="0" w:space="0" w:color="auto"/>
        <w:right w:val="none" w:sz="0" w:space="0" w:color="auto"/>
      </w:divBdr>
    </w:div>
    <w:div w:id="1064985955">
      <w:bodyDiv w:val="1"/>
      <w:marLeft w:val="0"/>
      <w:marRight w:val="0"/>
      <w:marTop w:val="0"/>
      <w:marBottom w:val="0"/>
      <w:divBdr>
        <w:top w:val="none" w:sz="0" w:space="0" w:color="auto"/>
        <w:left w:val="none" w:sz="0" w:space="0" w:color="auto"/>
        <w:bottom w:val="none" w:sz="0" w:space="0" w:color="auto"/>
        <w:right w:val="none" w:sz="0" w:space="0" w:color="auto"/>
      </w:divBdr>
    </w:div>
    <w:div w:id="1072854945">
      <w:bodyDiv w:val="1"/>
      <w:marLeft w:val="0"/>
      <w:marRight w:val="0"/>
      <w:marTop w:val="0"/>
      <w:marBottom w:val="0"/>
      <w:divBdr>
        <w:top w:val="none" w:sz="0" w:space="0" w:color="auto"/>
        <w:left w:val="none" w:sz="0" w:space="0" w:color="auto"/>
        <w:bottom w:val="none" w:sz="0" w:space="0" w:color="auto"/>
        <w:right w:val="none" w:sz="0" w:space="0" w:color="auto"/>
      </w:divBdr>
    </w:div>
    <w:div w:id="1136685117">
      <w:bodyDiv w:val="1"/>
      <w:marLeft w:val="0"/>
      <w:marRight w:val="0"/>
      <w:marTop w:val="0"/>
      <w:marBottom w:val="0"/>
      <w:divBdr>
        <w:top w:val="none" w:sz="0" w:space="0" w:color="auto"/>
        <w:left w:val="none" w:sz="0" w:space="0" w:color="auto"/>
        <w:bottom w:val="none" w:sz="0" w:space="0" w:color="auto"/>
        <w:right w:val="none" w:sz="0" w:space="0" w:color="auto"/>
      </w:divBdr>
    </w:div>
    <w:div w:id="1151674647">
      <w:bodyDiv w:val="1"/>
      <w:marLeft w:val="0"/>
      <w:marRight w:val="0"/>
      <w:marTop w:val="0"/>
      <w:marBottom w:val="0"/>
      <w:divBdr>
        <w:top w:val="none" w:sz="0" w:space="0" w:color="auto"/>
        <w:left w:val="none" w:sz="0" w:space="0" w:color="auto"/>
        <w:bottom w:val="none" w:sz="0" w:space="0" w:color="auto"/>
        <w:right w:val="none" w:sz="0" w:space="0" w:color="auto"/>
      </w:divBdr>
    </w:div>
    <w:div w:id="1183857064">
      <w:bodyDiv w:val="1"/>
      <w:marLeft w:val="0"/>
      <w:marRight w:val="0"/>
      <w:marTop w:val="0"/>
      <w:marBottom w:val="0"/>
      <w:divBdr>
        <w:top w:val="none" w:sz="0" w:space="0" w:color="auto"/>
        <w:left w:val="none" w:sz="0" w:space="0" w:color="auto"/>
        <w:bottom w:val="none" w:sz="0" w:space="0" w:color="auto"/>
        <w:right w:val="none" w:sz="0" w:space="0" w:color="auto"/>
      </w:divBdr>
    </w:div>
    <w:div w:id="1366369493">
      <w:bodyDiv w:val="1"/>
      <w:marLeft w:val="0"/>
      <w:marRight w:val="0"/>
      <w:marTop w:val="0"/>
      <w:marBottom w:val="0"/>
      <w:divBdr>
        <w:top w:val="none" w:sz="0" w:space="0" w:color="auto"/>
        <w:left w:val="none" w:sz="0" w:space="0" w:color="auto"/>
        <w:bottom w:val="none" w:sz="0" w:space="0" w:color="auto"/>
        <w:right w:val="none" w:sz="0" w:space="0" w:color="auto"/>
      </w:divBdr>
    </w:div>
    <w:div w:id="1389764197">
      <w:bodyDiv w:val="1"/>
      <w:marLeft w:val="0"/>
      <w:marRight w:val="0"/>
      <w:marTop w:val="0"/>
      <w:marBottom w:val="0"/>
      <w:divBdr>
        <w:top w:val="none" w:sz="0" w:space="0" w:color="auto"/>
        <w:left w:val="none" w:sz="0" w:space="0" w:color="auto"/>
        <w:bottom w:val="none" w:sz="0" w:space="0" w:color="auto"/>
        <w:right w:val="none" w:sz="0" w:space="0" w:color="auto"/>
      </w:divBdr>
    </w:div>
    <w:div w:id="1406995050">
      <w:bodyDiv w:val="1"/>
      <w:marLeft w:val="0"/>
      <w:marRight w:val="0"/>
      <w:marTop w:val="0"/>
      <w:marBottom w:val="0"/>
      <w:divBdr>
        <w:top w:val="none" w:sz="0" w:space="0" w:color="auto"/>
        <w:left w:val="none" w:sz="0" w:space="0" w:color="auto"/>
        <w:bottom w:val="none" w:sz="0" w:space="0" w:color="auto"/>
        <w:right w:val="none" w:sz="0" w:space="0" w:color="auto"/>
      </w:divBdr>
    </w:div>
    <w:div w:id="1450054386">
      <w:bodyDiv w:val="1"/>
      <w:marLeft w:val="0"/>
      <w:marRight w:val="0"/>
      <w:marTop w:val="0"/>
      <w:marBottom w:val="0"/>
      <w:divBdr>
        <w:top w:val="none" w:sz="0" w:space="0" w:color="auto"/>
        <w:left w:val="none" w:sz="0" w:space="0" w:color="auto"/>
        <w:bottom w:val="none" w:sz="0" w:space="0" w:color="auto"/>
        <w:right w:val="none" w:sz="0" w:space="0" w:color="auto"/>
      </w:divBdr>
    </w:div>
    <w:div w:id="1505508877">
      <w:bodyDiv w:val="1"/>
      <w:marLeft w:val="0"/>
      <w:marRight w:val="0"/>
      <w:marTop w:val="0"/>
      <w:marBottom w:val="0"/>
      <w:divBdr>
        <w:top w:val="none" w:sz="0" w:space="0" w:color="auto"/>
        <w:left w:val="none" w:sz="0" w:space="0" w:color="auto"/>
        <w:bottom w:val="none" w:sz="0" w:space="0" w:color="auto"/>
        <w:right w:val="none" w:sz="0" w:space="0" w:color="auto"/>
      </w:divBdr>
    </w:div>
    <w:div w:id="1579318523">
      <w:bodyDiv w:val="1"/>
      <w:marLeft w:val="0"/>
      <w:marRight w:val="0"/>
      <w:marTop w:val="0"/>
      <w:marBottom w:val="0"/>
      <w:divBdr>
        <w:top w:val="none" w:sz="0" w:space="0" w:color="auto"/>
        <w:left w:val="none" w:sz="0" w:space="0" w:color="auto"/>
        <w:bottom w:val="none" w:sz="0" w:space="0" w:color="auto"/>
        <w:right w:val="none" w:sz="0" w:space="0" w:color="auto"/>
      </w:divBdr>
    </w:div>
    <w:div w:id="1591163886">
      <w:bodyDiv w:val="1"/>
      <w:marLeft w:val="0"/>
      <w:marRight w:val="0"/>
      <w:marTop w:val="0"/>
      <w:marBottom w:val="0"/>
      <w:divBdr>
        <w:top w:val="none" w:sz="0" w:space="0" w:color="auto"/>
        <w:left w:val="none" w:sz="0" w:space="0" w:color="auto"/>
        <w:bottom w:val="none" w:sz="0" w:space="0" w:color="auto"/>
        <w:right w:val="none" w:sz="0" w:space="0" w:color="auto"/>
      </w:divBdr>
    </w:div>
    <w:div w:id="1601915528">
      <w:bodyDiv w:val="1"/>
      <w:marLeft w:val="0"/>
      <w:marRight w:val="0"/>
      <w:marTop w:val="0"/>
      <w:marBottom w:val="0"/>
      <w:divBdr>
        <w:top w:val="none" w:sz="0" w:space="0" w:color="auto"/>
        <w:left w:val="none" w:sz="0" w:space="0" w:color="auto"/>
        <w:bottom w:val="none" w:sz="0" w:space="0" w:color="auto"/>
        <w:right w:val="none" w:sz="0" w:space="0" w:color="auto"/>
      </w:divBdr>
    </w:div>
    <w:div w:id="1609771757">
      <w:bodyDiv w:val="1"/>
      <w:marLeft w:val="0"/>
      <w:marRight w:val="0"/>
      <w:marTop w:val="0"/>
      <w:marBottom w:val="0"/>
      <w:divBdr>
        <w:top w:val="none" w:sz="0" w:space="0" w:color="auto"/>
        <w:left w:val="none" w:sz="0" w:space="0" w:color="auto"/>
        <w:bottom w:val="none" w:sz="0" w:space="0" w:color="auto"/>
        <w:right w:val="none" w:sz="0" w:space="0" w:color="auto"/>
      </w:divBdr>
    </w:div>
    <w:div w:id="1659966361">
      <w:bodyDiv w:val="1"/>
      <w:marLeft w:val="0"/>
      <w:marRight w:val="0"/>
      <w:marTop w:val="0"/>
      <w:marBottom w:val="0"/>
      <w:divBdr>
        <w:top w:val="none" w:sz="0" w:space="0" w:color="auto"/>
        <w:left w:val="none" w:sz="0" w:space="0" w:color="auto"/>
        <w:bottom w:val="none" w:sz="0" w:space="0" w:color="auto"/>
        <w:right w:val="none" w:sz="0" w:space="0" w:color="auto"/>
      </w:divBdr>
    </w:div>
    <w:div w:id="1672026774">
      <w:bodyDiv w:val="1"/>
      <w:marLeft w:val="0"/>
      <w:marRight w:val="0"/>
      <w:marTop w:val="0"/>
      <w:marBottom w:val="0"/>
      <w:divBdr>
        <w:top w:val="none" w:sz="0" w:space="0" w:color="auto"/>
        <w:left w:val="none" w:sz="0" w:space="0" w:color="auto"/>
        <w:bottom w:val="none" w:sz="0" w:space="0" w:color="auto"/>
        <w:right w:val="none" w:sz="0" w:space="0" w:color="auto"/>
      </w:divBdr>
    </w:div>
    <w:div w:id="1742562025">
      <w:bodyDiv w:val="1"/>
      <w:marLeft w:val="0"/>
      <w:marRight w:val="0"/>
      <w:marTop w:val="0"/>
      <w:marBottom w:val="0"/>
      <w:divBdr>
        <w:top w:val="none" w:sz="0" w:space="0" w:color="auto"/>
        <w:left w:val="none" w:sz="0" w:space="0" w:color="auto"/>
        <w:bottom w:val="none" w:sz="0" w:space="0" w:color="auto"/>
        <w:right w:val="none" w:sz="0" w:space="0" w:color="auto"/>
      </w:divBdr>
    </w:div>
    <w:div w:id="1745757916">
      <w:bodyDiv w:val="1"/>
      <w:marLeft w:val="0"/>
      <w:marRight w:val="0"/>
      <w:marTop w:val="0"/>
      <w:marBottom w:val="0"/>
      <w:divBdr>
        <w:top w:val="none" w:sz="0" w:space="0" w:color="auto"/>
        <w:left w:val="none" w:sz="0" w:space="0" w:color="auto"/>
        <w:bottom w:val="none" w:sz="0" w:space="0" w:color="auto"/>
        <w:right w:val="none" w:sz="0" w:space="0" w:color="auto"/>
      </w:divBdr>
    </w:div>
    <w:div w:id="1746033155">
      <w:bodyDiv w:val="1"/>
      <w:marLeft w:val="0"/>
      <w:marRight w:val="0"/>
      <w:marTop w:val="0"/>
      <w:marBottom w:val="0"/>
      <w:divBdr>
        <w:top w:val="none" w:sz="0" w:space="0" w:color="auto"/>
        <w:left w:val="none" w:sz="0" w:space="0" w:color="auto"/>
        <w:bottom w:val="none" w:sz="0" w:space="0" w:color="auto"/>
        <w:right w:val="none" w:sz="0" w:space="0" w:color="auto"/>
      </w:divBdr>
    </w:div>
    <w:div w:id="1776167978">
      <w:bodyDiv w:val="1"/>
      <w:marLeft w:val="0"/>
      <w:marRight w:val="0"/>
      <w:marTop w:val="0"/>
      <w:marBottom w:val="0"/>
      <w:divBdr>
        <w:top w:val="none" w:sz="0" w:space="0" w:color="auto"/>
        <w:left w:val="none" w:sz="0" w:space="0" w:color="auto"/>
        <w:bottom w:val="none" w:sz="0" w:space="0" w:color="auto"/>
        <w:right w:val="none" w:sz="0" w:space="0" w:color="auto"/>
      </w:divBdr>
    </w:div>
    <w:div w:id="1795363070">
      <w:bodyDiv w:val="1"/>
      <w:marLeft w:val="0"/>
      <w:marRight w:val="0"/>
      <w:marTop w:val="0"/>
      <w:marBottom w:val="0"/>
      <w:divBdr>
        <w:top w:val="none" w:sz="0" w:space="0" w:color="auto"/>
        <w:left w:val="none" w:sz="0" w:space="0" w:color="auto"/>
        <w:bottom w:val="none" w:sz="0" w:space="0" w:color="auto"/>
        <w:right w:val="none" w:sz="0" w:space="0" w:color="auto"/>
      </w:divBdr>
      <w:divsChild>
        <w:div w:id="61606472">
          <w:marLeft w:val="547"/>
          <w:marRight w:val="0"/>
          <w:marTop w:val="0"/>
          <w:marBottom w:val="0"/>
          <w:divBdr>
            <w:top w:val="none" w:sz="0" w:space="0" w:color="auto"/>
            <w:left w:val="none" w:sz="0" w:space="0" w:color="auto"/>
            <w:bottom w:val="none" w:sz="0" w:space="0" w:color="auto"/>
            <w:right w:val="none" w:sz="0" w:space="0" w:color="auto"/>
          </w:divBdr>
        </w:div>
      </w:divsChild>
    </w:div>
    <w:div w:id="1801798010">
      <w:bodyDiv w:val="1"/>
      <w:marLeft w:val="0"/>
      <w:marRight w:val="0"/>
      <w:marTop w:val="0"/>
      <w:marBottom w:val="0"/>
      <w:divBdr>
        <w:top w:val="none" w:sz="0" w:space="0" w:color="auto"/>
        <w:left w:val="none" w:sz="0" w:space="0" w:color="auto"/>
        <w:bottom w:val="none" w:sz="0" w:space="0" w:color="auto"/>
        <w:right w:val="none" w:sz="0" w:space="0" w:color="auto"/>
      </w:divBdr>
    </w:div>
    <w:div w:id="1934315907">
      <w:bodyDiv w:val="1"/>
      <w:marLeft w:val="0"/>
      <w:marRight w:val="0"/>
      <w:marTop w:val="0"/>
      <w:marBottom w:val="0"/>
      <w:divBdr>
        <w:top w:val="none" w:sz="0" w:space="0" w:color="auto"/>
        <w:left w:val="none" w:sz="0" w:space="0" w:color="auto"/>
        <w:bottom w:val="none" w:sz="0" w:space="0" w:color="auto"/>
        <w:right w:val="none" w:sz="0" w:space="0" w:color="auto"/>
      </w:divBdr>
    </w:div>
    <w:div w:id="1939410637">
      <w:bodyDiv w:val="1"/>
      <w:marLeft w:val="0"/>
      <w:marRight w:val="0"/>
      <w:marTop w:val="0"/>
      <w:marBottom w:val="0"/>
      <w:divBdr>
        <w:top w:val="none" w:sz="0" w:space="0" w:color="auto"/>
        <w:left w:val="none" w:sz="0" w:space="0" w:color="auto"/>
        <w:bottom w:val="none" w:sz="0" w:space="0" w:color="auto"/>
        <w:right w:val="none" w:sz="0" w:space="0" w:color="auto"/>
      </w:divBdr>
    </w:div>
    <w:div w:id="1940327361">
      <w:bodyDiv w:val="1"/>
      <w:marLeft w:val="0"/>
      <w:marRight w:val="0"/>
      <w:marTop w:val="0"/>
      <w:marBottom w:val="0"/>
      <w:divBdr>
        <w:top w:val="none" w:sz="0" w:space="0" w:color="auto"/>
        <w:left w:val="none" w:sz="0" w:space="0" w:color="auto"/>
        <w:bottom w:val="none" w:sz="0" w:space="0" w:color="auto"/>
        <w:right w:val="none" w:sz="0" w:space="0" w:color="auto"/>
      </w:divBdr>
    </w:div>
    <w:div w:id="1993635324">
      <w:bodyDiv w:val="1"/>
      <w:marLeft w:val="0"/>
      <w:marRight w:val="0"/>
      <w:marTop w:val="0"/>
      <w:marBottom w:val="0"/>
      <w:divBdr>
        <w:top w:val="none" w:sz="0" w:space="0" w:color="auto"/>
        <w:left w:val="none" w:sz="0" w:space="0" w:color="auto"/>
        <w:bottom w:val="none" w:sz="0" w:space="0" w:color="auto"/>
        <w:right w:val="none" w:sz="0" w:space="0" w:color="auto"/>
      </w:divBdr>
    </w:div>
    <w:div w:id="2038313576">
      <w:bodyDiv w:val="1"/>
      <w:marLeft w:val="0"/>
      <w:marRight w:val="0"/>
      <w:marTop w:val="0"/>
      <w:marBottom w:val="0"/>
      <w:divBdr>
        <w:top w:val="none" w:sz="0" w:space="0" w:color="auto"/>
        <w:left w:val="none" w:sz="0" w:space="0" w:color="auto"/>
        <w:bottom w:val="none" w:sz="0" w:space="0" w:color="auto"/>
        <w:right w:val="none" w:sz="0" w:space="0" w:color="auto"/>
      </w:divBdr>
    </w:div>
    <w:div w:id="2094231449">
      <w:bodyDiv w:val="1"/>
      <w:marLeft w:val="0"/>
      <w:marRight w:val="0"/>
      <w:marTop w:val="0"/>
      <w:marBottom w:val="0"/>
      <w:divBdr>
        <w:top w:val="none" w:sz="0" w:space="0" w:color="auto"/>
        <w:left w:val="none" w:sz="0" w:space="0" w:color="auto"/>
        <w:bottom w:val="none" w:sz="0" w:space="0" w:color="auto"/>
        <w:right w:val="none" w:sz="0" w:space="0" w:color="auto"/>
      </w:divBdr>
    </w:div>
    <w:div w:id="2137865598">
      <w:bodyDiv w:val="1"/>
      <w:marLeft w:val="0"/>
      <w:marRight w:val="0"/>
      <w:marTop w:val="0"/>
      <w:marBottom w:val="0"/>
      <w:divBdr>
        <w:top w:val="none" w:sz="0" w:space="0" w:color="auto"/>
        <w:left w:val="none" w:sz="0" w:space="0" w:color="auto"/>
        <w:bottom w:val="none" w:sz="0" w:space="0" w:color="auto"/>
        <w:right w:val="none" w:sz="0" w:space="0" w:color="auto"/>
      </w:divBdr>
      <w:divsChild>
        <w:div w:id="777918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25C3%25B3digo_Internacional_de_Comercializaci%25C3%25B3n_de_Suced%25C3%25A1neos_de_Leche_Materna" TargetMode="External"/><Relationship Id="rId18" Type="http://schemas.openxmlformats.org/officeDocument/2006/relationships/diagramQuickStyle" Target="diagrams/quickStyle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diagramQuickStyle" Target="diagrams/quickStyle2.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Layout" Target="diagrams/layout2.xml"/><Relationship Id="rId32"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hyperlink" Target="https://www.minsal.cl/lactancia-materna/"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es.wikipedia.org/wiki/C%25C3%25B3digo_Internacional_de_Comercializaci%25C3%25B3n_de_Suced%25C3%25A1neos_de_Leche_Materna" TargetMode="External"/><Relationship Id="rId22" Type="http://schemas.openxmlformats.org/officeDocument/2006/relationships/image" Target="media/image7.png"/><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fontTable" Target="fontTable.xml"/><Relationship Id="rId8"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A612E7-0271-4FA5-AB24-63B910A6E51D}"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es-CL"/>
        </a:p>
      </dgm:t>
    </dgm:pt>
    <dgm:pt modelId="{6AE78D78-1681-4C12-92F2-DFD9B9CB1BC2}">
      <dgm:prSet phldrT="[Texto]" custT="1"/>
      <dgm:spPr>
        <a:xfrm>
          <a:off x="747034" y="2905006"/>
          <a:ext cx="935524" cy="418594"/>
        </a:xfrm>
        <a:prstGeom prst="rect">
          <a:avLst/>
        </a:prstGeom>
        <a:noFill/>
        <a:ln>
          <a:noFill/>
        </a:ln>
        <a:effectLst/>
      </dgm:spPr>
      <dgm:t>
        <a:bodyPr/>
        <a:lstStyle/>
        <a:p>
          <a:pPr>
            <a:buNone/>
          </a:pPr>
          <a:r>
            <a:rPr lang="es-CL" sz="1600" b="1">
              <a:solidFill>
                <a:sysClr val="windowText" lastClr="000000">
                  <a:hueOff val="0"/>
                  <a:satOff val="0"/>
                  <a:lumOff val="0"/>
                  <a:alphaOff val="0"/>
                </a:sysClr>
              </a:solidFill>
              <a:latin typeface="Calibri"/>
              <a:ea typeface="+mn-ea"/>
              <a:cs typeface="+mn-cs"/>
            </a:rPr>
            <a:t>ETAPA 1</a:t>
          </a:r>
        </a:p>
        <a:p>
          <a:pPr>
            <a:buNone/>
          </a:pPr>
          <a:r>
            <a:rPr lang="es-CL" sz="1100" b="1">
              <a:solidFill>
                <a:srgbClr val="C00000"/>
              </a:solidFill>
              <a:latin typeface="Calibri"/>
              <a:ea typeface="+mn-ea"/>
              <a:cs typeface="+mn-cs"/>
            </a:rPr>
            <a:t>Diagnostico, Planificacion  y Desarrollo</a:t>
          </a:r>
        </a:p>
      </dgm:t>
    </dgm:pt>
    <dgm:pt modelId="{FC208A58-82B8-4B7A-B1D5-4B10EF99E904}" type="parTrans" cxnId="{7C915E21-3277-468D-B1DA-29F37505F0FE}">
      <dgm:prSet/>
      <dgm:spPr/>
      <dgm:t>
        <a:bodyPr/>
        <a:lstStyle/>
        <a:p>
          <a:endParaRPr lang="es-CL"/>
        </a:p>
      </dgm:t>
    </dgm:pt>
    <dgm:pt modelId="{E878883E-001F-4B27-AFC7-8D1CA9BD851F}" type="sibTrans" cxnId="{7C915E21-3277-468D-B1DA-29F37505F0FE}">
      <dgm:prSet/>
      <dgm:spPr/>
      <dgm:t>
        <a:bodyPr/>
        <a:lstStyle/>
        <a:p>
          <a:endParaRPr lang="es-CL"/>
        </a:p>
      </dgm:t>
    </dgm:pt>
    <dgm:pt modelId="{84DDED51-47B4-465E-9441-3B8EFF948EAD}">
      <dgm:prSet phldrT="[Texto]" custT="1"/>
      <dgm:spPr>
        <a:xfrm>
          <a:off x="2297849" y="1800263"/>
          <a:ext cx="1611878" cy="1686495"/>
        </a:xfrm>
        <a:prstGeom prst="rect">
          <a:avLst/>
        </a:prstGeom>
        <a:noFill/>
        <a:ln>
          <a:noFill/>
        </a:ln>
        <a:effectLst/>
      </dgm:spPr>
      <dgm:t>
        <a:bodyPr/>
        <a:lstStyle/>
        <a:p>
          <a:pPr>
            <a:buNone/>
          </a:pPr>
          <a:r>
            <a:rPr lang="es-CL" sz="1600" b="1">
              <a:solidFill>
                <a:sysClr val="windowText" lastClr="000000">
                  <a:hueOff val="0"/>
                  <a:satOff val="0"/>
                  <a:lumOff val="0"/>
                  <a:alphaOff val="0"/>
                </a:sysClr>
              </a:solidFill>
              <a:latin typeface="Calibri"/>
              <a:ea typeface="+mn-ea"/>
              <a:cs typeface="+mn-cs"/>
            </a:rPr>
            <a:t>ETAPA 3</a:t>
          </a:r>
        </a:p>
        <a:p>
          <a:pPr>
            <a:buNone/>
          </a:pPr>
          <a:r>
            <a:rPr lang="es-CL" sz="1100" b="1">
              <a:solidFill>
                <a:srgbClr val="C00000"/>
              </a:solidFill>
              <a:latin typeface="Calibri"/>
              <a:ea typeface="+mn-ea"/>
              <a:cs typeface="+mn-cs"/>
            </a:rPr>
            <a:t>Evaluacion administrativa - visita en terreno </a:t>
          </a:r>
        </a:p>
      </dgm:t>
    </dgm:pt>
    <dgm:pt modelId="{0D62DCEF-14EB-4237-AE06-9F0507A03979}" type="parTrans" cxnId="{889380A5-F2B5-4419-95AD-ACDF0BAFD862}">
      <dgm:prSet/>
      <dgm:spPr/>
      <dgm:t>
        <a:bodyPr/>
        <a:lstStyle/>
        <a:p>
          <a:endParaRPr lang="es-CL"/>
        </a:p>
      </dgm:t>
    </dgm:pt>
    <dgm:pt modelId="{50501054-38F5-4DCD-9781-FD04049DB86E}" type="sibTrans" cxnId="{889380A5-F2B5-4419-95AD-ACDF0BAFD862}">
      <dgm:prSet/>
      <dgm:spPr/>
      <dgm:t>
        <a:bodyPr/>
        <a:lstStyle/>
        <a:p>
          <a:endParaRPr lang="es-CL"/>
        </a:p>
      </dgm:t>
    </dgm:pt>
    <dgm:pt modelId="{701786D8-3941-4052-9E00-E89064E47E8B}">
      <dgm:prSet phldrT="[Texto]" custT="1"/>
      <dgm:spPr>
        <a:xfrm>
          <a:off x="3579114" y="1213294"/>
          <a:ext cx="1176528" cy="2463355"/>
        </a:xfrm>
        <a:prstGeom prst="rect">
          <a:avLst/>
        </a:prstGeom>
        <a:noFill/>
        <a:ln>
          <a:noFill/>
        </a:ln>
        <a:effectLst/>
      </dgm:spPr>
      <dgm:t>
        <a:bodyPr/>
        <a:lstStyle/>
        <a:p>
          <a:pPr>
            <a:buNone/>
          </a:pPr>
          <a:r>
            <a:rPr lang="es-CL" sz="1600" b="1">
              <a:solidFill>
                <a:sysClr val="windowText" lastClr="000000">
                  <a:hueOff val="0"/>
                  <a:satOff val="0"/>
                  <a:lumOff val="0"/>
                  <a:alphaOff val="0"/>
                </a:sysClr>
              </a:solidFill>
              <a:latin typeface="Calibri"/>
              <a:ea typeface="+mn-ea"/>
              <a:cs typeface="+mn-cs"/>
            </a:rPr>
            <a:t>ETAPA  4</a:t>
          </a:r>
        </a:p>
        <a:p>
          <a:pPr>
            <a:buNone/>
          </a:pPr>
          <a:r>
            <a:rPr lang="es-CL" sz="1100" b="1">
              <a:solidFill>
                <a:srgbClr val="C00000"/>
              </a:solidFill>
              <a:latin typeface="Calibri"/>
              <a:ea typeface="+mn-ea"/>
              <a:cs typeface="+mn-cs"/>
            </a:rPr>
            <a:t>Certificación</a:t>
          </a:r>
          <a:r>
            <a:rPr lang="es-CL" sz="1600" b="1">
              <a:solidFill>
                <a:sysClr val="windowText" lastClr="000000">
                  <a:hueOff val="0"/>
                  <a:satOff val="0"/>
                  <a:lumOff val="0"/>
                  <a:alphaOff val="0"/>
                </a:sysClr>
              </a:solidFill>
              <a:latin typeface="Calibri"/>
              <a:ea typeface="+mn-ea"/>
              <a:cs typeface="+mn-cs"/>
            </a:rPr>
            <a:t> </a:t>
          </a:r>
        </a:p>
      </dgm:t>
    </dgm:pt>
    <dgm:pt modelId="{D683E9F5-9BC2-4DB5-AECA-E13BA6BF26B2}" type="parTrans" cxnId="{C9A9ED11-3677-4BBC-81F5-9BDF80852857}">
      <dgm:prSet/>
      <dgm:spPr/>
      <dgm:t>
        <a:bodyPr/>
        <a:lstStyle/>
        <a:p>
          <a:endParaRPr lang="es-CL"/>
        </a:p>
      </dgm:t>
    </dgm:pt>
    <dgm:pt modelId="{7561B202-8E43-484F-A400-C9F3A41D09DC}" type="sibTrans" cxnId="{C9A9ED11-3677-4BBC-81F5-9BDF80852857}">
      <dgm:prSet/>
      <dgm:spPr/>
      <dgm:t>
        <a:bodyPr/>
        <a:lstStyle/>
        <a:p>
          <a:endParaRPr lang="es-CL"/>
        </a:p>
      </dgm:t>
    </dgm:pt>
    <dgm:pt modelId="{7207C95C-E1E3-4EBC-B941-9A6C49ED1345}">
      <dgm:prSet phldrT="[Texto]" custT="1"/>
      <dgm:spPr>
        <a:xfrm>
          <a:off x="4709463" y="1114338"/>
          <a:ext cx="1176528" cy="830178"/>
        </a:xfrm>
        <a:prstGeom prst="rect">
          <a:avLst/>
        </a:prstGeom>
        <a:noFill/>
        <a:ln>
          <a:noFill/>
        </a:ln>
        <a:effectLst/>
      </dgm:spPr>
      <dgm:t>
        <a:bodyPr/>
        <a:lstStyle/>
        <a:p>
          <a:pPr>
            <a:buNone/>
          </a:pPr>
          <a:r>
            <a:rPr lang="es-CL" sz="1200" b="1">
              <a:solidFill>
                <a:srgbClr val="7030A0"/>
              </a:solidFill>
              <a:latin typeface="Calibri"/>
              <a:ea typeface="+mn-ea"/>
              <a:cs typeface="+mn-cs"/>
            </a:rPr>
            <a:t>Monitoreo y Reevaluacion </a:t>
          </a:r>
        </a:p>
      </dgm:t>
    </dgm:pt>
    <dgm:pt modelId="{4EEB98B7-4024-43B5-84B6-8D1D973CD0B7}" type="parTrans" cxnId="{5413365F-5CA0-4B66-B8C0-A302A6E1F68D}">
      <dgm:prSet/>
      <dgm:spPr/>
      <dgm:t>
        <a:bodyPr/>
        <a:lstStyle/>
        <a:p>
          <a:endParaRPr lang="es-CL"/>
        </a:p>
      </dgm:t>
    </dgm:pt>
    <dgm:pt modelId="{855C07A7-2BCE-4DCB-86B9-1D3094169003}" type="sibTrans" cxnId="{5413365F-5CA0-4B66-B8C0-A302A6E1F68D}">
      <dgm:prSet/>
      <dgm:spPr/>
      <dgm:t>
        <a:bodyPr/>
        <a:lstStyle/>
        <a:p>
          <a:endParaRPr lang="es-CL"/>
        </a:p>
      </dgm:t>
    </dgm:pt>
    <dgm:pt modelId="{6468F0B0-F9E9-4BAD-A5D7-F2957548EB2D}">
      <dgm:prSet phldrT="[Texto]" custT="1"/>
      <dgm:spPr>
        <a:xfrm>
          <a:off x="1467246" y="2136133"/>
          <a:ext cx="976518" cy="1540516"/>
        </a:xfrm>
        <a:prstGeom prst="rect">
          <a:avLst/>
        </a:prstGeom>
        <a:noFill/>
        <a:ln>
          <a:noFill/>
        </a:ln>
        <a:effectLst/>
      </dgm:spPr>
      <dgm:t>
        <a:bodyPr/>
        <a:lstStyle/>
        <a:p>
          <a:pPr>
            <a:buNone/>
          </a:pPr>
          <a:r>
            <a:rPr lang="es-CL" sz="1600" b="1">
              <a:solidFill>
                <a:sysClr val="windowText" lastClr="000000">
                  <a:hueOff val="0"/>
                  <a:satOff val="0"/>
                  <a:lumOff val="0"/>
                  <a:alphaOff val="0"/>
                </a:sysClr>
              </a:solidFill>
              <a:latin typeface="Calibri"/>
              <a:ea typeface="+mn-ea"/>
              <a:cs typeface="+mn-cs"/>
            </a:rPr>
            <a:t>ETAPA 2</a:t>
          </a:r>
        </a:p>
        <a:p>
          <a:pPr>
            <a:buNone/>
          </a:pPr>
          <a:r>
            <a:rPr lang="es-CL" sz="1100" b="1">
              <a:solidFill>
                <a:srgbClr val="C00000"/>
              </a:solidFill>
              <a:latin typeface="Calibri"/>
              <a:ea typeface="+mn-ea"/>
              <a:cs typeface="+mn-cs"/>
            </a:rPr>
            <a:t>Autoevaluacion </a:t>
          </a:r>
        </a:p>
        <a:p>
          <a:pPr>
            <a:buNone/>
          </a:pPr>
          <a:r>
            <a:rPr lang="es-CL" sz="1100" b="1">
              <a:solidFill>
                <a:srgbClr val="C00000"/>
              </a:solidFill>
              <a:latin typeface="Calibri"/>
              <a:ea typeface="+mn-ea"/>
              <a:cs typeface="+mn-cs"/>
            </a:rPr>
            <a:t>formal</a:t>
          </a:r>
          <a:endParaRPr lang="es-CL" sz="1600" b="1">
            <a:solidFill>
              <a:srgbClr val="C00000"/>
            </a:solidFill>
            <a:latin typeface="Calibri"/>
            <a:ea typeface="+mn-ea"/>
            <a:cs typeface="+mn-cs"/>
          </a:endParaRPr>
        </a:p>
      </dgm:t>
    </dgm:pt>
    <dgm:pt modelId="{D4232703-AF40-485E-9171-B5D6AF21D044}" type="sibTrans" cxnId="{17C9D1E5-D825-4BE4-BC03-92C51B50793D}">
      <dgm:prSet/>
      <dgm:spPr/>
      <dgm:t>
        <a:bodyPr/>
        <a:lstStyle/>
        <a:p>
          <a:endParaRPr lang="es-CL"/>
        </a:p>
      </dgm:t>
    </dgm:pt>
    <dgm:pt modelId="{2C61D54A-A801-447D-930F-9DB0CEA8B9B3}" type="parTrans" cxnId="{17C9D1E5-D825-4BE4-BC03-92C51B50793D}">
      <dgm:prSet/>
      <dgm:spPr/>
      <dgm:t>
        <a:bodyPr/>
        <a:lstStyle/>
        <a:p>
          <a:endParaRPr lang="es-CL"/>
        </a:p>
      </dgm:t>
    </dgm:pt>
    <dgm:pt modelId="{19D200BD-37AD-456F-B413-9886FD3E041D}" type="pres">
      <dgm:prSet presAssocID="{11A612E7-0271-4FA5-AB24-63B910A6E51D}" presName="arrowDiagram" presStyleCnt="0">
        <dgm:presLayoutVars>
          <dgm:chMax val="5"/>
          <dgm:dir/>
          <dgm:resizeHandles val="exact"/>
        </dgm:presLayoutVars>
      </dgm:prSet>
      <dgm:spPr/>
    </dgm:pt>
    <dgm:pt modelId="{0BE6F664-5340-4C80-A6FC-46991278378D}" type="pres">
      <dgm:prSet presAssocID="{11A612E7-0271-4FA5-AB24-63B910A6E51D}" presName="arrow" presStyleLbl="bgShp" presStyleIdx="0" presStyleCnt="1">
        <dgm:style>
          <a:lnRef idx="1">
            <a:schemeClr val="accent1"/>
          </a:lnRef>
          <a:fillRef idx="2">
            <a:schemeClr val="accent1"/>
          </a:fillRef>
          <a:effectRef idx="1">
            <a:schemeClr val="accent1"/>
          </a:effectRef>
          <a:fontRef idx="minor">
            <a:schemeClr val="dk1"/>
          </a:fontRef>
        </dgm:style>
      </dgm:prSet>
      <dgm:spPr>
        <a:xfrm>
          <a:off x="49529" y="0"/>
          <a:ext cx="5882640" cy="3676650"/>
        </a:xfrm>
        <a:prstGeom prst="swooshArrow">
          <a:avLst>
            <a:gd name="adj1" fmla="val 25000"/>
            <a:gd name="adj2" fmla="val 25000"/>
          </a:avLst>
        </a:prstGeom>
        <a:ln/>
      </dgm:spPr>
    </dgm:pt>
    <dgm:pt modelId="{DFEB3DF9-F166-42E6-9738-27F3783B2E98}" type="pres">
      <dgm:prSet presAssocID="{11A612E7-0271-4FA5-AB24-63B910A6E51D}" presName="arrowDiagram5" presStyleCnt="0"/>
      <dgm:spPr/>
    </dgm:pt>
    <dgm:pt modelId="{CC75EDCD-8B94-4F60-B9B2-7E8BB6177A77}" type="pres">
      <dgm:prSet presAssocID="{6AE78D78-1681-4C12-92F2-DFD9B9CB1BC2}" presName="bullet5a" presStyleLbl="node1" presStyleIdx="0" presStyleCnt="5" custLinFactNeighborX="-89339"/>
      <dgm:spPr>
        <a:xfrm>
          <a:off x="628970" y="2733956"/>
          <a:ext cx="135300" cy="13530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9E5E2F3-B4E1-417B-9393-261D8E9F1560}" type="pres">
      <dgm:prSet presAssocID="{6AE78D78-1681-4C12-92F2-DFD9B9CB1BC2}" presName="textBox5a" presStyleLbl="revTx" presStyleIdx="0" presStyleCnt="5" custScaleX="280292" custScaleY="47837" custLinFactNeighborX="17241" custLinFactNeighborY="-14265">
        <dgm:presLayoutVars>
          <dgm:bulletEnabled val="1"/>
        </dgm:presLayoutVars>
      </dgm:prSet>
      <dgm:spPr/>
    </dgm:pt>
    <dgm:pt modelId="{8C180539-E7FC-494F-9707-DA1DEAA370DB}" type="pres">
      <dgm:prSet presAssocID="{6468F0B0-F9E9-4BAD-A5D7-F2957548EB2D}" presName="bullet5b" presStyleLbl="node1" presStyleIdx="1" presStyleCnt="5" custLinFactX="93186" custLinFactY="-6315" custLinFactNeighborX="100000" custLinFactNeighborY="-100000"/>
      <dgm:spPr>
        <a:xfrm>
          <a:off x="1361358" y="2030246"/>
          <a:ext cx="211775" cy="21177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2D5D161-1BF5-401C-ABBA-84B088484F5A}" type="pres">
      <dgm:prSet presAssocID="{6468F0B0-F9E9-4BAD-A5D7-F2957548EB2D}" presName="textBox5b" presStyleLbl="revTx" presStyleIdx="1" presStyleCnt="5" custScaleX="131140" custLinFactNeighborX="12378" custLinFactNeighborY="-654">
        <dgm:presLayoutVars>
          <dgm:bulletEnabled val="1"/>
        </dgm:presLayoutVars>
      </dgm:prSet>
      <dgm:spPr/>
    </dgm:pt>
    <dgm:pt modelId="{9760831D-8FD2-413F-A5F1-96CBE4070524}" type="pres">
      <dgm:prSet presAssocID="{84DDED51-47B4-465E-9441-3B8EFF948EAD}" presName="bullet5c" presStyleLbl="node1" presStyleIdx="2" presStyleCnt="5" custLinFactX="56963" custLinFactNeighborX="100000" custLinFactNeighborY="-67408"/>
      <dgm:spPr>
        <a:xfrm>
          <a:off x="2302581" y="1469189"/>
          <a:ext cx="282366" cy="2823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02E95A5-D8D4-4A82-A2AB-F4D4DE9F3E50}" type="pres">
      <dgm:prSet presAssocID="{84DDED51-47B4-465E-9441-3B8EFF948EAD}" presName="textBox5c" presStyleLbl="revTx" presStyleIdx="2" presStyleCnt="5" custScaleX="141972" custScaleY="81620" custLinFactNeighborX="48392" custLinFactNeighborY="-9099">
        <dgm:presLayoutVars>
          <dgm:bulletEnabled val="1"/>
        </dgm:presLayoutVars>
      </dgm:prSet>
      <dgm:spPr/>
    </dgm:pt>
    <dgm:pt modelId="{F4BCA774-B685-4D8D-A4AB-1F6D209D3508}" type="pres">
      <dgm:prSet presAssocID="{701786D8-3941-4052-9E00-E89064E47E8B}" presName="bullet5d" presStyleLbl="node1" presStyleIdx="3" presStyleCnt="5" custLinFactX="38091" custLinFactNeighborX="100000" custLinFactNeighborY="-66284"/>
      <dgm:spPr>
        <a:xfrm>
          <a:off x="3396752" y="1030932"/>
          <a:ext cx="364723" cy="36472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9F790CF-1AEF-4E04-A502-51D135FE7999}" type="pres">
      <dgm:prSet presAssocID="{701786D8-3941-4052-9E00-E89064E47E8B}" presName="textBox5d" presStyleLbl="revTx" presStyleIdx="3" presStyleCnt="5" custLinFactNeighborX="10898" custLinFactNeighborY="-2002">
        <dgm:presLayoutVars>
          <dgm:bulletEnabled val="1"/>
        </dgm:presLayoutVars>
      </dgm:prSet>
      <dgm:spPr/>
    </dgm:pt>
    <dgm:pt modelId="{717651EF-842E-4773-8E51-8434CFB45A2F}" type="pres">
      <dgm:prSet presAssocID="{7207C95C-E1E3-4EBC-B941-9A6C49ED1345}" presName="bullet5e" presStyleLbl="node1" presStyleIdx="4" presStyleCnt="5" custLinFactX="4997" custLinFactNeighborX="100000" custLinFactNeighborY="-39069"/>
      <dgm:spPr>
        <a:xfrm>
          <a:off x="5011228" y="556706"/>
          <a:ext cx="464728" cy="46472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B522119-2A9C-4D4C-A294-BDDBA6F1E8EF}" type="pres">
      <dgm:prSet presAssocID="{7207C95C-E1E3-4EBC-B941-9A6C49ED1345}" presName="textBox5e" presStyleLbl="revTx" presStyleIdx="4" presStyleCnt="5" custScaleY="30679" custLinFactNeighborX="-3925" custLinFactNeighborY="-29350">
        <dgm:presLayoutVars>
          <dgm:bulletEnabled val="1"/>
        </dgm:presLayoutVars>
      </dgm:prSet>
      <dgm:spPr/>
    </dgm:pt>
  </dgm:ptLst>
  <dgm:cxnLst>
    <dgm:cxn modelId="{C9A9ED11-3677-4BBC-81F5-9BDF80852857}" srcId="{11A612E7-0271-4FA5-AB24-63B910A6E51D}" destId="{701786D8-3941-4052-9E00-E89064E47E8B}" srcOrd="3" destOrd="0" parTransId="{D683E9F5-9BC2-4DB5-AECA-E13BA6BF26B2}" sibTransId="{7561B202-8E43-484F-A400-C9F3A41D09DC}"/>
    <dgm:cxn modelId="{F3563513-6DCA-4287-844E-88A9A9CBE6C9}" type="presOf" srcId="{6AE78D78-1681-4C12-92F2-DFD9B9CB1BC2}" destId="{39E5E2F3-B4E1-417B-9393-261D8E9F1560}" srcOrd="0" destOrd="0" presId="urn:microsoft.com/office/officeart/2005/8/layout/arrow2"/>
    <dgm:cxn modelId="{7C915E21-3277-468D-B1DA-29F37505F0FE}" srcId="{11A612E7-0271-4FA5-AB24-63B910A6E51D}" destId="{6AE78D78-1681-4C12-92F2-DFD9B9CB1BC2}" srcOrd="0" destOrd="0" parTransId="{FC208A58-82B8-4B7A-B1D5-4B10EF99E904}" sibTransId="{E878883E-001F-4B27-AFC7-8D1CA9BD851F}"/>
    <dgm:cxn modelId="{5413365F-5CA0-4B66-B8C0-A302A6E1F68D}" srcId="{11A612E7-0271-4FA5-AB24-63B910A6E51D}" destId="{7207C95C-E1E3-4EBC-B941-9A6C49ED1345}" srcOrd="4" destOrd="0" parTransId="{4EEB98B7-4024-43B5-84B6-8D1D973CD0B7}" sibTransId="{855C07A7-2BCE-4DCB-86B9-1D3094169003}"/>
    <dgm:cxn modelId="{9AC45D98-B363-4F9D-8941-541AFC9A34B4}" type="presOf" srcId="{11A612E7-0271-4FA5-AB24-63B910A6E51D}" destId="{19D200BD-37AD-456F-B413-9886FD3E041D}" srcOrd="0" destOrd="0" presId="urn:microsoft.com/office/officeart/2005/8/layout/arrow2"/>
    <dgm:cxn modelId="{889380A5-F2B5-4419-95AD-ACDF0BAFD862}" srcId="{11A612E7-0271-4FA5-AB24-63B910A6E51D}" destId="{84DDED51-47B4-465E-9441-3B8EFF948EAD}" srcOrd="2" destOrd="0" parTransId="{0D62DCEF-14EB-4237-AE06-9F0507A03979}" sibTransId="{50501054-38F5-4DCD-9781-FD04049DB86E}"/>
    <dgm:cxn modelId="{19AD84AA-3232-46F4-BD45-48CA5209D3CD}" type="presOf" srcId="{6468F0B0-F9E9-4BAD-A5D7-F2957548EB2D}" destId="{A2D5D161-1BF5-401C-ABBA-84B088484F5A}" srcOrd="0" destOrd="0" presId="urn:microsoft.com/office/officeart/2005/8/layout/arrow2"/>
    <dgm:cxn modelId="{40C761C4-D2DD-4DBC-A734-651EF4CF094D}" type="presOf" srcId="{701786D8-3941-4052-9E00-E89064E47E8B}" destId="{D9F790CF-1AEF-4E04-A502-51D135FE7999}" srcOrd="0" destOrd="0" presId="urn:microsoft.com/office/officeart/2005/8/layout/arrow2"/>
    <dgm:cxn modelId="{9BB958C8-5810-455A-AA7C-49B547126547}" type="presOf" srcId="{84DDED51-47B4-465E-9441-3B8EFF948EAD}" destId="{B02E95A5-D8D4-4A82-A2AB-F4D4DE9F3E50}" srcOrd="0" destOrd="0" presId="urn:microsoft.com/office/officeart/2005/8/layout/arrow2"/>
    <dgm:cxn modelId="{C462C9D5-AE31-4C63-A559-213AED93ED87}" type="presOf" srcId="{7207C95C-E1E3-4EBC-B941-9A6C49ED1345}" destId="{4B522119-2A9C-4D4C-A294-BDDBA6F1E8EF}" srcOrd="0" destOrd="0" presId="urn:microsoft.com/office/officeart/2005/8/layout/arrow2"/>
    <dgm:cxn modelId="{17C9D1E5-D825-4BE4-BC03-92C51B50793D}" srcId="{11A612E7-0271-4FA5-AB24-63B910A6E51D}" destId="{6468F0B0-F9E9-4BAD-A5D7-F2957548EB2D}" srcOrd="1" destOrd="0" parTransId="{2C61D54A-A801-447D-930F-9DB0CEA8B9B3}" sibTransId="{D4232703-AF40-485E-9171-B5D6AF21D044}"/>
    <dgm:cxn modelId="{E03A3F30-4D70-4600-A012-1E701B55B9E7}" type="presParOf" srcId="{19D200BD-37AD-456F-B413-9886FD3E041D}" destId="{0BE6F664-5340-4C80-A6FC-46991278378D}" srcOrd="0" destOrd="0" presId="urn:microsoft.com/office/officeart/2005/8/layout/arrow2"/>
    <dgm:cxn modelId="{06CF6323-009B-49FC-8A31-871BB0665ADC}" type="presParOf" srcId="{19D200BD-37AD-456F-B413-9886FD3E041D}" destId="{DFEB3DF9-F166-42E6-9738-27F3783B2E98}" srcOrd="1" destOrd="0" presId="urn:microsoft.com/office/officeart/2005/8/layout/arrow2"/>
    <dgm:cxn modelId="{68608D87-99D8-49F9-B582-B9145A709E30}" type="presParOf" srcId="{DFEB3DF9-F166-42E6-9738-27F3783B2E98}" destId="{CC75EDCD-8B94-4F60-B9B2-7E8BB6177A77}" srcOrd="0" destOrd="0" presId="urn:microsoft.com/office/officeart/2005/8/layout/arrow2"/>
    <dgm:cxn modelId="{83DCC68A-A138-45C7-A512-F04B9714E37E}" type="presParOf" srcId="{DFEB3DF9-F166-42E6-9738-27F3783B2E98}" destId="{39E5E2F3-B4E1-417B-9393-261D8E9F1560}" srcOrd="1" destOrd="0" presId="urn:microsoft.com/office/officeart/2005/8/layout/arrow2"/>
    <dgm:cxn modelId="{B8E57E9B-DE21-4F88-AEF9-D453DFED7083}" type="presParOf" srcId="{DFEB3DF9-F166-42E6-9738-27F3783B2E98}" destId="{8C180539-E7FC-494F-9707-DA1DEAA370DB}" srcOrd="2" destOrd="0" presId="urn:microsoft.com/office/officeart/2005/8/layout/arrow2"/>
    <dgm:cxn modelId="{7741043E-EC56-4111-9643-CFD4AD902585}" type="presParOf" srcId="{DFEB3DF9-F166-42E6-9738-27F3783B2E98}" destId="{A2D5D161-1BF5-401C-ABBA-84B088484F5A}" srcOrd="3" destOrd="0" presId="urn:microsoft.com/office/officeart/2005/8/layout/arrow2"/>
    <dgm:cxn modelId="{11F48135-29CD-4D3A-A435-E49869D1A7E8}" type="presParOf" srcId="{DFEB3DF9-F166-42E6-9738-27F3783B2E98}" destId="{9760831D-8FD2-413F-A5F1-96CBE4070524}" srcOrd="4" destOrd="0" presId="urn:microsoft.com/office/officeart/2005/8/layout/arrow2"/>
    <dgm:cxn modelId="{36B12D5B-8B30-4966-8020-A2B530652830}" type="presParOf" srcId="{DFEB3DF9-F166-42E6-9738-27F3783B2E98}" destId="{B02E95A5-D8D4-4A82-A2AB-F4D4DE9F3E50}" srcOrd="5" destOrd="0" presId="urn:microsoft.com/office/officeart/2005/8/layout/arrow2"/>
    <dgm:cxn modelId="{82B17552-E1F1-4BFF-A9E6-FB4A1BF07834}" type="presParOf" srcId="{DFEB3DF9-F166-42E6-9738-27F3783B2E98}" destId="{F4BCA774-B685-4D8D-A4AB-1F6D209D3508}" srcOrd="6" destOrd="0" presId="urn:microsoft.com/office/officeart/2005/8/layout/arrow2"/>
    <dgm:cxn modelId="{D6D4CE5A-9BF9-4EE4-8D66-A51358D71931}" type="presParOf" srcId="{DFEB3DF9-F166-42E6-9738-27F3783B2E98}" destId="{D9F790CF-1AEF-4E04-A502-51D135FE7999}" srcOrd="7" destOrd="0" presId="urn:microsoft.com/office/officeart/2005/8/layout/arrow2"/>
    <dgm:cxn modelId="{F0EC6528-9CDA-48A0-A238-37AC1013185A}" type="presParOf" srcId="{DFEB3DF9-F166-42E6-9738-27F3783B2E98}" destId="{717651EF-842E-4773-8E51-8434CFB45A2F}" srcOrd="8" destOrd="0" presId="urn:microsoft.com/office/officeart/2005/8/layout/arrow2"/>
    <dgm:cxn modelId="{2033A04B-C540-4574-9A5F-86622ACFF961}" type="presParOf" srcId="{DFEB3DF9-F166-42E6-9738-27F3783B2E98}" destId="{4B522119-2A9C-4D4C-A294-BDDBA6F1E8EF}" srcOrd="9" destOrd="0" presId="urn:microsoft.com/office/officeart/2005/8/layout/arrow2"/>
  </dgm:cxnLst>
  <dgm:bg/>
  <dgm:whole>
    <a:ln>
      <a:solidFill>
        <a:schemeClr val="accent1"/>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375333-5275-4AD9-9653-10A204004011}"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s-ES"/>
        </a:p>
      </dgm:t>
    </dgm:pt>
    <dgm:pt modelId="{CBA071B0-733C-45CE-9E60-DBDBC9E5BE95}">
      <dgm:prSet phldrT="[Texto]"/>
      <dgm:spPr>
        <a:xfrm>
          <a:off x="443006" y="13421"/>
          <a:ext cx="1397225" cy="713247"/>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ES"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Recibe la solicitud y la documentacion a revisar.</a:t>
          </a:r>
        </a:p>
      </dgm:t>
    </dgm:pt>
    <dgm:pt modelId="{50412ECC-8308-4309-A1AF-317FC5A4DAD7}" type="parTrans" cxnId="{A68B5719-7F3C-4AB6-9AB3-7BEEAC85F586}">
      <dgm:prSet/>
      <dgm:spPr/>
      <dgm:t>
        <a:bodyPr/>
        <a:lstStyle/>
        <a:p>
          <a:pPr algn="ctr"/>
          <a:endParaRPr lang="es-ES">
            <a:ln>
              <a:solidFill>
                <a:schemeClr val="lt1">
                  <a:hueOff val="0"/>
                  <a:satOff val="0"/>
                  <a:lumOff val="0"/>
                </a:schemeClr>
              </a:solidFill>
            </a:ln>
          </a:endParaRPr>
        </a:p>
      </dgm:t>
    </dgm:pt>
    <dgm:pt modelId="{B8418527-5BA7-4ADE-972E-EACC413BD227}" type="sibTrans" cxnId="{A68B5719-7F3C-4AB6-9AB3-7BEEAC85F586}">
      <dgm:prSet/>
      <dgm:spPr/>
      <dgm:t>
        <a:bodyPr/>
        <a:lstStyle/>
        <a:p>
          <a:pPr algn="ctr"/>
          <a:endParaRPr lang="es-ES">
            <a:ln>
              <a:solidFill>
                <a:schemeClr val="lt1">
                  <a:hueOff val="0"/>
                  <a:satOff val="0"/>
                  <a:lumOff val="0"/>
                </a:schemeClr>
              </a:solidFill>
            </a:ln>
          </a:endParaRPr>
        </a:p>
      </dgm:t>
    </dgm:pt>
    <dgm:pt modelId="{8D4216AE-A2BC-45CB-B7BB-B0072D676DF8}">
      <dgm:prSet phldrT="[Texto]"/>
      <dgm:spPr>
        <a:xfrm>
          <a:off x="2006580" y="814633"/>
          <a:ext cx="1116967" cy="713247"/>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ES"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Evaluacion administrativa y de sostenibilidad </a:t>
          </a:r>
        </a:p>
      </dgm:t>
    </dgm:pt>
    <dgm:pt modelId="{4C655E45-2215-453A-B0D9-875D7DBC62E4}" type="parTrans" cxnId="{A506355D-8EC9-43C3-B893-BEA791402836}">
      <dgm:prSet/>
      <dgm:spPr/>
      <dgm:t>
        <a:bodyPr/>
        <a:lstStyle/>
        <a:p>
          <a:pPr algn="ctr"/>
          <a:endParaRPr lang="es-ES">
            <a:ln>
              <a:solidFill>
                <a:schemeClr val="lt1">
                  <a:hueOff val="0"/>
                  <a:satOff val="0"/>
                  <a:lumOff val="0"/>
                </a:schemeClr>
              </a:solidFill>
            </a:ln>
          </a:endParaRPr>
        </a:p>
      </dgm:t>
    </dgm:pt>
    <dgm:pt modelId="{5AE3E0E6-2423-4735-AA07-251A1A135B28}" type="sibTrans" cxnId="{A506355D-8EC9-43C3-B893-BEA791402836}">
      <dgm:prSet/>
      <dgm:spPr/>
      <dgm:t>
        <a:bodyPr/>
        <a:lstStyle/>
        <a:p>
          <a:pPr algn="ctr"/>
          <a:endParaRPr lang="es-ES">
            <a:ln>
              <a:solidFill>
                <a:schemeClr val="lt1">
                  <a:hueOff val="0"/>
                  <a:satOff val="0"/>
                  <a:lumOff val="0"/>
                </a:schemeClr>
              </a:solidFill>
            </a:ln>
          </a:endParaRPr>
        </a:p>
      </dgm:t>
    </dgm:pt>
    <dgm:pt modelId="{4EFD243C-D9E3-4F60-BD46-99F02BE52A5F}">
      <dgm:prSet phldrT="[Texto]" custT="1"/>
      <dgm:spPr>
        <a:xfrm>
          <a:off x="3392945" y="1608756"/>
          <a:ext cx="1018972" cy="713247"/>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E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 Aprobado</a:t>
          </a:r>
        </a:p>
        <a:p>
          <a:pPr algn="ctr">
            <a:buNone/>
          </a:pPr>
          <a:r>
            <a:rPr lang="es-E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b) Rechazada </a:t>
          </a:r>
        </a:p>
      </dgm:t>
    </dgm:pt>
    <dgm:pt modelId="{F71CF592-4844-44C1-9428-CC577A27AD22}" type="parTrans" cxnId="{D36D069A-F53D-4270-ACCD-33F9F87659B1}">
      <dgm:prSet/>
      <dgm:spPr/>
      <dgm:t>
        <a:bodyPr/>
        <a:lstStyle/>
        <a:p>
          <a:pPr algn="ctr"/>
          <a:endParaRPr lang="es-ES">
            <a:ln>
              <a:solidFill>
                <a:schemeClr val="lt1">
                  <a:hueOff val="0"/>
                  <a:satOff val="0"/>
                  <a:lumOff val="0"/>
                </a:schemeClr>
              </a:solidFill>
            </a:ln>
          </a:endParaRPr>
        </a:p>
      </dgm:t>
    </dgm:pt>
    <dgm:pt modelId="{D23AFB1C-94D8-4C5D-A822-A0E9CEFF41B0}" type="sibTrans" cxnId="{D36D069A-F53D-4270-ACCD-33F9F87659B1}">
      <dgm:prSet/>
      <dgm:spPr/>
      <dgm:t>
        <a:bodyPr/>
        <a:lstStyle/>
        <a:p>
          <a:pPr algn="ctr"/>
          <a:endParaRPr lang="es-ES">
            <a:ln>
              <a:solidFill>
                <a:schemeClr val="lt1">
                  <a:hueOff val="0"/>
                  <a:satOff val="0"/>
                  <a:lumOff val="0"/>
                </a:schemeClr>
              </a:solidFill>
            </a:ln>
          </a:endParaRPr>
        </a:p>
      </dgm:t>
    </dgm:pt>
    <dgm:pt modelId="{B5A4545E-2D77-48F8-BBE0-1F58C6DE7618}" type="pres">
      <dgm:prSet presAssocID="{68375333-5275-4AD9-9653-10A204004011}" presName="rootnode" presStyleCnt="0">
        <dgm:presLayoutVars>
          <dgm:chMax/>
          <dgm:chPref/>
          <dgm:dir/>
          <dgm:animLvl val="lvl"/>
        </dgm:presLayoutVars>
      </dgm:prSet>
      <dgm:spPr/>
    </dgm:pt>
    <dgm:pt modelId="{ED8728CC-91CD-4D61-BB04-1990A645F877}" type="pres">
      <dgm:prSet presAssocID="{CBA071B0-733C-45CE-9E60-DBDBC9E5BE95}" presName="composite" presStyleCnt="0"/>
      <dgm:spPr/>
    </dgm:pt>
    <dgm:pt modelId="{BA690F0D-EEC6-43C1-988B-15D8A5C4F59E}" type="pres">
      <dgm:prSet presAssocID="{CBA071B0-733C-45CE-9E60-DBDBC9E5BE95}" presName="bentUpArrow1" presStyleLbl="alignImgPlace1" presStyleIdx="0" presStyleCnt="2" custScaleX="142180" custLinFactNeighborX="-16587" custLinFactNeighborY="-1573"/>
      <dgm:spPr>
        <a:xfrm rot="5400000">
          <a:off x="1160201" y="529554"/>
          <a:ext cx="605302" cy="979783"/>
        </a:xfrm>
        <a:prstGeom prst="bentUpArrow">
          <a:avLst>
            <a:gd name="adj1" fmla="val 32840"/>
            <a:gd name="adj2" fmla="val 25000"/>
            <a:gd name="adj3" fmla="val 35780"/>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gm:spPr>
    </dgm:pt>
    <dgm:pt modelId="{F43CA8D0-E1AF-489D-A707-FFEE77DF8823}" type="pres">
      <dgm:prSet presAssocID="{CBA071B0-733C-45CE-9E60-DBDBC9E5BE95}" presName="ParentText" presStyleLbl="node1" presStyleIdx="0" presStyleCnt="3" custScaleX="137121" custLinFactNeighborX="-47303">
        <dgm:presLayoutVars>
          <dgm:chMax val="1"/>
          <dgm:chPref val="1"/>
          <dgm:bulletEnabled val="1"/>
        </dgm:presLayoutVars>
      </dgm:prSet>
      <dgm:spPr/>
    </dgm:pt>
    <dgm:pt modelId="{20E38DAD-A667-4F3D-B072-E73F78F332A6}" type="pres">
      <dgm:prSet presAssocID="{CBA071B0-733C-45CE-9E60-DBDBC9E5BE95}" presName="ChildText" presStyleLbl="revTx" presStyleIdx="0" presStyleCnt="2" custScaleX="122277" custScaleY="51278" custLinFactNeighborX="-31563">
        <dgm:presLayoutVars>
          <dgm:chMax val="0"/>
          <dgm:chPref val="0"/>
          <dgm:bulletEnabled val="1"/>
        </dgm:presLayoutVars>
      </dgm:prSet>
      <dgm:spPr/>
    </dgm:pt>
    <dgm:pt modelId="{9B4E8E78-A8C7-4BB5-9FCD-90706502B78F}" type="pres">
      <dgm:prSet presAssocID="{B8418527-5BA7-4ADE-972E-EACC413BD227}" presName="sibTrans" presStyleCnt="0"/>
      <dgm:spPr/>
    </dgm:pt>
    <dgm:pt modelId="{C7E61961-ABB9-4E4C-BC17-6E5F88A1EEEA}" type="pres">
      <dgm:prSet presAssocID="{8D4216AE-A2BC-45CB-B7BB-B0072D676DF8}" presName="composite" presStyleCnt="0"/>
      <dgm:spPr/>
    </dgm:pt>
    <dgm:pt modelId="{92C0069D-0B2B-4BD5-A2A5-AC62B6698E58}" type="pres">
      <dgm:prSet presAssocID="{8D4216AE-A2BC-45CB-B7BB-B0072D676DF8}" presName="bentUpArrow1" presStyleLbl="alignImgPlace1" presStyleIdx="1" presStyleCnt="2" custScaleX="140556" custLinFactNeighborX="69625" custLinFactNeighborY="7868"/>
      <dgm:spPr>
        <a:xfrm rot="5400000">
          <a:off x="2589412" y="1393509"/>
          <a:ext cx="605302" cy="968592"/>
        </a:xfrm>
        <a:prstGeom prst="bentUpArrow">
          <a:avLst>
            <a:gd name="adj1" fmla="val 32840"/>
            <a:gd name="adj2" fmla="val 25000"/>
            <a:gd name="adj3" fmla="val 35780"/>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gm:spPr>
    </dgm:pt>
    <dgm:pt modelId="{C3C9A62D-9CE2-4231-9657-B115B4F7F4F3}" type="pres">
      <dgm:prSet presAssocID="{8D4216AE-A2BC-45CB-B7BB-B0072D676DF8}" presName="ParentText" presStyleLbl="node1" presStyleIdx="1" presStyleCnt="3" custScaleX="109617" custLinFactNeighborX="10435">
        <dgm:presLayoutVars>
          <dgm:chMax val="1"/>
          <dgm:chPref val="1"/>
          <dgm:bulletEnabled val="1"/>
        </dgm:presLayoutVars>
      </dgm:prSet>
      <dgm:spPr/>
    </dgm:pt>
    <dgm:pt modelId="{EDC61534-91F9-43D8-B37B-EC3C2069A5ED}" type="pres">
      <dgm:prSet presAssocID="{8D4216AE-A2BC-45CB-B7BB-B0072D676DF8}" presName="ChildText" presStyleLbl="revTx" presStyleIdx="1" presStyleCnt="2" custScaleX="163190" custLinFactNeighborX="36346">
        <dgm:presLayoutVars>
          <dgm:chMax val="0"/>
          <dgm:chPref val="0"/>
          <dgm:bulletEnabled val="1"/>
        </dgm:presLayoutVars>
      </dgm:prSet>
      <dgm:spPr/>
    </dgm:pt>
    <dgm:pt modelId="{B3AC1B2B-9B31-4BEB-94B5-BA0FAB46024B}" type="pres">
      <dgm:prSet presAssocID="{5AE3E0E6-2423-4735-AA07-251A1A135B28}" presName="sibTrans" presStyleCnt="0"/>
      <dgm:spPr/>
    </dgm:pt>
    <dgm:pt modelId="{55E1B5A9-2058-458E-9AC2-336C038F0651}" type="pres">
      <dgm:prSet presAssocID="{4EFD243C-D9E3-4F60-BD46-99F02BE52A5F}" presName="composite" presStyleCnt="0"/>
      <dgm:spPr/>
    </dgm:pt>
    <dgm:pt modelId="{AFDF5645-60AB-43BC-A91D-8E49DEB7D0F6}" type="pres">
      <dgm:prSet presAssocID="{4EFD243C-D9E3-4F60-BD46-99F02BE52A5F}" presName="ParentText" presStyleLbl="node1" presStyleIdx="2" presStyleCnt="3" custLinFactNeighborX="50782" custLinFactNeighborY="-994">
        <dgm:presLayoutVars>
          <dgm:chMax val="1"/>
          <dgm:chPref val="1"/>
          <dgm:bulletEnabled val="1"/>
        </dgm:presLayoutVars>
      </dgm:prSet>
      <dgm:spPr/>
    </dgm:pt>
  </dgm:ptLst>
  <dgm:cxnLst>
    <dgm:cxn modelId="{A68B5719-7F3C-4AB6-9AB3-7BEEAC85F586}" srcId="{68375333-5275-4AD9-9653-10A204004011}" destId="{CBA071B0-733C-45CE-9E60-DBDBC9E5BE95}" srcOrd="0" destOrd="0" parTransId="{50412ECC-8308-4309-A1AF-317FC5A4DAD7}" sibTransId="{B8418527-5BA7-4ADE-972E-EACC413BD227}"/>
    <dgm:cxn modelId="{F33D462E-3E42-46B1-ABBF-AB9F7C6A9357}" type="presOf" srcId="{CBA071B0-733C-45CE-9E60-DBDBC9E5BE95}" destId="{F43CA8D0-E1AF-489D-A707-FFEE77DF8823}" srcOrd="0" destOrd="0" presId="urn:microsoft.com/office/officeart/2005/8/layout/StepDownProcess"/>
    <dgm:cxn modelId="{A506355D-8EC9-43C3-B893-BEA791402836}" srcId="{68375333-5275-4AD9-9653-10A204004011}" destId="{8D4216AE-A2BC-45CB-B7BB-B0072D676DF8}" srcOrd="1" destOrd="0" parTransId="{4C655E45-2215-453A-B0D9-875D7DBC62E4}" sibTransId="{5AE3E0E6-2423-4735-AA07-251A1A135B28}"/>
    <dgm:cxn modelId="{EA91E962-E521-47DD-99D2-1F493C99E289}" type="presOf" srcId="{8D4216AE-A2BC-45CB-B7BB-B0072D676DF8}" destId="{C3C9A62D-9CE2-4231-9657-B115B4F7F4F3}" srcOrd="0" destOrd="0" presId="urn:microsoft.com/office/officeart/2005/8/layout/StepDownProcess"/>
    <dgm:cxn modelId="{07FE1581-770F-4590-9EC6-BF4751016C63}" type="presOf" srcId="{4EFD243C-D9E3-4F60-BD46-99F02BE52A5F}" destId="{AFDF5645-60AB-43BC-A91D-8E49DEB7D0F6}" srcOrd="0" destOrd="0" presId="urn:microsoft.com/office/officeart/2005/8/layout/StepDownProcess"/>
    <dgm:cxn modelId="{D36D069A-F53D-4270-ACCD-33F9F87659B1}" srcId="{68375333-5275-4AD9-9653-10A204004011}" destId="{4EFD243C-D9E3-4F60-BD46-99F02BE52A5F}" srcOrd="2" destOrd="0" parTransId="{F71CF592-4844-44C1-9428-CC577A27AD22}" sibTransId="{D23AFB1C-94D8-4C5D-A822-A0E9CEFF41B0}"/>
    <dgm:cxn modelId="{EA780CC3-EBFC-4C9F-8665-B3C8A5E2A520}" type="presOf" srcId="{68375333-5275-4AD9-9653-10A204004011}" destId="{B5A4545E-2D77-48F8-BBE0-1F58C6DE7618}" srcOrd="0" destOrd="0" presId="urn:microsoft.com/office/officeart/2005/8/layout/StepDownProcess"/>
    <dgm:cxn modelId="{CE83B2F7-C9D1-440E-A272-7A99B6FE174F}" type="presParOf" srcId="{B5A4545E-2D77-48F8-BBE0-1F58C6DE7618}" destId="{ED8728CC-91CD-4D61-BB04-1990A645F877}" srcOrd="0" destOrd="0" presId="urn:microsoft.com/office/officeart/2005/8/layout/StepDownProcess"/>
    <dgm:cxn modelId="{F580C362-8D9D-44CC-B601-C29455E9E315}" type="presParOf" srcId="{ED8728CC-91CD-4D61-BB04-1990A645F877}" destId="{BA690F0D-EEC6-43C1-988B-15D8A5C4F59E}" srcOrd="0" destOrd="0" presId="urn:microsoft.com/office/officeart/2005/8/layout/StepDownProcess"/>
    <dgm:cxn modelId="{5C83CD8D-A99F-46C8-B0E7-74BF847404FD}" type="presParOf" srcId="{ED8728CC-91CD-4D61-BB04-1990A645F877}" destId="{F43CA8D0-E1AF-489D-A707-FFEE77DF8823}" srcOrd="1" destOrd="0" presId="urn:microsoft.com/office/officeart/2005/8/layout/StepDownProcess"/>
    <dgm:cxn modelId="{112435A3-4FF0-46BA-AAA5-4EEBEF3E5091}" type="presParOf" srcId="{ED8728CC-91CD-4D61-BB04-1990A645F877}" destId="{20E38DAD-A667-4F3D-B072-E73F78F332A6}" srcOrd="2" destOrd="0" presId="urn:microsoft.com/office/officeart/2005/8/layout/StepDownProcess"/>
    <dgm:cxn modelId="{B67BF5B9-2473-43BD-87E2-AD6BC2E3A07D}" type="presParOf" srcId="{B5A4545E-2D77-48F8-BBE0-1F58C6DE7618}" destId="{9B4E8E78-A8C7-4BB5-9FCD-90706502B78F}" srcOrd="1" destOrd="0" presId="urn:microsoft.com/office/officeart/2005/8/layout/StepDownProcess"/>
    <dgm:cxn modelId="{EBBD635E-6081-42D8-8B7E-829E27FCEDA6}" type="presParOf" srcId="{B5A4545E-2D77-48F8-BBE0-1F58C6DE7618}" destId="{C7E61961-ABB9-4E4C-BC17-6E5F88A1EEEA}" srcOrd="2" destOrd="0" presId="urn:microsoft.com/office/officeart/2005/8/layout/StepDownProcess"/>
    <dgm:cxn modelId="{6CFBD34F-EDFB-42DA-A44D-37F7409C5974}" type="presParOf" srcId="{C7E61961-ABB9-4E4C-BC17-6E5F88A1EEEA}" destId="{92C0069D-0B2B-4BD5-A2A5-AC62B6698E58}" srcOrd="0" destOrd="0" presId="urn:microsoft.com/office/officeart/2005/8/layout/StepDownProcess"/>
    <dgm:cxn modelId="{39575651-C902-4EBD-9BC3-39BF037DDF88}" type="presParOf" srcId="{C7E61961-ABB9-4E4C-BC17-6E5F88A1EEEA}" destId="{C3C9A62D-9CE2-4231-9657-B115B4F7F4F3}" srcOrd="1" destOrd="0" presId="urn:microsoft.com/office/officeart/2005/8/layout/StepDownProcess"/>
    <dgm:cxn modelId="{28FEBDF2-8FB5-440C-AB71-313C175AD80F}" type="presParOf" srcId="{C7E61961-ABB9-4E4C-BC17-6E5F88A1EEEA}" destId="{EDC61534-91F9-43D8-B37B-EC3C2069A5ED}" srcOrd="2" destOrd="0" presId="urn:microsoft.com/office/officeart/2005/8/layout/StepDownProcess"/>
    <dgm:cxn modelId="{45ED1D42-5F21-4700-8AE8-573B08153EDC}" type="presParOf" srcId="{B5A4545E-2D77-48F8-BBE0-1F58C6DE7618}" destId="{B3AC1B2B-9B31-4BEB-94B5-BA0FAB46024B}" srcOrd="3" destOrd="0" presId="urn:microsoft.com/office/officeart/2005/8/layout/StepDownProcess"/>
    <dgm:cxn modelId="{4796040D-D981-40AD-ABC4-A726145E5576}" type="presParOf" srcId="{B5A4545E-2D77-48F8-BBE0-1F58C6DE7618}" destId="{55E1B5A9-2058-458E-9AC2-336C038F0651}" srcOrd="4" destOrd="0" presId="urn:microsoft.com/office/officeart/2005/8/layout/StepDownProcess"/>
    <dgm:cxn modelId="{08463CC1-E57F-4413-BDC0-45CB8B52E10B}" type="presParOf" srcId="{55E1B5A9-2058-458E-9AC2-336C038F0651}" destId="{AFDF5645-60AB-43BC-A91D-8E49DEB7D0F6}" srcOrd="0" destOrd="0" presId="urn:microsoft.com/office/officeart/2005/8/layout/StepDownProcess"/>
  </dgm:cxnLst>
  <dgm:bg/>
  <dgm:whole>
    <a:ln w="12700">
      <a:solidFill>
        <a:schemeClr val="lt1">
          <a:hueOff val="0"/>
          <a:satOff val="0"/>
          <a:lumOff val="0"/>
          <a:alpha val="95000"/>
        </a:schemeClr>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8375333-5275-4AD9-9653-10A204004011}"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s-ES"/>
        </a:p>
      </dgm:t>
    </dgm:pt>
    <dgm:pt modelId="{CBA071B0-733C-45CE-9E60-DBDBC9E5BE95}">
      <dgm:prSet phldrT="[Texto]"/>
      <dgm:spPr>
        <a:xfrm>
          <a:off x="294762" y="13421"/>
          <a:ext cx="1397225" cy="713247"/>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ES"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Si respuesta es aprueba:</a:t>
          </a:r>
        </a:p>
        <a:p>
          <a:pPr algn="ctr">
            <a:buNone/>
          </a:pPr>
          <a:r>
            <a:rPr lang="es-ES"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Evaluacion en terreno </a:t>
          </a:r>
        </a:p>
      </dgm:t>
    </dgm:pt>
    <dgm:pt modelId="{50412ECC-8308-4309-A1AF-317FC5A4DAD7}" type="parTrans" cxnId="{A68B5719-7F3C-4AB6-9AB3-7BEEAC85F586}">
      <dgm:prSet/>
      <dgm:spPr/>
      <dgm:t>
        <a:bodyPr/>
        <a:lstStyle/>
        <a:p>
          <a:pPr algn="ctr"/>
          <a:endParaRPr lang="es-ES">
            <a:ln>
              <a:solidFill>
                <a:schemeClr val="lt1">
                  <a:hueOff val="0"/>
                  <a:satOff val="0"/>
                  <a:lumOff val="0"/>
                </a:schemeClr>
              </a:solidFill>
            </a:ln>
          </a:endParaRPr>
        </a:p>
      </dgm:t>
    </dgm:pt>
    <dgm:pt modelId="{B8418527-5BA7-4ADE-972E-EACC413BD227}" type="sibTrans" cxnId="{A68B5719-7F3C-4AB6-9AB3-7BEEAC85F586}">
      <dgm:prSet/>
      <dgm:spPr/>
      <dgm:t>
        <a:bodyPr/>
        <a:lstStyle/>
        <a:p>
          <a:pPr algn="ctr"/>
          <a:endParaRPr lang="es-ES">
            <a:ln>
              <a:solidFill>
                <a:schemeClr val="lt1">
                  <a:hueOff val="0"/>
                  <a:satOff val="0"/>
                  <a:lumOff val="0"/>
                </a:schemeClr>
              </a:solidFill>
            </a:ln>
          </a:endParaRPr>
        </a:p>
      </dgm:t>
    </dgm:pt>
    <dgm:pt modelId="{8D4216AE-A2BC-45CB-B7BB-B0072D676DF8}">
      <dgm:prSet phldrT="[Texto]" custT="1"/>
      <dgm:spPr>
        <a:xfrm>
          <a:off x="1858337" y="814633"/>
          <a:ext cx="1116967" cy="713247"/>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ES" sz="10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Revision del establecimiento,</a:t>
          </a:r>
        </a:p>
        <a:p>
          <a:pPr algn="ctr">
            <a:buNone/>
          </a:pPr>
          <a:r>
            <a:rPr lang="es-ES" sz="10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Observacion y entrevistas</a:t>
          </a:r>
        </a:p>
      </dgm:t>
    </dgm:pt>
    <dgm:pt modelId="{4C655E45-2215-453A-B0D9-875D7DBC62E4}" type="parTrans" cxnId="{A506355D-8EC9-43C3-B893-BEA791402836}">
      <dgm:prSet/>
      <dgm:spPr/>
      <dgm:t>
        <a:bodyPr/>
        <a:lstStyle/>
        <a:p>
          <a:pPr algn="ctr"/>
          <a:endParaRPr lang="es-ES">
            <a:ln>
              <a:solidFill>
                <a:schemeClr val="lt1">
                  <a:hueOff val="0"/>
                  <a:satOff val="0"/>
                  <a:lumOff val="0"/>
                </a:schemeClr>
              </a:solidFill>
            </a:ln>
          </a:endParaRPr>
        </a:p>
      </dgm:t>
    </dgm:pt>
    <dgm:pt modelId="{5AE3E0E6-2423-4735-AA07-251A1A135B28}" type="sibTrans" cxnId="{A506355D-8EC9-43C3-B893-BEA791402836}">
      <dgm:prSet/>
      <dgm:spPr/>
      <dgm:t>
        <a:bodyPr/>
        <a:lstStyle/>
        <a:p>
          <a:pPr algn="ctr"/>
          <a:endParaRPr lang="es-ES">
            <a:ln>
              <a:solidFill>
                <a:schemeClr val="lt1">
                  <a:hueOff val="0"/>
                  <a:satOff val="0"/>
                  <a:lumOff val="0"/>
                </a:schemeClr>
              </a:solidFill>
            </a:ln>
          </a:endParaRPr>
        </a:p>
      </dgm:t>
    </dgm:pt>
    <dgm:pt modelId="{4EFD243C-D9E3-4F60-BD46-99F02BE52A5F}">
      <dgm:prSet phldrT="[Texto]" custT="1"/>
      <dgm:spPr>
        <a:xfrm>
          <a:off x="3244702" y="1608756"/>
          <a:ext cx="1018972" cy="713247"/>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E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CE entrega respuesta para establecimiento </a:t>
          </a:r>
        </a:p>
      </dgm:t>
    </dgm:pt>
    <dgm:pt modelId="{F71CF592-4844-44C1-9428-CC577A27AD22}" type="parTrans" cxnId="{D36D069A-F53D-4270-ACCD-33F9F87659B1}">
      <dgm:prSet/>
      <dgm:spPr/>
      <dgm:t>
        <a:bodyPr/>
        <a:lstStyle/>
        <a:p>
          <a:pPr algn="ctr"/>
          <a:endParaRPr lang="es-ES">
            <a:ln>
              <a:solidFill>
                <a:schemeClr val="lt1">
                  <a:hueOff val="0"/>
                  <a:satOff val="0"/>
                  <a:lumOff val="0"/>
                </a:schemeClr>
              </a:solidFill>
            </a:ln>
          </a:endParaRPr>
        </a:p>
      </dgm:t>
    </dgm:pt>
    <dgm:pt modelId="{D23AFB1C-94D8-4C5D-A822-A0E9CEFF41B0}" type="sibTrans" cxnId="{D36D069A-F53D-4270-ACCD-33F9F87659B1}">
      <dgm:prSet/>
      <dgm:spPr/>
      <dgm:t>
        <a:bodyPr/>
        <a:lstStyle/>
        <a:p>
          <a:pPr algn="ctr"/>
          <a:endParaRPr lang="es-ES">
            <a:ln>
              <a:solidFill>
                <a:schemeClr val="lt1">
                  <a:hueOff val="0"/>
                  <a:satOff val="0"/>
                  <a:lumOff val="0"/>
                </a:schemeClr>
              </a:solidFill>
            </a:ln>
          </a:endParaRPr>
        </a:p>
      </dgm:t>
    </dgm:pt>
    <dgm:pt modelId="{94FEE30A-3B79-4B9C-B13C-2A993246ED64}">
      <dgm:prSet phldrT="[Texto]" custT="1"/>
      <dgm:spPr>
        <a:xfrm>
          <a:off x="1858337" y="814633"/>
          <a:ext cx="1116967" cy="71324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ES" sz="10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Revision de datos y preparacion de informe </a:t>
          </a:r>
        </a:p>
      </dgm:t>
    </dgm:pt>
    <dgm:pt modelId="{2F2CC841-02F5-4107-A889-B5B25B5F990D}" type="parTrans" cxnId="{D4EFCE6C-4086-4E91-8FBB-85CC0940298D}">
      <dgm:prSet/>
      <dgm:spPr/>
      <dgm:t>
        <a:bodyPr/>
        <a:lstStyle/>
        <a:p>
          <a:endParaRPr lang="es-CL"/>
        </a:p>
      </dgm:t>
    </dgm:pt>
    <dgm:pt modelId="{F7DCFDDF-E6BA-4D4D-917E-2C40ACB0D337}" type="sibTrans" cxnId="{D4EFCE6C-4086-4E91-8FBB-85CC0940298D}">
      <dgm:prSet/>
      <dgm:spPr/>
      <dgm:t>
        <a:bodyPr/>
        <a:lstStyle/>
        <a:p>
          <a:endParaRPr lang="es-CL"/>
        </a:p>
      </dgm:t>
    </dgm:pt>
    <dgm:pt modelId="{B5A4545E-2D77-48F8-BBE0-1F58C6DE7618}" type="pres">
      <dgm:prSet presAssocID="{68375333-5275-4AD9-9653-10A204004011}" presName="rootnode" presStyleCnt="0">
        <dgm:presLayoutVars>
          <dgm:chMax/>
          <dgm:chPref/>
          <dgm:dir/>
          <dgm:animLvl val="lvl"/>
        </dgm:presLayoutVars>
      </dgm:prSet>
      <dgm:spPr/>
    </dgm:pt>
    <dgm:pt modelId="{ED8728CC-91CD-4D61-BB04-1990A645F877}" type="pres">
      <dgm:prSet presAssocID="{CBA071B0-733C-45CE-9E60-DBDBC9E5BE95}" presName="composite" presStyleCnt="0"/>
      <dgm:spPr/>
    </dgm:pt>
    <dgm:pt modelId="{BA690F0D-EEC6-43C1-988B-15D8A5C4F59E}" type="pres">
      <dgm:prSet presAssocID="{CBA071B0-733C-45CE-9E60-DBDBC9E5BE95}" presName="bentUpArrow1" presStyleLbl="alignImgPlace1" presStyleIdx="0" presStyleCnt="3" custScaleX="142180" custLinFactNeighborX="-61607" custLinFactNeighborY="-1573"/>
      <dgm:spPr>
        <a:xfrm rot="5400000">
          <a:off x="1011958" y="529554"/>
          <a:ext cx="605302" cy="979783"/>
        </a:xfrm>
        <a:prstGeom prst="bentUpArrow">
          <a:avLst>
            <a:gd name="adj1" fmla="val 32840"/>
            <a:gd name="adj2" fmla="val 25000"/>
            <a:gd name="adj3" fmla="val 35780"/>
          </a:avLst>
        </a:prstGeom>
        <a:solidFill>
          <a:srgbClr val="4472C4">
            <a:lumMod val="75000"/>
          </a:srgbClr>
        </a:solidFill>
        <a:ln w="12700" cap="flat" cmpd="sng" algn="ctr">
          <a:solidFill>
            <a:schemeClr val="accent5">
              <a:lumMod val="50000"/>
            </a:schemeClr>
          </a:solidFill>
          <a:prstDash val="solid"/>
          <a:miter lim="800000"/>
        </a:ln>
        <a:effectLst/>
      </dgm:spPr>
    </dgm:pt>
    <dgm:pt modelId="{F43CA8D0-E1AF-489D-A707-FFEE77DF8823}" type="pres">
      <dgm:prSet presAssocID="{CBA071B0-733C-45CE-9E60-DBDBC9E5BE95}" presName="ParentText" presStyleLbl="node1" presStyleIdx="0" presStyleCnt="4" custScaleX="137121" custLinFactNeighborX="-58600" custLinFactNeighborY="-2251">
        <dgm:presLayoutVars>
          <dgm:chMax val="1"/>
          <dgm:chPref val="1"/>
          <dgm:bulletEnabled val="1"/>
        </dgm:presLayoutVars>
      </dgm:prSet>
      <dgm:spPr/>
    </dgm:pt>
    <dgm:pt modelId="{20E38DAD-A667-4F3D-B072-E73F78F332A6}" type="pres">
      <dgm:prSet presAssocID="{CBA071B0-733C-45CE-9E60-DBDBC9E5BE95}" presName="ChildText" presStyleLbl="revTx" presStyleIdx="0" presStyleCnt="3" custScaleX="122277" custScaleY="51278" custLinFactNeighborX="-31563">
        <dgm:presLayoutVars>
          <dgm:chMax val="0"/>
          <dgm:chPref val="0"/>
          <dgm:bulletEnabled val="1"/>
        </dgm:presLayoutVars>
      </dgm:prSet>
      <dgm:spPr>
        <a:xfrm>
          <a:off x="1668403" y="221881"/>
          <a:ext cx="906199" cy="295606"/>
        </a:xfrm>
        <a:prstGeom prst="rect">
          <a:avLst/>
        </a:prstGeom>
        <a:noFill/>
        <a:ln>
          <a:noFill/>
        </a:ln>
        <a:effectLst/>
      </dgm:spPr>
    </dgm:pt>
    <dgm:pt modelId="{9B4E8E78-A8C7-4BB5-9FCD-90706502B78F}" type="pres">
      <dgm:prSet presAssocID="{B8418527-5BA7-4ADE-972E-EACC413BD227}" presName="sibTrans" presStyleCnt="0"/>
      <dgm:spPr/>
    </dgm:pt>
    <dgm:pt modelId="{C7E61961-ABB9-4E4C-BC17-6E5F88A1EEEA}" type="pres">
      <dgm:prSet presAssocID="{8D4216AE-A2BC-45CB-B7BB-B0072D676DF8}" presName="composite" presStyleCnt="0"/>
      <dgm:spPr/>
    </dgm:pt>
    <dgm:pt modelId="{92C0069D-0B2B-4BD5-A2A5-AC62B6698E58}" type="pres">
      <dgm:prSet presAssocID="{8D4216AE-A2BC-45CB-B7BB-B0072D676DF8}" presName="bentUpArrow1" presStyleLbl="alignImgPlace1" presStyleIdx="1" presStyleCnt="3" custScaleX="140556" custLinFactNeighborX="51741" custLinFactNeighborY="9565"/>
      <dgm:spPr>
        <a:xfrm rot="5400000">
          <a:off x="2441169" y="1393509"/>
          <a:ext cx="605302" cy="968592"/>
        </a:xfrm>
        <a:prstGeom prst="bentUpArrow">
          <a:avLst>
            <a:gd name="adj1" fmla="val 32840"/>
            <a:gd name="adj2" fmla="val 25000"/>
            <a:gd name="adj3" fmla="val 35780"/>
          </a:avLst>
        </a:prstGeom>
        <a:solidFill>
          <a:srgbClr val="4472C4">
            <a:lumMod val="75000"/>
          </a:srgbClr>
        </a:solidFill>
        <a:ln w="12700" cap="flat" cmpd="sng" algn="ctr">
          <a:solidFill>
            <a:schemeClr val="accent5">
              <a:lumMod val="50000"/>
            </a:schemeClr>
          </a:solidFill>
          <a:prstDash val="solid"/>
          <a:miter lim="800000"/>
        </a:ln>
        <a:effectLst/>
      </dgm:spPr>
    </dgm:pt>
    <dgm:pt modelId="{C3C9A62D-9CE2-4231-9657-B115B4F7F4F3}" type="pres">
      <dgm:prSet presAssocID="{8D4216AE-A2BC-45CB-B7BB-B0072D676DF8}" presName="ParentText" presStyleLbl="node1" presStyleIdx="1" presStyleCnt="4" custScaleX="152231" custLinFactNeighborX="-22111" custLinFactNeighborY="4500">
        <dgm:presLayoutVars>
          <dgm:chMax val="1"/>
          <dgm:chPref val="1"/>
          <dgm:bulletEnabled val="1"/>
        </dgm:presLayoutVars>
      </dgm:prSet>
      <dgm:spPr/>
    </dgm:pt>
    <dgm:pt modelId="{EDC61534-91F9-43D8-B37B-EC3C2069A5ED}" type="pres">
      <dgm:prSet presAssocID="{8D4216AE-A2BC-45CB-B7BB-B0072D676DF8}" presName="ChildText" presStyleLbl="revTx" presStyleIdx="1" presStyleCnt="3" custScaleX="163190" custLinFactNeighborX="36346">
        <dgm:presLayoutVars>
          <dgm:chMax val="0"/>
          <dgm:chPref val="0"/>
          <dgm:bulletEnabled val="1"/>
        </dgm:presLayoutVars>
      </dgm:prSet>
      <dgm:spPr>
        <a:xfrm>
          <a:off x="2855187" y="882658"/>
          <a:ext cx="1209406" cy="576478"/>
        </a:xfrm>
        <a:prstGeom prst="rect">
          <a:avLst/>
        </a:prstGeom>
        <a:noFill/>
        <a:ln>
          <a:noFill/>
        </a:ln>
        <a:effectLst/>
      </dgm:spPr>
    </dgm:pt>
    <dgm:pt modelId="{B3AC1B2B-9B31-4BEB-94B5-BA0FAB46024B}" type="pres">
      <dgm:prSet presAssocID="{5AE3E0E6-2423-4735-AA07-251A1A135B28}" presName="sibTrans" presStyleCnt="0"/>
      <dgm:spPr/>
    </dgm:pt>
    <dgm:pt modelId="{4E02890F-568D-4FE6-86A3-BB0FDE2C5833}" type="pres">
      <dgm:prSet presAssocID="{94FEE30A-3B79-4B9C-B13C-2A993246ED64}" presName="composite" presStyleCnt="0"/>
      <dgm:spPr/>
    </dgm:pt>
    <dgm:pt modelId="{B171E352-DECE-4D2B-92D9-3A600E510865}" type="pres">
      <dgm:prSet presAssocID="{94FEE30A-3B79-4B9C-B13C-2A993246ED64}" presName="bentUpArrow1" presStyleLbl="alignImgPlace1" presStyleIdx="2" presStyleCnt="3" custLinFactNeighborX="87631" custLinFactNeighborY="2840"/>
      <dgm:spPr>
        <a:solidFill>
          <a:schemeClr val="accent1">
            <a:lumMod val="50000"/>
          </a:schemeClr>
        </a:solidFill>
        <a:ln>
          <a:solidFill>
            <a:schemeClr val="accent5">
              <a:lumMod val="75000"/>
            </a:schemeClr>
          </a:solidFill>
        </a:ln>
      </dgm:spPr>
    </dgm:pt>
    <dgm:pt modelId="{5513F046-3EAE-4AC1-BC47-F73268E8E003}" type="pres">
      <dgm:prSet presAssocID="{94FEE30A-3B79-4B9C-B13C-2A993246ED64}" presName="ParentText" presStyleLbl="node1" presStyleIdx="2" presStyleCnt="4" custScaleX="157663" custScaleY="90031" custLinFactNeighborX="61393" custLinFactNeighborY="-10986">
        <dgm:presLayoutVars>
          <dgm:chMax val="1"/>
          <dgm:chPref val="1"/>
          <dgm:bulletEnabled val="1"/>
        </dgm:presLayoutVars>
      </dgm:prSet>
      <dgm:spPr>
        <a:prstGeom prst="roundRect">
          <a:avLst>
            <a:gd name="adj" fmla="val 16670"/>
          </a:avLst>
        </a:prstGeom>
      </dgm:spPr>
    </dgm:pt>
    <dgm:pt modelId="{D6B0EA16-7876-44E3-BE3B-71394244DD89}" type="pres">
      <dgm:prSet presAssocID="{94FEE30A-3B79-4B9C-B13C-2A993246ED64}" presName="ChildText" presStyleLbl="revTx" presStyleIdx="2" presStyleCnt="3">
        <dgm:presLayoutVars>
          <dgm:chMax val="0"/>
          <dgm:chPref val="0"/>
          <dgm:bulletEnabled val="1"/>
        </dgm:presLayoutVars>
      </dgm:prSet>
      <dgm:spPr/>
    </dgm:pt>
    <dgm:pt modelId="{3D1E747A-462E-4A05-B3A0-669DB40B31BC}" type="pres">
      <dgm:prSet presAssocID="{F7DCFDDF-E6BA-4D4D-917E-2C40ACB0D337}" presName="sibTrans" presStyleCnt="0"/>
      <dgm:spPr/>
    </dgm:pt>
    <dgm:pt modelId="{55E1B5A9-2058-458E-9AC2-336C038F0651}" type="pres">
      <dgm:prSet presAssocID="{4EFD243C-D9E3-4F60-BD46-99F02BE52A5F}" presName="composite" presStyleCnt="0"/>
      <dgm:spPr/>
    </dgm:pt>
    <dgm:pt modelId="{AFDF5645-60AB-43BC-A91D-8E49DEB7D0F6}" type="pres">
      <dgm:prSet presAssocID="{4EFD243C-D9E3-4F60-BD46-99F02BE52A5F}" presName="ParentText" presStyleLbl="node1" presStyleIdx="3" presStyleCnt="4" custScaleX="151574" custLinFactNeighborX="75452" custLinFactNeighborY="18090">
        <dgm:presLayoutVars>
          <dgm:chMax val="1"/>
          <dgm:chPref val="1"/>
          <dgm:bulletEnabled val="1"/>
        </dgm:presLayoutVars>
      </dgm:prSet>
      <dgm:spPr/>
    </dgm:pt>
  </dgm:ptLst>
  <dgm:cxnLst>
    <dgm:cxn modelId="{A68B5719-7F3C-4AB6-9AB3-7BEEAC85F586}" srcId="{68375333-5275-4AD9-9653-10A204004011}" destId="{CBA071B0-733C-45CE-9E60-DBDBC9E5BE95}" srcOrd="0" destOrd="0" parTransId="{50412ECC-8308-4309-A1AF-317FC5A4DAD7}" sibTransId="{B8418527-5BA7-4ADE-972E-EACC413BD227}"/>
    <dgm:cxn modelId="{F33D462E-3E42-46B1-ABBF-AB9F7C6A9357}" type="presOf" srcId="{CBA071B0-733C-45CE-9E60-DBDBC9E5BE95}" destId="{F43CA8D0-E1AF-489D-A707-FFEE77DF8823}" srcOrd="0" destOrd="0" presId="urn:microsoft.com/office/officeart/2005/8/layout/StepDownProcess"/>
    <dgm:cxn modelId="{A506355D-8EC9-43C3-B893-BEA791402836}" srcId="{68375333-5275-4AD9-9653-10A204004011}" destId="{8D4216AE-A2BC-45CB-B7BB-B0072D676DF8}" srcOrd="1" destOrd="0" parTransId="{4C655E45-2215-453A-B0D9-875D7DBC62E4}" sibTransId="{5AE3E0E6-2423-4735-AA07-251A1A135B28}"/>
    <dgm:cxn modelId="{EA91E962-E521-47DD-99D2-1F493C99E289}" type="presOf" srcId="{8D4216AE-A2BC-45CB-B7BB-B0072D676DF8}" destId="{C3C9A62D-9CE2-4231-9657-B115B4F7F4F3}" srcOrd="0" destOrd="0" presId="urn:microsoft.com/office/officeart/2005/8/layout/StepDownProcess"/>
    <dgm:cxn modelId="{D4EFCE6C-4086-4E91-8FBB-85CC0940298D}" srcId="{68375333-5275-4AD9-9653-10A204004011}" destId="{94FEE30A-3B79-4B9C-B13C-2A993246ED64}" srcOrd="2" destOrd="0" parTransId="{2F2CC841-02F5-4107-A889-B5B25B5F990D}" sibTransId="{F7DCFDDF-E6BA-4D4D-917E-2C40ACB0D337}"/>
    <dgm:cxn modelId="{07FE1581-770F-4590-9EC6-BF4751016C63}" type="presOf" srcId="{4EFD243C-D9E3-4F60-BD46-99F02BE52A5F}" destId="{AFDF5645-60AB-43BC-A91D-8E49DEB7D0F6}" srcOrd="0" destOrd="0" presId="urn:microsoft.com/office/officeart/2005/8/layout/StepDownProcess"/>
    <dgm:cxn modelId="{D36D069A-F53D-4270-ACCD-33F9F87659B1}" srcId="{68375333-5275-4AD9-9653-10A204004011}" destId="{4EFD243C-D9E3-4F60-BD46-99F02BE52A5F}" srcOrd="3" destOrd="0" parTransId="{F71CF592-4844-44C1-9428-CC577A27AD22}" sibTransId="{D23AFB1C-94D8-4C5D-A822-A0E9CEFF41B0}"/>
    <dgm:cxn modelId="{EA780CC3-EBFC-4C9F-8665-B3C8A5E2A520}" type="presOf" srcId="{68375333-5275-4AD9-9653-10A204004011}" destId="{B5A4545E-2D77-48F8-BBE0-1F58C6DE7618}" srcOrd="0" destOrd="0" presId="urn:microsoft.com/office/officeart/2005/8/layout/StepDownProcess"/>
    <dgm:cxn modelId="{D9E7B5D3-E9E0-4C5C-A899-BE7AAD709E79}" type="presOf" srcId="{94FEE30A-3B79-4B9C-B13C-2A993246ED64}" destId="{5513F046-3EAE-4AC1-BC47-F73268E8E003}" srcOrd="0" destOrd="0" presId="urn:microsoft.com/office/officeart/2005/8/layout/StepDownProcess"/>
    <dgm:cxn modelId="{CE83B2F7-C9D1-440E-A272-7A99B6FE174F}" type="presParOf" srcId="{B5A4545E-2D77-48F8-BBE0-1F58C6DE7618}" destId="{ED8728CC-91CD-4D61-BB04-1990A645F877}" srcOrd="0" destOrd="0" presId="urn:microsoft.com/office/officeart/2005/8/layout/StepDownProcess"/>
    <dgm:cxn modelId="{F580C362-8D9D-44CC-B601-C29455E9E315}" type="presParOf" srcId="{ED8728CC-91CD-4D61-BB04-1990A645F877}" destId="{BA690F0D-EEC6-43C1-988B-15D8A5C4F59E}" srcOrd="0" destOrd="0" presId="urn:microsoft.com/office/officeart/2005/8/layout/StepDownProcess"/>
    <dgm:cxn modelId="{5C83CD8D-A99F-46C8-B0E7-74BF847404FD}" type="presParOf" srcId="{ED8728CC-91CD-4D61-BB04-1990A645F877}" destId="{F43CA8D0-E1AF-489D-A707-FFEE77DF8823}" srcOrd="1" destOrd="0" presId="urn:microsoft.com/office/officeart/2005/8/layout/StepDownProcess"/>
    <dgm:cxn modelId="{112435A3-4FF0-46BA-AAA5-4EEBEF3E5091}" type="presParOf" srcId="{ED8728CC-91CD-4D61-BB04-1990A645F877}" destId="{20E38DAD-A667-4F3D-B072-E73F78F332A6}" srcOrd="2" destOrd="0" presId="urn:microsoft.com/office/officeart/2005/8/layout/StepDownProcess"/>
    <dgm:cxn modelId="{B67BF5B9-2473-43BD-87E2-AD6BC2E3A07D}" type="presParOf" srcId="{B5A4545E-2D77-48F8-BBE0-1F58C6DE7618}" destId="{9B4E8E78-A8C7-4BB5-9FCD-90706502B78F}" srcOrd="1" destOrd="0" presId="urn:microsoft.com/office/officeart/2005/8/layout/StepDownProcess"/>
    <dgm:cxn modelId="{EBBD635E-6081-42D8-8B7E-829E27FCEDA6}" type="presParOf" srcId="{B5A4545E-2D77-48F8-BBE0-1F58C6DE7618}" destId="{C7E61961-ABB9-4E4C-BC17-6E5F88A1EEEA}" srcOrd="2" destOrd="0" presId="urn:microsoft.com/office/officeart/2005/8/layout/StepDownProcess"/>
    <dgm:cxn modelId="{6CFBD34F-EDFB-42DA-A44D-37F7409C5974}" type="presParOf" srcId="{C7E61961-ABB9-4E4C-BC17-6E5F88A1EEEA}" destId="{92C0069D-0B2B-4BD5-A2A5-AC62B6698E58}" srcOrd="0" destOrd="0" presId="urn:microsoft.com/office/officeart/2005/8/layout/StepDownProcess"/>
    <dgm:cxn modelId="{39575651-C902-4EBD-9BC3-39BF037DDF88}" type="presParOf" srcId="{C7E61961-ABB9-4E4C-BC17-6E5F88A1EEEA}" destId="{C3C9A62D-9CE2-4231-9657-B115B4F7F4F3}" srcOrd="1" destOrd="0" presId="urn:microsoft.com/office/officeart/2005/8/layout/StepDownProcess"/>
    <dgm:cxn modelId="{28FEBDF2-8FB5-440C-AB71-313C175AD80F}" type="presParOf" srcId="{C7E61961-ABB9-4E4C-BC17-6E5F88A1EEEA}" destId="{EDC61534-91F9-43D8-B37B-EC3C2069A5ED}" srcOrd="2" destOrd="0" presId="urn:microsoft.com/office/officeart/2005/8/layout/StepDownProcess"/>
    <dgm:cxn modelId="{45ED1D42-5F21-4700-8AE8-573B08153EDC}" type="presParOf" srcId="{B5A4545E-2D77-48F8-BBE0-1F58C6DE7618}" destId="{B3AC1B2B-9B31-4BEB-94B5-BA0FAB46024B}" srcOrd="3" destOrd="0" presId="urn:microsoft.com/office/officeart/2005/8/layout/StepDownProcess"/>
    <dgm:cxn modelId="{762D89D7-6FDE-414C-A5E0-9A75269A5CF4}" type="presParOf" srcId="{B5A4545E-2D77-48F8-BBE0-1F58C6DE7618}" destId="{4E02890F-568D-4FE6-86A3-BB0FDE2C5833}" srcOrd="4" destOrd="0" presId="urn:microsoft.com/office/officeart/2005/8/layout/StepDownProcess"/>
    <dgm:cxn modelId="{E8156D2C-8919-406B-985E-CB2634AD11A0}" type="presParOf" srcId="{4E02890F-568D-4FE6-86A3-BB0FDE2C5833}" destId="{B171E352-DECE-4D2B-92D9-3A600E510865}" srcOrd="0" destOrd="0" presId="urn:microsoft.com/office/officeart/2005/8/layout/StepDownProcess"/>
    <dgm:cxn modelId="{5447494C-5737-4E23-A535-77BE40D604CC}" type="presParOf" srcId="{4E02890F-568D-4FE6-86A3-BB0FDE2C5833}" destId="{5513F046-3EAE-4AC1-BC47-F73268E8E003}" srcOrd="1" destOrd="0" presId="urn:microsoft.com/office/officeart/2005/8/layout/StepDownProcess"/>
    <dgm:cxn modelId="{9C672DC3-F857-4FA0-B837-5434F95D84AC}" type="presParOf" srcId="{4E02890F-568D-4FE6-86A3-BB0FDE2C5833}" destId="{D6B0EA16-7876-44E3-BE3B-71394244DD89}" srcOrd="2" destOrd="0" presId="urn:microsoft.com/office/officeart/2005/8/layout/StepDownProcess"/>
    <dgm:cxn modelId="{ED5C3734-4B69-4643-A544-434887FAA972}" type="presParOf" srcId="{B5A4545E-2D77-48F8-BBE0-1F58C6DE7618}" destId="{3D1E747A-462E-4A05-B3A0-669DB40B31BC}" srcOrd="5" destOrd="0" presId="urn:microsoft.com/office/officeart/2005/8/layout/StepDownProcess"/>
    <dgm:cxn modelId="{4796040D-D981-40AD-ABC4-A726145E5576}" type="presParOf" srcId="{B5A4545E-2D77-48F8-BBE0-1F58C6DE7618}" destId="{55E1B5A9-2058-458E-9AC2-336C038F0651}" srcOrd="6" destOrd="0" presId="urn:microsoft.com/office/officeart/2005/8/layout/StepDownProcess"/>
    <dgm:cxn modelId="{08463CC1-E57F-4413-BDC0-45CB8B52E10B}" type="presParOf" srcId="{55E1B5A9-2058-458E-9AC2-336C038F0651}" destId="{AFDF5645-60AB-43BC-A91D-8E49DEB7D0F6}" srcOrd="0" destOrd="0" presId="urn:microsoft.com/office/officeart/2005/8/layout/StepDownProcess"/>
  </dgm:cxnLst>
  <dgm:bg/>
  <dgm:whole>
    <a:ln w="12700">
      <a:solidFill>
        <a:schemeClr val="lt1">
          <a:hueOff val="0"/>
          <a:satOff val="0"/>
          <a:lumOff val="0"/>
          <a:alpha val="95000"/>
        </a:schemeClr>
      </a:solidFill>
    </a:ln>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6F664-5340-4C80-A6FC-46991278378D}">
      <dsp:nvSpPr>
        <dsp:cNvPr id="0" name=""/>
        <dsp:cNvSpPr/>
      </dsp:nvSpPr>
      <dsp:spPr>
        <a:xfrm>
          <a:off x="178626" y="0"/>
          <a:ext cx="5680952" cy="3550595"/>
        </a:xfrm>
        <a:prstGeom prst="swooshArrow">
          <a:avLst>
            <a:gd name="adj1" fmla="val 25000"/>
            <a:gd name="adj2" fmla="val 25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sp>
    <dsp:sp modelId="{CC75EDCD-8B94-4F60-B9B2-7E8BB6177A77}">
      <dsp:nvSpPr>
        <dsp:cNvPr id="0" name=""/>
        <dsp:cNvSpPr/>
      </dsp:nvSpPr>
      <dsp:spPr>
        <a:xfrm>
          <a:off x="621468" y="2640222"/>
          <a:ext cx="130661" cy="130661"/>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E5E2F3-B4E1-417B-9393-261D8E9F1560}">
      <dsp:nvSpPr>
        <dsp:cNvPr id="0" name=""/>
        <dsp:cNvSpPr/>
      </dsp:nvSpPr>
      <dsp:spPr>
        <a:xfrm>
          <a:off x="260968" y="2805407"/>
          <a:ext cx="2085946" cy="404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235" tIns="0" rIns="0" bIns="0" numCol="1" spcCol="1270" anchor="t" anchorCtr="0">
          <a:noAutofit/>
        </a:bodyPr>
        <a:lstStyle/>
        <a:p>
          <a:pPr marL="0" lvl="0" indent="0" algn="l" defTabSz="711200">
            <a:lnSpc>
              <a:spcPct val="90000"/>
            </a:lnSpc>
            <a:spcBef>
              <a:spcPct val="0"/>
            </a:spcBef>
            <a:spcAft>
              <a:spcPct val="35000"/>
            </a:spcAft>
            <a:buNone/>
          </a:pPr>
          <a:r>
            <a:rPr lang="es-CL" sz="1600" b="1" kern="1200">
              <a:solidFill>
                <a:sysClr val="windowText" lastClr="000000">
                  <a:hueOff val="0"/>
                  <a:satOff val="0"/>
                  <a:lumOff val="0"/>
                  <a:alphaOff val="0"/>
                </a:sysClr>
              </a:solidFill>
              <a:latin typeface="Calibri"/>
              <a:ea typeface="+mn-ea"/>
              <a:cs typeface="+mn-cs"/>
            </a:rPr>
            <a:t>ETAPA 1</a:t>
          </a:r>
        </a:p>
        <a:p>
          <a:pPr marL="0" lvl="0" indent="0" algn="l" defTabSz="711200">
            <a:lnSpc>
              <a:spcPct val="90000"/>
            </a:lnSpc>
            <a:spcBef>
              <a:spcPct val="0"/>
            </a:spcBef>
            <a:spcAft>
              <a:spcPct val="35000"/>
            </a:spcAft>
            <a:buNone/>
          </a:pPr>
          <a:r>
            <a:rPr lang="es-CL" sz="1100" b="1" kern="1200">
              <a:solidFill>
                <a:srgbClr val="C00000"/>
              </a:solidFill>
              <a:latin typeface="Calibri"/>
              <a:ea typeface="+mn-ea"/>
              <a:cs typeface="+mn-cs"/>
            </a:rPr>
            <a:t>Diagnostico, Planificacion  y Desarrollo</a:t>
          </a:r>
        </a:p>
      </dsp:txBody>
      <dsp:txXfrm>
        <a:off x="260968" y="2805407"/>
        <a:ext cx="2085946" cy="404242"/>
      </dsp:txXfrm>
    </dsp:sp>
    <dsp:sp modelId="{8C180539-E7FC-494F-9707-DA1DEAA370DB}">
      <dsp:nvSpPr>
        <dsp:cNvPr id="0" name=""/>
        <dsp:cNvSpPr/>
      </dsp:nvSpPr>
      <dsp:spPr>
        <a:xfrm>
          <a:off x="1840571" y="1743209"/>
          <a:ext cx="204514" cy="20451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D5D161-1BF5-401C-ABBA-84B088484F5A}">
      <dsp:nvSpPr>
        <dsp:cNvPr id="0" name=""/>
        <dsp:cNvSpPr/>
      </dsp:nvSpPr>
      <dsp:spPr>
        <a:xfrm>
          <a:off x="1517634" y="2053166"/>
          <a:ext cx="1236700" cy="1487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8368" tIns="0" rIns="0" bIns="0" numCol="1" spcCol="1270" anchor="t" anchorCtr="0">
          <a:noAutofit/>
        </a:bodyPr>
        <a:lstStyle/>
        <a:p>
          <a:pPr marL="0" lvl="0" indent="0" algn="l" defTabSz="711200">
            <a:lnSpc>
              <a:spcPct val="90000"/>
            </a:lnSpc>
            <a:spcBef>
              <a:spcPct val="0"/>
            </a:spcBef>
            <a:spcAft>
              <a:spcPct val="35000"/>
            </a:spcAft>
            <a:buNone/>
          </a:pPr>
          <a:r>
            <a:rPr lang="es-CL" sz="1600" b="1" kern="1200">
              <a:solidFill>
                <a:sysClr val="windowText" lastClr="000000">
                  <a:hueOff val="0"/>
                  <a:satOff val="0"/>
                  <a:lumOff val="0"/>
                  <a:alphaOff val="0"/>
                </a:sysClr>
              </a:solidFill>
              <a:latin typeface="Calibri"/>
              <a:ea typeface="+mn-ea"/>
              <a:cs typeface="+mn-cs"/>
            </a:rPr>
            <a:t>ETAPA 2</a:t>
          </a:r>
        </a:p>
        <a:p>
          <a:pPr marL="0" lvl="0" indent="0" algn="l" defTabSz="711200">
            <a:lnSpc>
              <a:spcPct val="90000"/>
            </a:lnSpc>
            <a:spcBef>
              <a:spcPct val="0"/>
            </a:spcBef>
            <a:spcAft>
              <a:spcPct val="35000"/>
            </a:spcAft>
            <a:buNone/>
          </a:pPr>
          <a:r>
            <a:rPr lang="es-CL" sz="1100" b="1" kern="1200">
              <a:solidFill>
                <a:srgbClr val="C00000"/>
              </a:solidFill>
              <a:latin typeface="Calibri"/>
              <a:ea typeface="+mn-ea"/>
              <a:cs typeface="+mn-cs"/>
            </a:rPr>
            <a:t>Autoevaluacion </a:t>
          </a:r>
        </a:p>
        <a:p>
          <a:pPr marL="0" lvl="0" indent="0" algn="l" defTabSz="711200">
            <a:lnSpc>
              <a:spcPct val="90000"/>
            </a:lnSpc>
            <a:spcBef>
              <a:spcPct val="0"/>
            </a:spcBef>
            <a:spcAft>
              <a:spcPct val="35000"/>
            </a:spcAft>
            <a:buNone/>
          </a:pPr>
          <a:r>
            <a:rPr lang="es-CL" sz="1100" b="1" kern="1200">
              <a:solidFill>
                <a:srgbClr val="C00000"/>
              </a:solidFill>
              <a:latin typeface="Calibri"/>
              <a:ea typeface="+mn-ea"/>
              <a:cs typeface="+mn-cs"/>
            </a:rPr>
            <a:t>formal</a:t>
          </a:r>
          <a:endParaRPr lang="es-CL" sz="1600" b="1" kern="1200">
            <a:solidFill>
              <a:srgbClr val="C00000"/>
            </a:solidFill>
            <a:latin typeface="Calibri"/>
            <a:ea typeface="+mn-ea"/>
            <a:cs typeface="+mn-cs"/>
          </a:endParaRPr>
        </a:p>
      </dsp:txBody>
      <dsp:txXfrm>
        <a:off x="1517634" y="2053166"/>
        <a:ext cx="1236700" cy="1487699"/>
      </dsp:txXfrm>
    </dsp:sp>
    <dsp:sp modelId="{9760831D-8FD2-413F-A5F1-96CBE4070524}">
      <dsp:nvSpPr>
        <dsp:cNvPr id="0" name=""/>
        <dsp:cNvSpPr/>
      </dsp:nvSpPr>
      <dsp:spPr>
        <a:xfrm>
          <a:off x="2782446" y="1235005"/>
          <a:ext cx="272685" cy="27268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2E95A5-D8D4-4A82-A2AB-F4D4DE9F3E50}">
      <dsp:nvSpPr>
        <dsp:cNvPr id="0" name=""/>
        <dsp:cNvSpPr/>
      </dsp:nvSpPr>
      <dsp:spPr>
        <a:xfrm>
          <a:off x="2791259" y="1556976"/>
          <a:ext cx="1556614" cy="1628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4490" tIns="0" rIns="0" bIns="0" numCol="1" spcCol="1270" anchor="t" anchorCtr="0">
          <a:noAutofit/>
        </a:bodyPr>
        <a:lstStyle/>
        <a:p>
          <a:pPr marL="0" lvl="0" indent="0" algn="l" defTabSz="711200">
            <a:lnSpc>
              <a:spcPct val="90000"/>
            </a:lnSpc>
            <a:spcBef>
              <a:spcPct val="0"/>
            </a:spcBef>
            <a:spcAft>
              <a:spcPct val="35000"/>
            </a:spcAft>
            <a:buNone/>
          </a:pPr>
          <a:r>
            <a:rPr lang="es-CL" sz="1600" b="1" kern="1200">
              <a:solidFill>
                <a:sysClr val="windowText" lastClr="000000">
                  <a:hueOff val="0"/>
                  <a:satOff val="0"/>
                  <a:lumOff val="0"/>
                  <a:alphaOff val="0"/>
                </a:sysClr>
              </a:solidFill>
              <a:latin typeface="Calibri"/>
              <a:ea typeface="+mn-ea"/>
              <a:cs typeface="+mn-cs"/>
            </a:rPr>
            <a:t>ETAPA 3</a:t>
          </a:r>
        </a:p>
        <a:p>
          <a:pPr marL="0" lvl="0" indent="0" algn="l" defTabSz="711200">
            <a:lnSpc>
              <a:spcPct val="90000"/>
            </a:lnSpc>
            <a:spcBef>
              <a:spcPct val="0"/>
            </a:spcBef>
            <a:spcAft>
              <a:spcPct val="35000"/>
            </a:spcAft>
            <a:buNone/>
          </a:pPr>
          <a:r>
            <a:rPr lang="es-CL" sz="1100" b="1" kern="1200">
              <a:solidFill>
                <a:srgbClr val="C00000"/>
              </a:solidFill>
              <a:latin typeface="Calibri"/>
              <a:ea typeface="+mn-ea"/>
              <a:cs typeface="+mn-cs"/>
            </a:rPr>
            <a:t>Evaluacion administrativa - visita en terreno </a:t>
          </a:r>
        </a:p>
      </dsp:txBody>
      <dsp:txXfrm>
        <a:off x="2791259" y="1556976"/>
        <a:ext cx="1556614" cy="1628673"/>
      </dsp:txXfrm>
    </dsp:sp>
    <dsp:sp modelId="{F4BCA774-B685-4D8D-A4AB-1F6D209D3508}">
      <dsp:nvSpPr>
        <dsp:cNvPr id="0" name=""/>
        <dsp:cNvSpPr/>
      </dsp:nvSpPr>
      <dsp:spPr>
        <a:xfrm>
          <a:off x="3897470" y="762121"/>
          <a:ext cx="352219" cy="35221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F790CF-1AEF-4E04-A502-51D135FE7999}">
      <dsp:nvSpPr>
        <dsp:cNvPr id="0" name=""/>
        <dsp:cNvSpPr/>
      </dsp:nvSpPr>
      <dsp:spPr>
        <a:xfrm>
          <a:off x="3711019" y="1124070"/>
          <a:ext cx="1136190" cy="23788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634" tIns="0" rIns="0" bIns="0" numCol="1" spcCol="1270" anchor="t" anchorCtr="0">
          <a:noAutofit/>
        </a:bodyPr>
        <a:lstStyle/>
        <a:p>
          <a:pPr marL="0" lvl="0" indent="0" algn="l" defTabSz="711200">
            <a:lnSpc>
              <a:spcPct val="90000"/>
            </a:lnSpc>
            <a:spcBef>
              <a:spcPct val="0"/>
            </a:spcBef>
            <a:spcAft>
              <a:spcPct val="35000"/>
            </a:spcAft>
            <a:buNone/>
          </a:pPr>
          <a:r>
            <a:rPr lang="es-CL" sz="1600" b="1" kern="1200">
              <a:solidFill>
                <a:sysClr val="windowText" lastClr="000000">
                  <a:hueOff val="0"/>
                  <a:satOff val="0"/>
                  <a:lumOff val="0"/>
                  <a:alphaOff val="0"/>
                </a:sysClr>
              </a:solidFill>
              <a:latin typeface="Calibri"/>
              <a:ea typeface="+mn-ea"/>
              <a:cs typeface="+mn-cs"/>
            </a:rPr>
            <a:t>ETAPA  4</a:t>
          </a:r>
        </a:p>
        <a:p>
          <a:pPr marL="0" lvl="0" indent="0" algn="l" defTabSz="711200">
            <a:lnSpc>
              <a:spcPct val="90000"/>
            </a:lnSpc>
            <a:spcBef>
              <a:spcPct val="0"/>
            </a:spcBef>
            <a:spcAft>
              <a:spcPct val="35000"/>
            </a:spcAft>
            <a:buNone/>
          </a:pPr>
          <a:r>
            <a:rPr lang="es-CL" sz="1100" b="1" kern="1200">
              <a:solidFill>
                <a:srgbClr val="C00000"/>
              </a:solidFill>
              <a:latin typeface="Calibri"/>
              <a:ea typeface="+mn-ea"/>
              <a:cs typeface="+mn-cs"/>
            </a:rPr>
            <a:t>Certificación</a:t>
          </a:r>
          <a:r>
            <a:rPr lang="es-CL" sz="1600" b="1" kern="1200">
              <a:solidFill>
                <a:sysClr val="windowText" lastClr="000000">
                  <a:hueOff val="0"/>
                  <a:satOff val="0"/>
                  <a:lumOff val="0"/>
                  <a:alphaOff val="0"/>
                </a:sysClr>
              </a:solidFill>
              <a:latin typeface="Calibri"/>
              <a:ea typeface="+mn-ea"/>
              <a:cs typeface="+mn-cs"/>
            </a:rPr>
            <a:t> </a:t>
          </a:r>
        </a:p>
      </dsp:txBody>
      <dsp:txXfrm>
        <a:off x="3711019" y="1124070"/>
        <a:ext cx="1136190" cy="2378898"/>
      </dsp:txXfrm>
    </dsp:sp>
    <dsp:sp modelId="{717651EF-842E-4773-8E51-8434CFB45A2F}">
      <dsp:nvSpPr>
        <dsp:cNvPr id="0" name=""/>
        <dsp:cNvSpPr/>
      </dsp:nvSpPr>
      <dsp:spPr>
        <a:xfrm>
          <a:off x="4970212" y="537619"/>
          <a:ext cx="448795" cy="44879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522119-2A9C-4D4C-A294-BDDBA6F1E8EF}">
      <dsp:nvSpPr>
        <dsp:cNvPr id="0" name=""/>
        <dsp:cNvSpPr/>
      </dsp:nvSpPr>
      <dsp:spPr>
        <a:xfrm>
          <a:off x="4678792" y="1076133"/>
          <a:ext cx="1136190" cy="8017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7807" tIns="0" rIns="0" bIns="0" numCol="1" spcCol="1270" anchor="t" anchorCtr="0">
          <a:noAutofit/>
        </a:bodyPr>
        <a:lstStyle/>
        <a:p>
          <a:pPr marL="0" lvl="0" indent="0" algn="l" defTabSz="533400">
            <a:lnSpc>
              <a:spcPct val="90000"/>
            </a:lnSpc>
            <a:spcBef>
              <a:spcPct val="0"/>
            </a:spcBef>
            <a:spcAft>
              <a:spcPct val="35000"/>
            </a:spcAft>
            <a:buNone/>
          </a:pPr>
          <a:r>
            <a:rPr lang="es-CL" sz="1200" b="1" kern="1200">
              <a:solidFill>
                <a:srgbClr val="7030A0"/>
              </a:solidFill>
              <a:latin typeface="Calibri"/>
              <a:ea typeface="+mn-ea"/>
              <a:cs typeface="+mn-cs"/>
            </a:rPr>
            <a:t>Monitoreo y Reevaluacion </a:t>
          </a:r>
        </a:p>
      </dsp:txBody>
      <dsp:txXfrm>
        <a:off x="4678792" y="1076133"/>
        <a:ext cx="1136190" cy="8017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90F0D-EEC6-43C1-988B-15D8A5C4F59E}">
      <dsp:nvSpPr>
        <dsp:cNvPr id="0" name=""/>
        <dsp:cNvSpPr/>
      </dsp:nvSpPr>
      <dsp:spPr>
        <a:xfrm rot="5400000">
          <a:off x="1011958" y="529554"/>
          <a:ext cx="605302" cy="979783"/>
        </a:xfrm>
        <a:prstGeom prst="bentUpArrow">
          <a:avLst>
            <a:gd name="adj1" fmla="val 32840"/>
            <a:gd name="adj2" fmla="val 25000"/>
            <a:gd name="adj3" fmla="val 35780"/>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43CA8D0-E1AF-489D-A707-FFEE77DF8823}">
      <dsp:nvSpPr>
        <dsp:cNvPr id="0" name=""/>
        <dsp:cNvSpPr/>
      </dsp:nvSpPr>
      <dsp:spPr>
        <a:xfrm>
          <a:off x="294762" y="13421"/>
          <a:ext cx="1397225" cy="713247"/>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Recibe la solicitud y la documentacion a revisar.</a:t>
          </a:r>
        </a:p>
      </dsp:txBody>
      <dsp:txXfrm>
        <a:off x="329586" y="48245"/>
        <a:ext cx="1327577" cy="643599"/>
      </dsp:txXfrm>
    </dsp:sp>
    <dsp:sp modelId="{20E38DAD-A667-4F3D-B072-E73F78F332A6}">
      <dsp:nvSpPr>
        <dsp:cNvPr id="0" name=""/>
        <dsp:cNvSpPr/>
      </dsp:nvSpPr>
      <dsp:spPr>
        <a:xfrm>
          <a:off x="1668403" y="221881"/>
          <a:ext cx="906199" cy="295606"/>
        </a:xfrm>
        <a:prstGeom prst="rect">
          <a:avLst/>
        </a:prstGeom>
        <a:noFill/>
        <a:ln>
          <a:noFill/>
        </a:ln>
        <a:effectLst/>
      </dsp:spPr>
      <dsp:style>
        <a:lnRef idx="0">
          <a:scrgbClr r="0" g="0" b="0"/>
        </a:lnRef>
        <a:fillRef idx="0">
          <a:scrgbClr r="0" g="0" b="0"/>
        </a:fillRef>
        <a:effectRef idx="0">
          <a:scrgbClr r="0" g="0" b="0"/>
        </a:effectRef>
        <a:fontRef idx="minor"/>
      </dsp:style>
    </dsp:sp>
    <dsp:sp modelId="{92C0069D-0B2B-4BD5-A2A5-AC62B6698E58}">
      <dsp:nvSpPr>
        <dsp:cNvPr id="0" name=""/>
        <dsp:cNvSpPr/>
      </dsp:nvSpPr>
      <dsp:spPr>
        <a:xfrm rot="5400000">
          <a:off x="2441169" y="1393509"/>
          <a:ext cx="605302" cy="968592"/>
        </a:xfrm>
        <a:prstGeom prst="bentUpArrow">
          <a:avLst>
            <a:gd name="adj1" fmla="val 32840"/>
            <a:gd name="adj2" fmla="val 25000"/>
            <a:gd name="adj3" fmla="val 35780"/>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3C9A62D-9CE2-4231-9657-B115B4F7F4F3}">
      <dsp:nvSpPr>
        <dsp:cNvPr id="0" name=""/>
        <dsp:cNvSpPr/>
      </dsp:nvSpPr>
      <dsp:spPr>
        <a:xfrm>
          <a:off x="1858337" y="814633"/>
          <a:ext cx="1116967" cy="713247"/>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Evaluacion administrativa y de sostenibilidad </a:t>
          </a:r>
        </a:p>
      </dsp:txBody>
      <dsp:txXfrm>
        <a:off x="1893161" y="849457"/>
        <a:ext cx="1047319" cy="643599"/>
      </dsp:txXfrm>
    </dsp:sp>
    <dsp:sp modelId="{EDC61534-91F9-43D8-B37B-EC3C2069A5ED}">
      <dsp:nvSpPr>
        <dsp:cNvPr id="0" name=""/>
        <dsp:cNvSpPr/>
      </dsp:nvSpPr>
      <dsp:spPr>
        <a:xfrm>
          <a:off x="2855187" y="882658"/>
          <a:ext cx="1209406" cy="576478"/>
        </a:xfrm>
        <a:prstGeom prst="rect">
          <a:avLst/>
        </a:prstGeom>
        <a:noFill/>
        <a:ln>
          <a:noFill/>
        </a:ln>
        <a:effectLst/>
      </dsp:spPr>
      <dsp:style>
        <a:lnRef idx="0">
          <a:scrgbClr r="0" g="0" b="0"/>
        </a:lnRef>
        <a:fillRef idx="0">
          <a:scrgbClr r="0" g="0" b="0"/>
        </a:fillRef>
        <a:effectRef idx="0">
          <a:scrgbClr r="0" g="0" b="0"/>
        </a:effectRef>
        <a:fontRef idx="minor"/>
      </dsp:style>
    </dsp:sp>
    <dsp:sp modelId="{AFDF5645-60AB-43BC-A91D-8E49DEB7D0F6}">
      <dsp:nvSpPr>
        <dsp:cNvPr id="0" name=""/>
        <dsp:cNvSpPr/>
      </dsp:nvSpPr>
      <dsp:spPr>
        <a:xfrm>
          <a:off x="3244702" y="1608756"/>
          <a:ext cx="1018972" cy="713247"/>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 Aprobado</a:t>
          </a:r>
        </a:p>
        <a:p>
          <a:pPr marL="0" lvl="0" indent="0" algn="ctr" defTabSz="533400">
            <a:lnSpc>
              <a:spcPct val="90000"/>
            </a:lnSpc>
            <a:spcBef>
              <a:spcPct val="0"/>
            </a:spcBef>
            <a:spcAft>
              <a:spcPct val="35000"/>
            </a:spcAft>
            <a:buNone/>
          </a:pPr>
          <a:r>
            <a:rPr lang="es-E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b) Rechazada </a:t>
          </a:r>
        </a:p>
      </dsp:txBody>
      <dsp:txXfrm>
        <a:off x="3279526" y="1643580"/>
        <a:ext cx="949324" cy="6435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90F0D-EEC6-43C1-988B-15D8A5C4F59E}">
      <dsp:nvSpPr>
        <dsp:cNvPr id="0" name=""/>
        <dsp:cNvSpPr/>
      </dsp:nvSpPr>
      <dsp:spPr>
        <a:xfrm rot="5400000">
          <a:off x="696642" y="489439"/>
          <a:ext cx="554952" cy="898283"/>
        </a:xfrm>
        <a:prstGeom prst="bentUpArrow">
          <a:avLst>
            <a:gd name="adj1" fmla="val 32840"/>
            <a:gd name="adj2" fmla="val 25000"/>
            <a:gd name="adj3" fmla="val 35780"/>
          </a:avLst>
        </a:prstGeom>
        <a:solidFill>
          <a:srgbClr val="4472C4">
            <a:lumMod val="75000"/>
          </a:srgbClr>
        </a:solidFill>
        <a:ln w="12700" cap="flat" cmpd="sng" algn="ctr">
          <a:solidFill>
            <a:schemeClr val="accent5">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F43CA8D0-E1AF-489D-A707-FFEE77DF8823}">
      <dsp:nvSpPr>
        <dsp:cNvPr id="0" name=""/>
        <dsp:cNvSpPr/>
      </dsp:nvSpPr>
      <dsp:spPr>
        <a:xfrm>
          <a:off x="217999" y="1518"/>
          <a:ext cx="1281001" cy="653918"/>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Si respuesta es aprueba:</a:t>
          </a:r>
        </a:p>
        <a:p>
          <a:pPr marL="0" lvl="0" indent="0" algn="ctr" defTabSz="444500">
            <a:lnSpc>
              <a:spcPct val="90000"/>
            </a:lnSpc>
            <a:spcBef>
              <a:spcPct val="0"/>
            </a:spcBef>
            <a:spcAft>
              <a:spcPct val="35000"/>
            </a:spcAft>
            <a:buNone/>
          </a:pPr>
          <a:r>
            <a:rPr lang="es-ES"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Evaluacion en terreno </a:t>
          </a:r>
        </a:p>
      </dsp:txBody>
      <dsp:txXfrm>
        <a:off x="249926" y="33445"/>
        <a:ext cx="1217147" cy="590064"/>
      </dsp:txXfrm>
    </dsp:sp>
    <dsp:sp modelId="{20E38DAD-A667-4F3D-B072-E73F78F332A6}">
      <dsp:nvSpPr>
        <dsp:cNvPr id="0" name=""/>
        <dsp:cNvSpPr/>
      </dsp:nvSpPr>
      <dsp:spPr>
        <a:xfrm>
          <a:off x="1582917" y="207358"/>
          <a:ext cx="830820" cy="271017"/>
        </a:xfrm>
        <a:prstGeom prst="rect">
          <a:avLst/>
        </a:prstGeom>
        <a:noFill/>
        <a:ln>
          <a:noFill/>
        </a:ln>
        <a:effectLst/>
      </dsp:spPr>
      <dsp:style>
        <a:lnRef idx="0">
          <a:scrgbClr r="0" g="0" b="0"/>
        </a:lnRef>
        <a:fillRef idx="0">
          <a:scrgbClr r="0" g="0" b="0"/>
        </a:fillRef>
        <a:effectRef idx="0">
          <a:scrgbClr r="0" g="0" b="0"/>
        </a:effectRef>
        <a:fontRef idx="minor"/>
      </dsp:style>
    </dsp:sp>
    <dsp:sp modelId="{92C0069D-0B2B-4BD5-A2A5-AC62B6698E58}">
      <dsp:nvSpPr>
        <dsp:cNvPr id="0" name=""/>
        <dsp:cNvSpPr/>
      </dsp:nvSpPr>
      <dsp:spPr>
        <a:xfrm rot="5400000">
          <a:off x="2377465" y="1290946"/>
          <a:ext cx="554952" cy="888023"/>
        </a:xfrm>
        <a:prstGeom prst="bentUpArrow">
          <a:avLst>
            <a:gd name="adj1" fmla="val 32840"/>
            <a:gd name="adj2" fmla="val 25000"/>
            <a:gd name="adj3" fmla="val 35780"/>
          </a:avLst>
        </a:prstGeom>
        <a:solidFill>
          <a:srgbClr val="4472C4">
            <a:lumMod val="75000"/>
          </a:srgbClr>
        </a:solidFill>
        <a:ln w="12700" cap="flat" cmpd="sng" algn="ctr">
          <a:solidFill>
            <a:schemeClr val="accent5">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C3C9A62D-9CE2-4231-9657-B115B4F7F4F3}">
      <dsp:nvSpPr>
        <dsp:cNvPr id="0" name=""/>
        <dsp:cNvSpPr/>
      </dsp:nvSpPr>
      <dsp:spPr>
        <a:xfrm>
          <a:off x="1453002" y="780231"/>
          <a:ext cx="1422161" cy="653918"/>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Revision del establecimiento,</a:t>
          </a:r>
        </a:p>
        <a:p>
          <a:pPr marL="0" lvl="0" indent="0" algn="ctr" defTabSz="444500">
            <a:lnSpc>
              <a:spcPct val="90000"/>
            </a:lnSpc>
            <a:spcBef>
              <a:spcPct val="0"/>
            </a:spcBef>
            <a:spcAft>
              <a:spcPct val="35000"/>
            </a:spcAft>
            <a:buNone/>
          </a:pPr>
          <a:r>
            <a:rPr lang="es-ES"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Observacion y entrevistas</a:t>
          </a:r>
        </a:p>
      </dsp:txBody>
      <dsp:txXfrm>
        <a:off x="1484929" y="812158"/>
        <a:ext cx="1358307" cy="590064"/>
      </dsp:txXfrm>
    </dsp:sp>
    <dsp:sp modelId="{EDC61534-91F9-43D8-B37B-EC3C2069A5ED}">
      <dsp:nvSpPr>
        <dsp:cNvPr id="0" name=""/>
        <dsp:cNvSpPr/>
      </dsp:nvSpPr>
      <dsp:spPr>
        <a:xfrm>
          <a:off x="2870034" y="813170"/>
          <a:ext cx="1108806" cy="528525"/>
        </a:xfrm>
        <a:prstGeom prst="rect">
          <a:avLst/>
        </a:prstGeom>
        <a:noFill/>
        <a:ln>
          <a:noFill/>
        </a:ln>
        <a:effectLst/>
      </dsp:spPr>
      <dsp:style>
        <a:lnRef idx="0">
          <a:scrgbClr r="0" g="0" b="0"/>
        </a:lnRef>
        <a:fillRef idx="0">
          <a:scrgbClr r="0" g="0" b="0"/>
        </a:fillRef>
        <a:effectRef idx="0">
          <a:scrgbClr r="0" g="0" b="0"/>
        </a:effectRef>
        <a:fontRef idx="minor"/>
      </dsp:style>
    </dsp:sp>
    <dsp:sp modelId="{B171E352-DECE-4D2B-92D9-3A600E510865}">
      <dsp:nvSpPr>
        <dsp:cNvPr id="0" name=""/>
        <dsp:cNvSpPr/>
      </dsp:nvSpPr>
      <dsp:spPr>
        <a:xfrm rot="5400000">
          <a:off x="3523707" y="2083712"/>
          <a:ext cx="554952" cy="631793"/>
        </a:xfrm>
        <a:prstGeom prst="bentUpArrow">
          <a:avLst>
            <a:gd name="adj1" fmla="val 32840"/>
            <a:gd name="adj2" fmla="val 25000"/>
            <a:gd name="adj3" fmla="val 35780"/>
          </a:avLst>
        </a:prstGeom>
        <a:solidFill>
          <a:schemeClr val="accent1">
            <a:lumMod val="50000"/>
          </a:schemeClr>
        </a:solidFill>
        <a:ln w="12700" cap="flat" cmpd="sng" algn="ctr">
          <a:solidFill>
            <a:schemeClr val="accent5">
              <a:lumMod val="75000"/>
            </a:schemeClr>
          </a:solidFill>
          <a:prstDash val="solid"/>
          <a:miter lim="800000"/>
        </a:ln>
        <a:effectLst/>
      </dsp:spPr>
      <dsp:style>
        <a:lnRef idx="2">
          <a:scrgbClr r="0" g="0" b="0"/>
        </a:lnRef>
        <a:fillRef idx="1">
          <a:scrgbClr r="0" g="0" b="0"/>
        </a:fillRef>
        <a:effectRef idx="0">
          <a:scrgbClr r="0" g="0" b="0"/>
        </a:effectRef>
        <a:fontRef idx="minor"/>
      </dsp:style>
    </dsp:sp>
    <dsp:sp modelId="{5513F046-3EAE-4AC1-BC47-F73268E8E003}">
      <dsp:nvSpPr>
        <dsp:cNvPr id="0" name=""/>
        <dsp:cNvSpPr/>
      </dsp:nvSpPr>
      <dsp:spPr>
        <a:xfrm>
          <a:off x="3127225" y="1413531"/>
          <a:ext cx="1472907" cy="588729"/>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Revision de datos y preparacion de informe </a:t>
          </a:r>
        </a:p>
      </dsp:txBody>
      <dsp:txXfrm>
        <a:off x="3155970" y="1442276"/>
        <a:ext cx="1415417" cy="531239"/>
      </dsp:txXfrm>
    </dsp:sp>
    <dsp:sp modelId="{D6B0EA16-7876-44E3-BE3B-71394244DD89}">
      <dsp:nvSpPr>
        <dsp:cNvPr id="0" name=""/>
        <dsp:cNvSpPr/>
      </dsp:nvSpPr>
      <dsp:spPr>
        <a:xfrm>
          <a:off x="3757245" y="1515142"/>
          <a:ext cx="679457" cy="528525"/>
        </a:xfrm>
        <a:prstGeom prst="rect">
          <a:avLst/>
        </a:prstGeom>
        <a:noFill/>
        <a:ln>
          <a:noFill/>
        </a:ln>
        <a:effectLst/>
      </dsp:spPr>
      <dsp:style>
        <a:lnRef idx="0">
          <a:scrgbClr r="0" g="0" b="0"/>
        </a:lnRef>
        <a:fillRef idx="0">
          <a:scrgbClr r="0" g="0" b="0"/>
        </a:fillRef>
        <a:effectRef idx="0">
          <a:scrgbClr r="0" g="0" b="0"/>
        </a:effectRef>
        <a:fontRef idx="minor"/>
      </dsp:style>
    </dsp:sp>
    <dsp:sp modelId="{AFDF5645-60AB-43BC-A91D-8E49DEB7D0F6}">
      <dsp:nvSpPr>
        <dsp:cNvPr id="0" name=""/>
        <dsp:cNvSpPr/>
      </dsp:nvSpPr>
      <dsp:spPr>
        <a:xfrm>
          <a:off x="4152685" y="2203581"/>
          <a:ext cx="1416023" cy="653918"/>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CE entrega respuesta para establecimiento </a:t>
          </a:r>
        </a:p>
      </dsp:txBody>
      <dsp:txXfrm>
        <a:off x="4184612" y="2235508"/>
        <a:ext cx="1352169" cy="590064"/>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63A5-B42D-4870-ACFF-7FDA10A2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11833</Words>
  <Characters>65087</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Massiel Leyton Blanca</dc:creator>
  <cp:keywords>C_Unrestricted</cp:keywords>
  <dc:description/>
  <cp:lastModifiedBy>Patricia Cabezas Olivares</cp:lastModifiedBy>
  <cp:revision>4</cp:revision>
  <cp:lastPrinted>2018-12-18T18:04:00Z</cp:lastPrinted>
  <dcterms:created xsi:type="dcterms:W3CDTF">2018-12-18T18:03:00Z</dcterms:created>
  <dcterms:modified xsi:type="dcterms:W3CDTF">2018-12-18T18:04:00Z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